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CE0C7" w14:textId="1F970E49" w:rsidR="00441116" w:rsidRDefault="002A0B99">
      <w:pPr>
        <w:spacing w:before="54" w:line="328" w:lineRule="auto"/>
        <w:ind w:left="1992"/>
        <w:rPr>
          <w:sz w:val="52"/>
        </w:rPr>
      </w:pPr>
      <w:r>
        <w:rPr>
          <w:noProof/>
        </w:rPr>
        <w:drawing>
          <wp:anchor distT="0" distB="0" distL="0" distR="0" simplePos="0" relativeHeight="15728640" behindDoc="0" locked="0" layoutInCell="1" allowOverlap="1" wp14:anchorId="435C1C37" wp14:editId="3FB34D43">
            <wp:simplePos x="0" y="0"/>
            <wp:positionH relativeFrom="page">
              <wp:posOffset>914400</wp:posOffset>
            </wp:positionH>
            <wp:positionV relativeFrom="paragraph">
              <wp:posOffset>35911</wp:posOffset>
            </wp:positionV>
            <wp:extent cx="1099794" cy="1955800"/>
            <wp:effectExtent l="0" t="0" r="0" b="0"/>
            <wp:wrapNone/>
            <wp:docPr id="1" name="image1.jpeg" descr="YRC VER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099794" cy="1955800"/>
                    </a:xfrm>
                    <a:prstGeom prst="rect">
                      <a:avLst/>
                    </a:prstGeom>
                  </pic:spPr>
                </pic:pic>
              </a:graphicData>
            </a:graphic>
          </wp:anchor>
        </w:drawing>
      </w:r>
      <w:proofErr w:type="spellStart"/>
      <w:r>
        <w:rPr>
          <w:color w:val="404040"/>
          <w:sz w:val="52"/>
        </w:rPr>
        <w:t>Yarra</w:t>
      </w:r>
      <w:proofErr w:type="spellEnd"/>
      <w:r>
        <w:rPr>
          <w:color w:val="404040"/>
          <w:spacing w:val="-23"/>
          <w:sz w:val="52"/>
        </w:rPr>
        <w:t xml:space="preserve"> </w:t>
      </w:r>
      <w:r>
        <w:rPr>
          <w:color w:val="404040"/>
          <w:sz w:val="52"/>
        </w:rPr>
        <w:t>Ranges</w:t>
      </w:r>
      <w:r>
        <w:rPr>
          <w:color w:val="404040"/>
          <w:spacing w:val="-18"/>
          <w:sz w:val="52"/>
        </w:rPr>
        <w:t xml:space="preserve"> </w:t>
      </w:r>
      <w:r>
        <w:rPr>
          <w:color w:val="404040"/>
          <w:sz w:val="52"/>
        </w:rPr>
        <w:t xml:space="preserve">Council Complaint </w:t>
      </w:r>
      <w:r w:rsidR="007F51A3" w:rsidRPr="00C127D1">
        <w:rPr>
          <w:color w:val="404040"/>
          <w:sz w:val="52"/>
        </w:rPr>
        <w:t xml:space="preserve">and Unreasonable </w:t>
      </w:r>
      <w:proofErr w:type="spellStart"/>
      <w:r w:rsidR="007F51A3" w:rsidRPr="00C127D1">
        <w:rPr>
          <w:color w:val="404040"/>
          <w:sz w:val="52"/>
        </w:rPr>
        <w:t>Behaviour</w:t>
      </w:r>
      <w:proofErr w:type="spellEnd"/>
      <w:r w:rsidR="007F51A3">
        <w:rPr>
          <w:color w:val="404040"/>
          <w:sz w:val="52"/>
        </w:rPr>
        <w:t xml:space="preserve"> </w:t>
      </w:r>
      <w:r>
        <w:rPr>
          <w:color w:val="404040"/>
          <w:sz w:val="52"/>
        </w:rPr>
        <w:t>Policy</w:t>
      </w:r>
    </w:p>
    <w:p w14:paraId="7C48029D" w14:textId="77777777" w:rsidR="00441116" w:rsidRDefault="00441116">
      <w:pPr>
        <w:pStyle w:val="BodyText"/>
        <w:rPr>
          <w:sz w:val="20"/>
        </w:rPr>
      </w:pPr>
    </w:p>
    <w:p w14:paraId="71993672" w14:textId="77777777" w:rsidR="00441116" w:rsidRDefault="00441116">
      <w:pPr>
        <w:pStyle w:val="BodyText"/>
        <w:rPr>
          <w:sz w:val="20"/>
        </w:rPr>
      </w:pPr>
    </w:p>
    <w:p w14:paraId="1DCAA588" w14:textId="77777777" w:rsidR="00441116" w:rsidRDefault="00441116">
      <w:pPr>
        <w:pStyle w:val="BodyText"/>
        <w:rPr>
          <w:sz w:val="20"/>
        </w:rPr>
      </w:pPr>
    </w:p>
    <w:p w14:paraId="023D1E76" w14:textId="77777777" w:rsidR="00441116" w:rsidRDefault="00441116">
      <w:pPr>
        <w:pStyle w:val="BodyText"/>
        <w:rPr>
          <w:sz w:val="20"/>
        </w:rPr>
      </w:pPr>
    </w:p>
    <w:p w14:paraId="7DC6565A" w14:textId="77777777" w:rsidR="00441116" w:rsidRDefault="00441116">
      <w:pPr>
        <w:pStyle w:val="BodyText"/>
        <w:rPr>
          <w:sz w:val="20"/>
        </w:rPr>
      </w:pPr>
    </w:p>
    <w:p w14:paraId="3CEBB176" w14:textId="77777777" w:rsidR="00441116" w:rsidRDefault="00441116">
      <w:pPr>
        <w:pStyle w:val="BodyText"/>
        <w:rPr>
          <w:sz w:val="20"/>
        </w:rPr>
      </w:pPr>
    </w:p>
    <w:p w14:paraId="3903C286" w14:textId="77777777" w:rsidR="00441116" w:rsidRDefault="00441116">
      <w:pPr>
        <w:pStyle w:val="BodyText"/>
        <w:rPr>
          <w:sz w:val="20"/>
        </w:rPr>
      </w:pPr>
    </w:p>
    <w:p w14:paraId="604A7388" w14:textId="77777777" w:rsidR="00441116" w:rsidRDefault="00441116">
      <w:pPr>
        <w:pStyle w:val="BodyText"/>
        <w:rPr>
          <w:sz w:val="20"/>
        </w:rPr>
      </w:pPr>
    </w:p>
    <w:p w14:paraId="233F14FB" w14:textId="77777777" w:rsidR="00441116" w:rsidRDefault="00441116">
      <w:pPr>
        <w:pStyle w:val="BodyText"/>
        <w:rPr>
          <w:sz w:val="20"/>
        </w:rPr>
      </w:pPr>
    </w:p>
    <w:p w14:paraId="46149C3A" w14:textId="77777777" w:rsidR="00441116" w:rsidRDefault="00441116">
      <w:pPr>
        <w:pStyle w:val="BodyText"/>
        <w:rPr>
          <w:sz w:val="20"/>
        </w:rPr>
      </w:pPr>
    </w:p>
    <w:p w14:paraId="1FBA3C02" w14:textId="77777777" w:rsidR="00441116" w:rsidRDefault="00441116">
      <w:pPr>
        <w:pStyle w:val="BodyText"/>
        <w:rPr>
          <w:sz w:val="20"/>
        </w:rPr>
      </w:pPr>
    </w:p>
    <w:p w14:paraId="469CD186" w14:textId="77777777" w:rsidR="00441116" w:rsidRDefault="00441116">
      <w:pPr>
        <w:pStyle w:val="BodyText"/>
        <w:rPr>
          <w:sz w:val="20"/>
        </w:rPr>
      </w:pPr>
    </w:p>
    <w:p w14:paraId="091ECF62" w14:textId="77777777" w:rsidR="00441116" w:rsidRDefault="00441116">
      <w:pPr>
        <w:pStyle w:val="BodyText"/>
        <w:rPr>
          <w:sz w:val="20"/>
        </w:rPr>
      </w:pPr>
    </w:p>
    <w:p w14:paraId="7E06A3F0" w14:textId="77777777" w:rsidR="00441116" w:rsidRDefault="00441116">
      <w:pPr>
        <w:pStyle w:val="BodyText"/>
        <w:rPr>
          <w:sz w:val="20"/>
        </w:rPr>
      </w:pPr>
    </w:p>
    <w:p w14:paraId="5FCC1703" w14:textId="77777777" w:rsidR="00441116" w:rsidRDefault="00441116">
      <w:pPr>
        <w:pStyle w:val="BodyText"/>
        <w:rPr>
          <w:sz w:val="20"/>
        </w:rPr>
      </w:pPr>
    </w:p>
    <w:p w14:paraId="339BAC6D" w14:textId="77777777" w:rsidR="00441116" w:rsidRDefault="00441116">
      <w:pPr>
        <w:pStyle w:val="BodyText"/>
        <w:rPr>
          <w:sz w:val="20"/>
        </w:rPr>
      </w:pPr>
    </w:p>
    <w:p w14:paraId="76329F5F" w14:textId="77777777" w:rsidR="00441116" w:rsidRDefault="00441116">
      <w:pPr>
        <w:pStyle w:val="BodyText"/>
        <w:rPr>
          <w:sz w:val="20"/>
        </w:rPr>
      </w:pPr>
    </w:p>
    <w:p w14:paraId="0F18EE2F" w14:textId="77777777" w:rsidR="00441116" w:rsidRDefault="00441116">
      <w:pPr>
        <w:pStyle w:val="BodyText"/>
        <w:rPr>
          <w:sz w:val="20"/>
        </w:rPr>
      </w:pPr>
    </w:p>
    <w:p w14:paraId="4A763F7D" w14:textId="77777777" w:rsidR="00441116" w:rsidRDefault="00441116">
      <w:pPr>
        <w:pStyle w:val="BodyText"/>
        <w:rPr>
          <w:sz w:val="20"/>
        </w:rPr>
      </w:pPr>
    </w:p>
    <w:p w14:paraId="356E8404" w14:textId="77777777" w:rsidR="00441116" w:rsidRDefault="00441116">
      <w:pPr>
        <w:pStyle w:val="BodyText"/>
        <w:rPr>
          <w:sz w:val="20"/>
        </w:rPr>
      </w:pPr>
    </w:p>
    <w:p w14:paraId="6BCB4C9E" w14:textId="77777777" w:rsidR="00441116" w:rsidRDefault="00441116">
      <w:pPr>
        <w:pStyle w:val="BodyText"/>
        <w:rPr>
          <w:sz w:val="20"/>
        </w:rPr>
      </w:pPr>
    </w:p>
    <w:p w14:paraId="714727F5" w14:textId="77777777" w:rsidR="00441116" w:rsidRDefault="00441116">
      <w:pPr>
        <w:pStyle w:val="BodyText"/>
        <w:rPr>
          <w:sz w:val="20"/>
        </w:rPr>
      </w:pPr>
    </w:p>
    <w:p w14:paraId="51D4C4D5" w14:textId="77777777" w:rsidR="00441116" w:rsidRDefault="00441116">
      <w:pPr>
        <w:pStyle w:val="BodyText"/>
        <w:rPr>
          <w:sz w:val="20"/>
        </w:rPr>
      </w:pPr>
    </w:p>
    <w:p w14:paraId="6A900FB2" w14:textId="77777777" w:rsidR="00441116" w:rsidRDefault="00441116">
      <w:pPr>
        <w:pStyle w:val="BodyText"/>
        <w:rPr>
          <w:sz w:val="20"/>
        </w:rPr>
      </w:pPr>
    </w:p>
    <w:p w14:paraId="33B70438" w14:textId="77777777" w:rsidR="00441116" w:rsidRDefault="00441116">
      <w:pPr>
        <w:pStyle w:val="BodyText"/>
        <w:rPr>
          <w:sz w:val="20"/>
        </w:rPr>
      </w:pPr>
    </w:p>
    <w:p w14:paraId="0F29A90B" w14:textId="77777777" w:rsidR="00441116" w:rsidRDefault="00441116">
      <w:pPr>
        <w:pStyle w:val="BodyText"/>
        <w:rPr>
          <w:sz w:val="20"/>
        </w:rPr>
      </w:pPr>
    </w:p>
    <w:p w14:paraId="4C46D686" w14:textId="77777777" w:rsidR="00441116" w:rsidRDefault="00441116">
      <w:pPr>
        <w:pStyle w:val="BodyText"/>
        <w:rPr>
          <w:sz w:val="20"/>
        </w:rPr>
      </w:pPr>
    </w:p>
    <w:p w14:paraId="54A0B01D" w14:textId="77777777" w:rsidR="00441116" w:rsidRDefault="00441116">
      <w:pPr>
        <w:pStyle w:val="BodyText"/>
        <w:rPr>
          <w:sz w:val="20"/>
        </w:rPr>
      </w:pPr>
    </w:p>
    <w:p w14:paraId="339135C8" w14:textId="77777777" w:rsidR="00441116" w:rsidRDefault="00441116">
      <w:pPr>
        <w:pStyle w:val="BodyText"/>
        <w:rPr>
          <w:sz w:val="20"/>
        </w:rPr>
      </w:pPr>
    </w:p>
    <w:p w14:paraId="64C90D0D" w14:textId="77777777" w:rsidR="00441116" w:rsidRDefault="00441116">
      <w:pPr>
        <w:pStyle w:val="BodyText"/>
        <w:rPr>
          <w:sz w:val="20"/>
        </w:rPr>
      </w:pPr>
    </w:p>
    <w:p w14:paraId="10068BEF" w14:textId="77777777" w:rsidR="00441116" w:rsidRDefault="00441116">
      <w:pPr>
        <w:pStyle w:val="BodyText"/>
        <w:rPr>
          <w:sz w:val="20"/>
        </w:rPr>
      </w:pPr>
    </w:p>
    <w:p w14:paraId="66330BFD" w14:textId="77777777" w:rsidR="00441116" w:rsidRDefault="00441116">
      <w:pPr>
        <w:pStyle w:val="BodyText"/>
        <w:rPr>
          <w:sz w:val="20"/>
        </w:rPr>
      </w:pPr>
    </w:p>
    <w:p w14:paraId="4F5FE3A4" w14:textId="77777777" w:rsidR="00441116" w:rsidRDefault="00441116">
      <w:pPr>
        <w:pStyle w:val="BodyText"/>
        <w:rPr>
          <w:sz w:val="20"/>
        </w:rPr>
      </w:pPr>
    </w:p>
    <w:p w14:paraId="2CACF8A6" w14:textId="77777777" w:rsidR="00441116" w:rsidRDefault="00441116">
      <w:pPr>
        <w:pStyle w:val="BodyText"/>
        <w:spacing w:before="4"/>
      </w:pPr>
    </w:p>
    <w:tbl>
      <w:tblPr>
        <w:tblW w:w="0" w:type="auto"/>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7"/>
        <w:gridCol w:w="4538"/>
      </w:tblGrid>
      <w:tr w:rsidR="00441116" w14:paraId="0AAEE071" w14:textId="77777777">
        <w:trPr>
          <w:trHeight w:val="397"/>
        </w:trPr>
        <w:tc>
          <w:tcPr>
            <w:tcW w:w="3117" w:type="dxa"/>
          </w:tcPr>
          <w:p w14:paraId="02CBCBA1" w14:textId="77777777" w:rsidR="00441116" w:rsidRDefault="002A0B99">
            <w:pPr>
              <w:pStyle w:val="TableParagraph"/>
              <w:ind w:left="105"/>
            </w:pPr>
            <w:r>
              <w:rPr>
                <w:spacing w:val="-2"/>
              </w:rPr>
              <w:t>Version:</w:t>
            </w:r>
          </w:p>
        </w:tc>
        <w:tc>
          <w:tcPr>
            <w:tcW w:w="4538" w:type="dxa"/>
          </w:tcPr>
          <w:p w14:paraId="5F4F925D" w14:textId="0294D1EE" w:rsidR="00441116" w:rsidRPr="00C127D1" w:rsidRDefault="00C127D1">
            <w:pPr>
              <w:pStyle w:val="TableParagraph"/>
              <w:ind w:left="105"/>
            </w:pPr>
            <w:r>
              <w:rPr>
                <w:color w:val="308A97"/>
                <w:spacing w:val="-5"/>
              </w:rPr>
              <w:t>3</w:t>
            </w:r>
            <w:r w:rsidR="002A0B99" w:rsidRPr="00C127D1">
              <w:rPr>
                <w:color w:val="308A97"/>
                <w:spacing w:val="-5"/>
              </w:rPr>
              <w:t>.</w:t>
            </w:r>
            <w:r>
              <w:rPr>
                <w:color w:val="308A97"/>
                <w:spacing w:val="-5"/>
              </w:rPr>
              <w:t>0</w:t>
            </w:r>
          </w:p>
        </w:tc>
      </w:tr>
      <w:tr w:rsidR="00441116" w14:paraId="562B5E9D" w14:textId="77777777">
        <w:trPr>
          <w:trHeight w:val="676"/>
        </w:trPr>
        <w:tc>
          <w:tcPr>
            <w:tcW w:w="3117" w:type="dxa"/>
          </w:tcPr>
          <w:p w14:paraId="71E513AF" w14:textId="77777777" w:rsidR="00441116" w:rsidRDefault="002A0B99">
            <w:pPr>
              <w:pStyle w:val="TableParagraph"/>
              <w:ind w:left="105"/>
            </w:pPr>
            <w:r>
              <w:t>Approved</w:t>
            </w:r>
            <w:r>
              <w:rPr>
                <w:spacing w:val="-5"/>
              </w:rPr>
              <w:t xml:space="preserve"> </w:t>
            </w:r>
            <w:r>
              <w:t>by</w:t>
            </w:r>
            <w:r>
              <w:rPr>
                <w:spacing w:val="1"/>
              </w:rPr>
              <w:t xml:space="preserve"> </w:t>
            </w:r>
            <w:r>
              <w:rPr>
                <w:spacing w:val="-5"/>
              </w:rPr>
              <w:t>ELT</w:t>
            </w:r>
          </w:p>
          <w:p w14:paraId="7C310919" w14:textId="77777777" w:rsidR="00441116" w:rsidRDefault="002A0B99">
            <w:pPr>
              <w:pStyle w:val="TableParagraph"/>
              <w:spacing w:before="25"/>
              <w:ind w:left="105"/>
            </w:pPr>
            <w:r>
              <w:t>(Executive</w:t>
            </w:r>
            <w:r>
              <w:rPr>
                <w:spacing w:val="-10"/>
              </w:rPr>
              <w:t xml:space="preserve"> </w:t>
            </w:r>
            <w:r>
              <w:t>Leadership</w:t>
            </w:r>
            <w:r>
              <w:rPr>
                <w:spacing w:val="-5"/>
              </w:rPr>
              <w:t xml:space="preserve"> </w:t>
            </w:r>
            <w:r>
              <w:rPr>
                <w:spacing w:val="-2"/>
              </w:rPr>
              <w:t>Team)</w:t>
            </w:r>
          </w:p>
        </w:tc>
        <w:tc>
          <w:tcPr>
            <w:tcW w:w="4538" w:type="dxa"/>
          </w:tcPr>
          <w:p w14:paraId="0036ECE9" w14:textId="1DACEFE4" w:rsidR="00441116" w:rsidRPr="00C127D1" w:rsidRDefault="00C127D1">
            <w:pPr>
              <w:pStyle w:val="TableParagraph"/>
              <w:ind w:left="105"/>
            </w:pPr>
            <w:r>
              <w:t>5 July 2023</w:t>
            </w:r>
          </w:p>
        </w:tc>
      </w:tr>
      <w:tr w:rsidR="00441116" w14:paraId="6705E98A" w14:textId="77777777">
        <w:trPr>
          <w:trHeight w:val="397"/>
        </w:trPr>
        <w:tc>
          <w:tcPr>
            <w:tcW w:w="3117" w:type="dxa"/>
          </w:tcPr>
          <w:p w14:paraId="58D9A12D" w14:textId="77777777" w:rsidR="00441116" w:rsidRDefault="002A0B99">
            <w:pPr>
              <w:pStyle w:val="TableParagraph"/>
              <w:ind w:left="105"/>
            </w:pPr>
            <w:r>
              <w:t>Responsible</w:t>
            </w:r>
            <w:r>
              <w:rPr>
                <w:spacing w:val="-7"/>
              </w:rPr>
              <w:t xml:space="preserve"> </w:t>
            </w:r>
            <w:r>
              <w:rPr>
                <w:spacing w:val="-2"/>
              </w:rPr>
              <w:t>Officer:</w:t>
            </w:r>
          </w:p>
        </w:tc>
        <w:tc>
          <w:tcPr>
            <w:tcW w:w="4538" w:type="dxa"/>
          </w:tcPr>
          <w:p w14:paraId="3009120A" w14:textId="77777777" w:rsidR="00441116" w:rsidRPr="00C127D1" w:rsidRDefault="002A0B99">
            <w:pPr>
              <w:pStyle w:val="TableParagraph"/>
              <w:ind w:left="105"/>
            </w:pPr>
            <w:r w:rsidRPr="00C127D1">
              <w:t>Director</w:t>
            </w:r>
            <w:r w:rsidRPr="00C127D1">
              <w:rPr>
                <w:spacing w:val="-9"/>
              </w:rPr>
              <w:t xml:space="preserve"> </w:t>
            </w:r>
            <w:r w:rsidRPr="00C127D1">
              <w:t>Corporate</w:t>
            </w:r>
            <w:r w:rsidRPr="00C127D1">
              <w:rPr>
                <w:spacing w:val="-9"/>
              </w:rPr>
              <w:t xml:space="preserve"> </w:t>
            </w:r>
            <w:r w:rsidRPr="00C127D1">
              <w:rPr>
                <w:spacing w:val="-2"/>
              </w:rPr>
              <w:t>Services</w:t>
            </w:r>
          </w:p>
        </w:tc>
      </w:tr>
      <w:tr w:rsidR="00441116" w14:paraId="26E19564" w14:textId="77777777">
        <w:trPr>
          <w:trHeight w:val="450"/>
        </w:trPr>
        <w:tc>
          <w:tcPr>
            <w:tcW w:w="3117" w:type="dxa"/>
          </w:tcPr>
          <w:p w14:paraId="68DD4027" w14:textId="77777777" w:rsidR="00441116" w:rsidRDefault="002A0B99">
            <w:pPr>
              <w:pStyle w:val="TableParagraph"/>
              <w:ind w:left="105"/>
            </w:pPr>
            <w:r>
              <w:rPr>
                <w:spacing w:val="-2"/>
              </w:rPr>
              <w:t>Department:</w:t>
            </w:r>
          </w:p>
        </w:tc>
        <w:tc>
          <w:tcPr>
            <w:tcW w:w="4538" w:type="dxa"/>
          </w:tcPr>
          <w:p w14:paraId="0AF2FD06" w14:textId="77777777" w:rsidR="00441116" w:rsidRPr="00C127D1" w:rsidRDefault="002A0B99">
            <w:pPr>
              <w:pStyle w:val="TableParagraph"/>
              <w:ind w:left="105"/>
            </w:pPr>
            <w:r w:rsidRPr="00C127D1">
              <w:t>Customer,</w:t>
            </w:r>
            <w:r w:rsidRPr="00C127D1">
              <w:rPr>
                <w:spacing w:val="-6"/>
              </w:rPr>
              <w:t xml:space="preserve"> </w:t>
            </w:r>
            <w:r w:rsidRPr="00C127D1">
              <w:t>Communications</w:t>
            </w:r>
            <w:r w:rsidRPr="00C127D1">
              <w:rPr>
                <w:spacing w:val="-6"/>
              </w:rPr>
              <w:t xml:space="preserve"> </w:t>
            </w:r>
            <w:r w:rsidRPr="00C127D1">
              <w:t>&amp;</w:t>
            </w:r>
            <w:r w:rsidRPr="00C127D1">
              <w:rPr>
                <w:spacing w:val="-6"/>
              </w:rPr>
              <w:t xml:space="preserve"> </w:t>
            </w:r>
            <w:r w:rsidRPr="00C127D1">
              <w:rPr>
                <w:spacing w:val="-2"/>
              </w:rPr>
              <w:t>Engagement</w:t>
            </w:r>
          </w:p>
        </w:tc>
      </w:tr>
      <w:tr w:rsidR="00441116" w14:paraId="0FA65B94" w14:textId="77777777">
        <w:trPr>
          <w:trHeight w:val="398"/>
        </w:trPr>
        <w:tc>
          <w:tcPr>
            <w:tcW w:w="3117" w:type="dxa"/>
          </w:tcPr>
          <w:p w14:paraId="372CD85F" w14:textId="77777777" w:rsidR="00441116" w:rsidRDefault="002A0B99">
            <w:pPr>
              <w:pStyle w:val="TableParagraph"/>
              <w:ind w:left="105"/>
            </w:pPr>
            <w:r>
              <w:t>Contact</w:t>
            </w:r>
            <w:r>
              <w:rPr>
                <w:spacing w:val="-6"/>
              </w:rPr>
              <w:t xml:space="preserve"> </w:t>
            </w:r>
            <w:r>
              <w:rPr>
                <w:spacing w:val="-2"/>
              </w:rPr>
              <w:t>Officer:</w:t>
            </w:r>
          </w:p>
        </w:tc>
        <w:tc>
          <w:tcPr>
            <w:tcW w:w="4538" w:type="dxa"/>
          </w:tcPr>
          <w:p w14:paraId="4E759372" w14:textId="77777777" w:rsidR="00441116" w:rsidRPr="00C127D1" w:rsidRDefault="002A0B99">
            <w:pPr>
              <w:pStyle w:val="TableParagraph"/>
              <w:ind w:left="105"/>
            </w:pPr>
            <w:r w:rsidRPr="00C127D1">
              <w:t>Customer</w:t>
            </w:r>
            <w:r w:rsidRPr="00C127D1">
              <w:rPr>
                <w:spacing w:val="-6"/>
              </w:rPr>
              <w:t xml:space="preserve"> </w:t>
            </w:r>
            <w:r w:rsidRPr="00C127D1">
              <w:t>Insights</w:t>
            </w:r>
            <w:r w:rsidRPr="00C127D1">
              <w:rPr>
                <w:spacing w:val="-4"/>
              </w:rPr>
              <w:t xml:space="preserve"> </w:t>
            </w:r>
            <w:r w:rsidRPr="00C127D1">
              <w:rPr>
                <w:spacing w:val="-2"/>
              </w:rPr>
              <w:t>Coordinator</w:t>
            </w:r>
          </w:p>
        </w:tc>
      </w:tr>
      <w:tr w:rsidR="00441116" w14:paraId="258CF145" w14:textId="77777777">
        <w:trPr>
          <w:trHeight w:val="398"/>
        </w:trPr>
        <w:tc>
          <w:tcPr>
            <w:tcW w:w="3117" w:type="dxa"/>
          </w:tcPr>
          <w:p w14:paraId="7C13E41A" w14:textId="77777777" w:rsidR="00441116" w:rsidRDefault="002A0B99">
            <w:pPr>
              <w:pStyle w:val="TableParagraph"/>
              <w:ind w:left="105"/>
            </w:pPr>
            <w:r>
              <w:rPr>
                <w:spacing w:val="-2"/>
              </w:rPr>
              <w:t>Review:</w:t>
            </w:r>
          </w:p>
        </w:tc>
        <w:tc>
          <w:tcPr>
            <w:tcW w:w="4538" w:type="dxa"/>
          </w:tcPr>
          <w:p w14:paraId="2222A126" w14:textId="2C9D47FE" w:rsidR="00441116" w:rsidRPr="00C127D1" w:rsidRDefault="007F51A3">
            <w:pPr>
              <w:pStyle w:val="TableParagraph"/>
              <w:ind w:left="105"/>
            </w:pPr>
            <w:r w:rsidRPr="00C127D1">
              <w:t>June</w:t>
            </w:r>
            <w:r w:rsidR="002A0B99" w:rsidRPr="00C127D1">
              <w:rPr>
                <w:spacing w:val="-4"/>
              </w:rPr>
              <w:t xml:space="preserve"> </w:t>
            </w:r>
            <w:r w:rsidR="002A0B99" w:rsidRPr="00C127D1">
              <w:t>202</w:t>
            </w:r>
            <w:r w:rsidRPr="00C127D1">
              <w:t>5</w:t>
            </w:r>
            <w:r w:rsidR="002A0B99" w:rsidRPr="00C127D1">
              <w:rPr>
                <w:spacing w:val="-3"/>
              </w:rPr>
              <w:t xml:space="preserve"> </w:t>
            </w:r>
            <w:r w:rsidR="002A0B99" w:rsidRPr="00C127D1">
              <w:t>(every</w:t>
            </w:r>
            <w:r w:rsidR="002A0B99" w:rsidRPr="00C127D1">
              <w:rPr>
                <w:spacing w:val="-4"/>
              </w:rPr>
              <w:t xml:space="preserve"> </w:t>
            </w:r>
            <w:r w:rsidR="002A0B99" w:rsidRPr="00C127D1">
              <w:t>two</w:t>
            </w:r>
            <w:r w:rsidR="002A0B99" w:rsidRPr="00C127D1">
              <w:rPr>
                <w:spacing w:val="-2"/>
              </w:rPr>
              <w:t xml:space="preserve"> years)</w:t>
            </w:r>
          </w:p>
        </w:tc>
      </w:tr>
    </w:tbl>
    <w:p w14:paraId="2B109BF7" w14:textId="77777777" w:rsidR="00441116" w:rsidRDefault="00441116">
      <w:pPr>
        <w:sectPr w:rsidR="00441116">
          <w:type w:val="continuous"/>
          <w:pgSz w:w="11900" w:h="16840"/>
          <w:pgMar w:top="1860" w:right="1260" w:bottom="280" w:left="1340" w:header="720" w:footer="720" w:gutter="0"/>
          <w:cols w:space="720"/>
        </w:sectPr>
      </w:pPr>
    </w:p>
    <w:p w14:paraId="373C198A" w14:textId="23A3B6B2" w:rsidR="00441116" w:rsidRDefault="00CB0C22">
      <w:pPr>
        <w:spacing w:before="77"/>
        <w:ind w:left="100"/>
        <w:rPr>
          <w:sz w:val="32"/>
        </w:rPr>
      </w:pPr>
      <w:r>
        <w:rPr>
          <w:noProof/>
        </w:rPr>
        <w:lastRenderedPageBreak/>
        <mc:AlternateContent>
          <mc:Choice Requires="wps">
            <w:drawing>
              <wp:anchor distT="0" distB="0" distL="114300" distR="114300" simplePos="0" relativeHeight="15729152" behindDoc="0" locked="0" layoutInCell="1" allowOverlap="1" wp14:anchorId="5CA7D0AA" wp14:editId="4C1A2FAC">
                <wp:simplePos x="0" y="0"/>
                <wp:positionH relativeFrom="page">
                  <wp:posOffset>6638290</wp:posOffset>
                </wp:positionH>
                <wp:positionV relativeFrom="page">
                  <wp:posOffset>9573260</wp:posOffset>
                </wp:positionV>
                <wp:extent cx="393700" cy="208915"/>
                <wp:effectExtent l="0" t="0" r="0" b="0"/>
                <wp:wrapNone/>
                <wp:docPr id="20"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93040" w14:textId="77777777" w:rsidR="00441116" w:rsidRDefault="002A0B99">
                            <w:pPr>
                              <w:spacing w:before="1"/>
                              <w:ind w:left="20"/>
                              <w:rPr>
                                <w:b/>
                                <w:sz w:val="52"/>
                              </w:rPr>
                            </w:pPr>
                            <w:r>
                              <w:rPr>
                                <w:b/>
                                <w:color w:val="006F56"/>
                                <w:w w:val="99"/>
                                <w:sz w:val="52"/>
                              </w:rPr>
                              <w:t>2</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A7D0AA" id="_x0000_t202" coordsize="21600,21600" o:spt="202" path="m,l,21600r21600,l21600,xe">
                <v:stroke joinstyle="miter"/>
                <v:path gradientshapeok="t" o:connecttype="rect"/>
              </v:shapetype>
              <v:shape id="docshape5" o:spid="_x0000_s1026" type="#_x0000_t202" style="position:absolute;left:0;text-align:left;margin-left:522.7pt;margin-top:753.8pt;width:31pt;height:16.4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" filled="f" stroked="f">
                <v:textbox style="layout-flow:vertical" inset="0,0,0,0">
                  <w:txbxContent>
                    <w:p w14:paraId="21093040" w14:textId="77777777" w:rsidR="00441116" w:rsidRDefault="002A0B99">
                      <w:pPr>
                        <w:spacing w:before="1"/>
                        <w:ind w:left="20"/>
                        <w:rPr>
                          <w:b/>
                          <w:sz w:val="52"/>
                        </w:rPr>
                      </w:pPr>
                      <w:r>
                        <w:rPr>
                          <w:b/>
                          <w:color w:val="006F56"/>
                          <w:w w:val="99"/>
                          <w:sz w:val="52"/>
                        </w:rPr>
                        <w:t>2</w:t>
                      </w:r>
                    </w:p>
                  </w:txbxContent>
                </v:textbox>
                <w10:wrap anchorx="page" anchory="page"/>
              </v:shape>
            </w:pict>
          </mc:Fallback>
        </mc:AlternateContent>
      </w:r>
      <w:r>
        <w:rPr>
          <w:color w:val="3D762A"/>
          <w:spacing w:val="-2"/>
          <w:sz w:val="32"/>
        </w:rPr>
        <w:t>Contents</w:t>
      </w:r>
    </w:p>
    <w:sdt>
      <w:sdtPr>
        <w:rPr>
          <w:b w:val="0"/>
          <w:bCs w:val="0"/>
          <w:i w:val="0"/>
          <w:iCs w:val="0"/>
          <w:sz w:val="22"/>
          <w:szCs w:val="22"/>
        </w:rPr>
        <w:id w:val="-33428115"/>
        <w:docPartObj>
          <w:docPartGallery w:val="Table of Contents"/>
          <w:docPartUnique/>
        </w:docPartObj>
      </w:sdtPr>
      <w:sdtEndPr/>
      <w:sdtContent>
        <w:p w14:paraId="17AC8F90" w14:textId="77777777" w:rsidR="00441116" w:rsidRDefault="002A0B99">
          <w:pPr>
            <w:pStyle w:val="TOC1"/>
            <w:numPr>
              <w:ilvl w:val="0"/>
              <w:numId w:val="31"/>
            </w:numPr>
            <w:tabs>
              <w:tab w:val="left" w:pos="667"/>
              <w:tab w:val="left" w:pos="668"/>
              <w:tab w:val="right" w:leader="dot" w:pos="9112"/>
            </w:tabs>
            <w:spacing w:before="115"/>
            <w:ind w:hanging="568"/>
          </w:pPr>
          <w:r>
            <w:fldChar w:fldCharType="begin"/>
          </w:r>
          <w:r>
            <w:instrText xml:space="preserve">TOC \o "1-2" \h \z \u </w:instrText>
          </w:r>
          <w:r>
            <w:fldChar w:fldCharType="separate"/>
          </w:r>
          <w:hyperlink w:anchor="_bookmark0" w:history="1">
            <w:r>
              <w:rPr>
                <w:spacing w:val="-2"/>
              </w:rPr>
              <w:t>Overview</w:t>
            </w:r>
            <w:r>
              <w:tab/>
            </w:r>
            <w:r>
              <w:rPr>
                <w:spacing w:val="-10"/>
              </w:rPr>
              <w:t>3</w:t>
            </w:r>
          </w:hyperlink>
        </w:p>
        <w:p w14:paraId="520C4547" w14:textId="77777777" w:rsidR="00441116" w:rsidRDefault="00C127D1">
          <w:pPr>
            <w:pStyle w:val="TOC1"/>
            <w:numPr>
              <w:ilvl w:val="0"/>
              <w:numId w:val="31"/>
            </w:numPr>
            <w:tabs>
              <w:tab w:val="left" w:pos="667"/>
              <w:tab w:val="left" w:pos="668"/>
              <w:tab w:val="right" w:leader="dot" w:pos="9112"/>
            </w:tabs>
            <w:ind w:hanging="568"/>
          </w:pPr>
          <w:hyperlink w:anchor="_bookmark1" w:history="1">
            <w:r w:rsidR="002A0B99">
              <w:t>Purpose</w:t>
            </w:r>
            <w:r w:rsidR="002A0B99">
              <w:rPr>
                <w:spacing w:val="-3"/>
              </w:rPr>
              <w:t xml:space="preserve"> </w:t>
            </w:r>
            <w:r w:rsidR="002A0B99">
              <w:t>and</w:t>
            </w:r>
            <w:r w:rsidR="002A0B99">
              <w:rPr>
                <w:spacing w:val="-5"/>
              </w:rPr>
              <w:t xml:space="preserve"> </w:t>
            </w:r>
            <w:r w:rsidR="002A0B99">
              <w:rPr>
                <w:spacing w:val="-2"/>
              </w:rPr>
              <w:t>objectives</w:t>
            </w:r>
            <w:r w:rsidR="002A0B99">
              <w:tab/>
            </w:r>
            <w:r w:rsidR="002A0B99">
              <w:rPr>
                <w:spacing w:val="-10"/>
              </w:rPr>
              <w:t>3</w:t>
            </w:r>
          </w:hyperlink>
        </w:p>
        <w:p w14:paraId="3BCA96F3" w14:textId="77777777" w:rsidR="00441116" w:rsidRDefault="00C127D1">
          <w:pPr>
            <w:pStyle w:val="TOC1"/>
            <w:numPr>
              <w:ilvl w:val="0"/>
              <w:numId w:val="31"/>
            </w:numPr>
            <w:tabs>
              <w:tab w:val="left" w:pos="667"/>
              <w:tab w:val="left" w:pos="668"/>
              <w:tab w:val="right" w:leader="dot" w:pos="9112"/>
            </w:tabs>
            <w:spacing w:before="123"/>
            <w:ind w:hanging="568"/>
          </w:pPr>
          <w:hyperlink w:anchor="_bookmark2" w:history="1">
            <w:r w:rsidR="002A0B99">
              <w:t>Definitions</w:t>
            </w:r>
            <w:r w:rsidR="002A0B99">
              <w:rPr>
                <w:spacing w:val="-4"/>
              </w:rPr>
              <w:t xml:space="preserve"> </w:t>
            </w:r>
            <w:r w:rsidR="002A0B99">
              <w:t>and</w:t>
            </w:r>
            <w:r w:rsidR="002A0B99">
              <w:rPr>
                <w:spacing w:val="-2"/>
              </w:rPr>
              <w:t xml:space="preserve"> abbreviations</w:t>
            </w:r>
            <w:r w:rsidR="002A0B99">
              <w:tab/>
            </w:r>
            <w:r w:rsidR="002A0B99">
              <w:rPr>
                <w:spacing w:val="-10"/>
              </w:rPr>
              <w:t>4</w:t>
            </w:r>
          </w:hyperlink>
        </w:p>
        <w:p w14:paraId="660DC02B" w14:textId="77777777" w:rsidR="00441116" w:rsidRDefault="00C127D1">
          <w:pPr>
            <w:pStyle w:val="TOC1"/>
            <w:numPr>
              <w:ilvl w:val="0"/>
              <w:numId w:val="31"/>
            </w:numPr>
            <w:tabs>
              <w:tab w:val="left" w:pos="667"/>
              <w:tab w:val="left" w:pos="668"/>
              <w:tab w:val="right" w:leader="dot" w:pos="9112"/>
            </w:tabs>
            <w:spacing w:before="118"/>
            <w:ind w:hanging="568"/>
          </w:pPr>
          <w:hyperlink w:anchor="_bookmark3" w:history="1">
            <w:r w:rsidR="002A0B99">
              <w:rPr>
                <w:spacing w:val="-2"/>
              </w:rPr>
              <w:t>Scope</w:t>
            </w:r>
            <w:r w:rsidR="002A0B99">
              <w:tab/>
            </w:r>
            <w:r w:rsidR="002A0B99">
              <w:rPr>
                <w:spacing w:val="-10"/>
              </w:rPr>
              <w:t>6</w:t>
            </w:r>
          </w:hyperlink>
        </w:p>
        <w:p w14:paraId="38920DEF" w14:textId="77777777" w:rsidR="00441116" w:rsidRDefault="00C127D1">
          <w:pPr>
            <w:pStyle w:val="TOC1"/>
            <w:numPr>
              <w:ilvl w:val="0"/>
              <w:numId w:val="31"/>
            </w:numPr>
            <w:tabs>
              <w:tab w:val="left" w:pos="667"/>
              <w:tab w:val="left" w:pos="668"/>
              <w:tab w:val="right" w:leader="dot" w:pos="9112"/>
            </w:tabs>
            <w:spacing w:before="123"/>
            <w:ind w:hanging="568"/>
          </w:pPr>
          <w:hyperlink w:anchor="_bookmark4" w:history="1">
            <w:r w:rsidR="002A0B99">
              <w:t>Guiding</w:t>
            </w:r>
            <w:r w:rsidR="002A0B99">
              <w:rPr>
                <w:spacing w:val="2"/>
              </w:rPr>
              <w:t xml:space="preserve"> </w:t>
            </w:r>
            <w:r w:rsidR="002A0B99">
              <w:rPr>
                <w:spacing w:val="-2"/>
              </w:rPr>
              <w:t>Principles</w:t>
            </w:r>
            <w:r w:rsidR="002A0B99">
              <w:tab/>
            </w:r>
            <w:r w:rsidR="002A0B99">
              <w:rPr>
                <w:spacing w:val="-10"/>
              </w:rPr>
              <w:t>7</w:t>
            </w:r>
          </w:hyperlink>
        </w:p>
        <w:p w14:paraId="562D5B45" w14:textId="77777777" w:rsidR="00441116" w:rsidRDefault="00C127D1">
          <w:pPr>
            <w:pStyle w:val="TOC1"/>
            <w:numPr>
              <w:ilvl w:val="0"/>
              <w:numId w:val="31"/>
            </w:numPr>
            <w:tabs>
              <w:tab w:val="left" w:pos="667"/>
              <w:tab w:val="left" w:pos="668"/>
              <w:tab w:val="right" w:leader="dot" w:pos="9112"/>
            </w:tabs>
            <w:ind w:hanging="568"/>
          </w:pPr>
          <w:hyperlink w:anchor="_bookmark5" w:history="1">
            <w:r w:rsidR="002A0B99">
              <w:t>How</w:t>
            </w:r>
            <w:r w:rsidR="002A0B99">
              <w:rPr>
                <w:spacing w:val="-3"/>
              </w:rPr>
              <w:t xml:space="preserve"> </w:t>
            </w:r>
            <w:r w:rsidR="002A0B99">
              <w:t>to</w:t>
            </w:r>
            <w:r w:rsidR="002A0B99">
              <w:rPr>
                <w:spacing w:val="-6"/>
              </w:rPr>
              <w:t xml:space="preserve"> </w:t>
            </w:r>
            <w:r w:rsidR="002A0B99">
              <w:t>make</w:t>
            </w:r>
            <w:r w:rsidR="002A0B99">
              <w:rPr>
                <w:spacing w:val="-2"/>
              </w:rPr>
              <w:t xml:space="preserve"> </w:t>
            </w:r>
            <w:r w:rsidR="002A0B99">
              <w:t>a</w:t>
            </w:r>
            <w:r w:rsidR="002A0B99">
              <w:rPr>
                <w:spacing w:val="-2"/>
              </w:rPr>
              <w:t xml:space="preserve"> </w:t>
            </w:r>
            <w:r w:rsidR="002A0B99">
              <w:t>complaint,</w:t>
            </w:r>
            <w:r w:rsidR="002A0B99">
              <w:rPr>
                <w:spacing w:val="-7"/>
              </w:rPr>
              <w:t xml:space="preserve"> </w:t>
            </w:r>
            <w:r w:rsidR="002A0B99">
              <w:t>provide</w:t>
            </w:r>
            <w:r w:rsidR="002A0B99">
              <w:rPr>
                <w:spacing w:val="-2"/>
              </w:rPr>
              <w:t xml:space="preserve"> </w:t>
            </w:r>
            <w:r w:rsidR="002A0B99">
              <w:t>feedback</w:t>
            </w:r>
            <w:r w:rsidR="002A0B99">
              <w:rPr>
                <w:spacing w:val="-3"/>
              </w:rPr>
              <w:t xml:space="preserve"> </w:t>
            </w:r>
            <w:r w:rsidR="002A0B99">
              <w:t>or</w:t>
            </w:r>
            <w:r w:rsidR="002A0B99">
              <w:rPr>
                <w:spacing w:val="-6"/>
              </w:rPr>
              <w:t xml:space="preserve"> </w:t>
            </w:r>
            <w:r w:rsidR="002A0B99">
              <w:rPr>
                <w:spacing w:val="-2"/>
              </w:rPr>
              <w:t>compliments</w:t>
            </w:r>
            <w:r w:rsidR="002A0B99">
              <w:tab/>
            </w:r>
            <w:r w:rsidR="002A0B99">
              <w:rPr>
                <w:spacing w:val="-10"/>
              </w:rPr>
              <w:t>8</w:t>
            </w:r>
          </w:hyperlink>
        </w:p>
        <w:p w14:paraId="251350EB" w14:textId="77777777" w:rsidR="00441116" w:rsidRDefault="00C127D1">
          <w:pPr>
            <w:pStyle w:val="TOC2"/>
            <w:numPr>
              <w:ilvl w:val="1"/>
              <w:numId w:val="31"/>
            </w:numPr>
            <w:tabs>
              <w:tab w:val="left" w:pos="672"/>
              <w:tab w:val="right" w:leader="underscore" w:pos="9116"/>
            </w:tabs>
            <w:spacing w:before="127"/>
            <w:ind w:hanging="370"/>
          </w:pPr>
          <w:hyperlink w:anchor="_bookmark6" w:history="1">
            <w:r w:rsidR="002A0B99">
              <w:rPr>
                <w:spacing w:val="-2"/>
              </w:rPr>
              <w:t>Accessibility</w:t>
            </w:r>
            <w:r w:rsidR="002A0B99">
              <w:tab/>
            </w:r>
            <w:r w:rsidR="002A0B99">
              <w:rPr>
                <w:spacing w:val="-10"/>
              </w:rPr>
              <w:t>8</w:t>
            </w:r>
          </w:hyperlink>
        </w:p>
        <w:p w14:paraId="7113FB98" w14:textId="77777777" w:rsidR="00441116" w:rsidRDefault="00C127D1">
          <w:pPr>
            <w:pStyle w:val="TOC2"/>
            <w:numPr>
              <w:ilvl w:val="1"/>
              <w:numId w:val="31"/>
            </w:numPr>
            <w:tabs>
              <w:tab w:val="left" w:pos="672"/>
              <w:tab w:val="right" w:leader="underscore" w:pos="9116"/>
            </w:tabs>
            <w:spacing w:before="117"/>
            <w:ind w:hanging="370"/>
          </w:pPr>
          <w:hyperlink w:anchor="_bookmark7" w:history="1">
            <w:r w:rsidR="002A0B99">
              <w:t>Information</w:t>
            </w:r>
            <w:r w:rsidR="002A0B99">
              <w:rPr>
                <w:spacing w:val="-6"/>
              </w:rPr>
              <w:t xml:space="preserve"> </w:t>
            </w:r>
            <w:r w:rsidR="002A0B99">
              <w:t>that</w:t>
            </w:r>
            <w:r w:rsidR="002A0B99">
              <w:rPr>
                <w:spacing w:val="-2"/>
              </w:rPr>
              <w:t xml:space="preserve"> </w:t>
            </w:r>
            <w:r w:rsidR="002A0B99">
              <w:t>will</w:t>
            </w:r>
            <w:r w:rsidR="002A0B99">
              <w:rPr>
                <w:spacing w:val="-8"/>
              </w:rPr>
              <w:t xml:space="preserve"> </w:t>
            </w:r>
            <w:r w:rsidR="002A0B99">
              <w:t>help</w:t>
            </w:r>
            <w:r w:rsidR="002A0B99">
              <w:rPr>
                <w:spacing w:val="-6"/>
              </w:rPr>
              <w:t xml:space="preserve"> </w:t>
            </w:r>
            <w:r w:rsidR="002A0B99">
              <w:t>to</w:t>
            </w:r>
            <w:r w:rsidR="002A0B99">
              <w:rPr>
                <w:spacing w:val="-5"/>
              </w:rPr>
              <w:t xml:space="preserve"> </w:t>
            </w:r>
            <w:r w:rsidR="002A0B99">
              <w:t>resolve</w:t>
            </w:r>
            <w:r w:rsidR="002A0B99">
              <w:rPr>
                <w:spacing w:val="-6"/>
              </w:rPr>
              <w:t xml:space="preserve"> </w:t>
            </w:r>
            <w:r w:rsidR="002A0B99">
              <w:t>a</w:t>
            </w:r>
            <w:r w:rsidR="002A0B99">
              <w:rPr>
                <w:spacing w:val="-1"/>
              </w:rPr>
              <w:t xml:space="preserve"> </w:t>
            </w:r>
            <w:r w:rsidR="002A0B99">
              <w:rPr>
                <w:spacing w:val="-2"/>
              </w:rPr>
              <w:t>complaint</w:t>
            </w:r>
            <w:r w:rsidR="002A0B99">
              <w:tab/>
            </w:r>
            <w:r w:rsidR="002A0B99">
              <w:rPr>
                <w:spacing w:val="-10"/>
              </w:rPr>
              <w:t>8</w:t>
            </w:r>
          </w:hyperlink>
        </w:p>
        <w:p w14:paraId="26A7E736" w14:textId="77777777" w:rsidR="00441116" w:rsidRDefault="00C127D1">
          <w:pPr>
            <w:pStyle w:val="TOC1"/>
            <w:numPr>
              <w:ilvl w:val="0"/>
              <w:numId w:val="31"/>
            </w:numPr>
            <w:tabs>
              <w:tab w:val="left" w:pos="667"/>
              <w:tab w:val="left" w:pos="668"/>
              <w:tab w:val="right" w:leader="dot" w:pos="9112"/>
            </w:tabs>
            <w:ind w:hanging="568"/>
          </w:pPr>
          <w:hyperlink w:anchor="_bookmark8" w:history="1">
            <w:r w:rsidR="002A0B99">
              <w:t>Our</w:t>
            </w:r>
            <w:r w:rsidR="002A0B99">
              <w:rPr>
                <w:spacing w:val="-6"/>
              </w:rPr>
              <w:t xml:space="preserve"> </w:t>
            </w:r>
            <w:r w:rsidR="002A0B99">
              <w:t>Complaint</w:t>
            </w:r>
            <w:r w:rsidR="002A0B99">
              <w:rPr>
                <w:spacing w:val="-1"/>
              </w:rPr>
              <w:t xml:space="preserve"> </w:t>
            </w:r>
            <w:r w:rsidR="002A0B99">
              <w:rPr>
                <w:spacing w:val="-2"/>
              </w:rPr>
              <w:t>Process</w:t>
            </w:r>
            <w:r w:rsidR="002A0B99">
              <w:tab/>
            </w:r>
            <w:r w:rsidR="002A0B99">
              <w:rPr>
                <w:spacing w:val="-10"/>
              </w:rPr>
              <w:t>9</w:t>
            </w:r>
          </w:hyperlink>
        </w:p>
        <w:p w14:paraId="125DD92A" w14:textId="77777777" w:rsidR="00441116" w:rsidRDefault="00C127D1">
          <w:pPr>
            <w:pStyle w:val="TOC2"/>
            <w:numPr>
              <w:ilvl w:val="1"/>
              <w:numId w:val="31"/>
            </w:numPr>
            <w:tabs>
              <w:tab w:val="left" w:pos="672"/>
              <w:tab w:val="right" w:leader="underscore" w:pos="9116"/>
            </w:tabs>
            <w:ind w:hanging="370"/>
          </w:pPr>
          <w:hyperlink w:anchor="_bookmark9" w:history="1">
            <w:r w:rsidR="002A0B99">
              <w:t>Tier</w:t>
            </w:r>
            <w:r w:rsidR="002A0B99">
              <w:rPr>
                <w:spacing w:val="-7"/>
              </w:rPr>
              <w:t xml:space="preserve"> </w:t>
            </w:r>
            <w:r w:rsidR="002A0B99">
              <w:t>1:</w:t>
            </w:r>
            <w:r w:rsidR="002A0B99">
              <w:rPr>
                <w:spacing w:val="-3"/>
              </w:rPr>
              <w:t xml:space="preserve"> </w:t>
            </w:r>
            <w:r w:rsidR="002A0B99">
              <w:t>First-contact</w:t>
            </w:r>
            <w:r w:rsidR="002A0B99">
              <w:rPr>
                <w:spacing w:val="-4"/>
              </w:rPr>
              <w:t xml:space="preserve"> </w:t>
            </w:r>
            <w:r w:rsidR="002A0B99">
              <w:t>complaint</w:t>
            </w:r>
            <w:r w:rsidR="002A0B99">
              <w:rPr>
                <w:spacing w:val="-3"/>
              </w:rPr>
              <w:t xml:space="preserve"> </w:t>
            </w:r>
            <w:r w:rsidR="002A0B99">
              <w:rPr>
                <w:spacing w:val="-2"/>
              </w:rPr>
              <w:t>resolution</w:t>
            </w:r>
            <w:r w:rsidR="002A0B99">
              <w:tab/>
            </w:r>
            <w:r w:rsidR="002A0B99">
              <w:rPr>
                <w:spacing w:val="-10"/>
              </w:rPr>
              <w:t>9</w:t>
            </w:r>
          </w:hyperlink>
        </w:p>
        <w:p w14:paraId="3560CBDE" w14:textId="77777777" w:rsidR="00441116" w:rsidRDefault="00C127D1">
          <w:pPr>
            <w:pStyle w:val="TOC2"/>
            <w:numPr>
              <w:ilvl w:val="1"/>
              <w:numId w:val="31"/>
            </w:numPr>
            <w:tabs>
              <w:tab w:val="left" w:pos="672"/>
              <w:tab w:val="right" w:leader="underscore" w:pos="9116"/>
            </w:tabs>
            <w:ind w:hanging="370"/>
          </w:pPr>
          <w:hyperlink w:anchor="_bookmark10" w:history="1">
            <w:r w:rsidR="002A0B99">
              <w:t>Tier</w:t>
            </w:r>
            <w:r w:rsidR="002A0B99">
              <w:rPr>
                <w:spacing w:val="-3"/>
              </w:rPr>
              <w:t xml:space="preserve"> </w:t>
            </w:r>
            <w:r w:rsidR="002A0B99">
              <w:t xml:space="preserve">2: </w:t>
            </w:r>
            <w:r w:rsidR="002A0B99">
              <w:rPr>
                <w:spacing w:val="-2"/>
              </w:rPr>
              <w:t>Investigation</w:t>
            </w:r>
            <w:r w:rsidR="002A0B99">
              <w:tab/>
            </w:r>
            <w:r w:rsidR="002A0B99">
              <w:rPr>
                <w:spacing w:val="-10"/>
              </w:rPr>
              <w:t>9</w:t>
            </w:r>
          </w:hyperlink>
        </w:p>
        <w:p w14:paraId="5D79D28C" w14:textId="77777777" w:rsidR="00441116" w:rsidRDefault="00C127D1">
          <w:pPr>
            <w:pStyle w:val="TOC2"/>
            <w:numPr>
              <w:ilvl w:val="1"/>
              <w:numId w:val="31"/>
            </w:numPr>
            <w:tabs>
              <w:tab w:val="left" w:pos="672"/>
              <w:tab w:val="right" w:leader="underscore" w:pos="9118"/>
            </w:tabs>
            <w:spacing w:before="121"/>
            <w:ind w:hanging="370"/>
          </w:pPr>
          <w:hyperlink w:anchor="_bookmark11" w:history="1">
            <w:r w:rsidR="002A0B99">
              <w:t>Tier</w:t>
            </w:r>
            <w:r w:rsidR="002A0B99">
              <w:rPr>
                <w:spacing w:val="-5"/>
              </w:rPr>
              <w:t xml:space="preserve"> </w:t>
            </w:r>
            <w:r w:rsidR="002A0B99">
              <w:t>3:</w:t>
            </w:r>
            <w:r w:rsidR="002A0B99">
              <w:rPr>
                <w:spacing w:val="-1"/>
              </w:rPr>
              <w:t xml:space="preserve"> </w:t>
            </w:r>
            <w:r w:rsidR="002A0B99">
              <w:t>Internal</w:t>
            </w:r>
            <w:r w:rsidR="002A0B99">
              <w:rPr>
                <w:spacing w:val="-3"/>
              </w:rPr>
              <w:t xml:space="preserve"> </w:t>
            </w:r>
            <w:r w:rsidR="002A0B99">
              <w:rPr>
                <w:spacing w:val="-2"/>
              </w:rPr>
              <w:t>Review</w:t>
            </w:r>
            <w:r w:rsidR="002A0B99">
              <w:tab/>
            </w:r>
            <w:r w:rsidR="002A0B99">
              <w:rPr>
                <w:spacing w:val="-5"/>
              </w:rPr>
              <w:t>10</w:t>
            </w:r>
          </w:hyperlink>
        </w:p>
        <w:p w14:paraId="258F28F7" w14:textId="77777777" w:rsidR="00441116" w:rsidRDefault="00C127D1">
          <w:pPr>
            <w:pStyle w:val="TOC2"/>
            <w:numPr>
              <w:ilvl w:val="1"/>
              <w:numId w:val="31"/>
            </w:numPr>
            <w:tabs>
              <w:tab w:val="left" w:pos="672"/>
              <w:tab w:val="right" w:leader="underscore" w:pos="9118"/>
            </w:tabs>
            <w:ind w:hanging="370"/>
          </w:pPr>
          <w:hyperlink w:anchor="_bookmark12" w:history="1">
            <w:r w:rsidR="002A0B99">
              <w:t>Tier</w:t>
            </w:r>
            <w:r w:rsidR="002A0B99">
              <w:rPr>
                <w:spacing w:val="-5"/>
              </w:rPr>
              <w:t xml:space="preserve"> </w:t>
            </w:r>
            <w:r w:rsidR="002A0B99">
              <w:t>4:</w:t>
            </w:r>
            <w:r w:rsidR="002A0B99">
              <w:rPr>
                <w:spacing w:val="-3"/>
              </w:rPr>
              <w:t xml:space="preserve"> </w:t>
            </w:r>
            <w:r w:rsidR="002A0B99">
              <w:t>External</w:t>
            </w:r>
            <w:r w:rsidR="002A0B99">
              <w:rPr>
                <w:spacing w:val="-3"/>
              </w:rPr>
              <w:t xml:space="preserve"> </w:t>
            </w:r>
            <w:r w:rsidR="002A0B99">
              <w:rPr>
                <w:spacing w:val="-2"/>
              </w:rPr>
              <w:t>Review</w:t>
            </w:r>
            <w:r w:rsidR="002A0B99">
              <w:tab/>
            </w:r>
            <w:r w:rsidR="002A0B99">
              <w:rPr>
                <w:spacing w:val="-5"/>
              </w:rPr>
              <w:t>10</w:t>
            </w:r>
          </w:hyperlink>
        </w:p>
        <w:p w14:paraId="002358FC" w14:textId="77777777" w:rsidR="00441116" w:rsidRDefault="00C127D1">
          <w:pPr>
            <w:pStyle w:val="TOC1"/>
            <w:numPr>
              <w:ilvl w:val="0"/>
              <w:numId w:val="31"/>
            </w:numPr>
            <w:tabs>
              <w:tab w:val="left" w:pos="667"/>
              <w:tab w:val="left" w:pos="668"/>
              <w:tab w:val="right" w:leader="dot" w:pos="9113"/>
            </w:tabs>
            <w:ind w:hanging="568"/>
          </w:pPr>
          <w:hyperlink w:anchor="_bookmark13" w:history="1">
            <w:r w:rsidR="002A0B99">
              <w:t>How</w:t>
            </w:r>
            <w:r w:rsidR="002A0B99">
              <w:rPr>
                <w:spacing w:val="-3"/>
              </w:rPr>
              <w:t xml:space="preserve"> </w:t>
            </w:r>
            <w:r w:rsidR="002A0B99">
              <w:t>we</w:t>
            </w:r>
            <w:r w:rsidR="002A0B99">
              <w:rPr>
                <w:spacing w:val="-2"/>
              </w:rPr>
              <w:t xml:space="preserve"> </w:t>
            </w:r>
            <w:r w:rsidR="002A0B99">
              <w:t>learn from</w:t>
            </w:r>
            <w:r w:rsidR="002A0B99">
              <w:rPr>
                <w:spacing w:val="-6"/>
              </w:rPr>
              <w:t xml:space="preserve"> </w:t>
            </w:r>
            <w:r w:rsidR="002A0B99">
              <w:rPr>
                <w:spacing w:val="-2"/>
              </w:rPr>
              <w:t>complaints</w:t>
            </w:r>
            <w:r w:rsidR="002A0B99">
              <w:tab/>
            </w:r>
            <w:r w:rsidR="002A0B99">
              <w:rPr>
                <w:spacing w:val="-5"/>
              </w:rPr>
              <w:t>11</w:t>
            </w:r>
          </w:hyperlink>
        </w:p>
        <w:p w14:paraId="67197970" w14:textId="77777777" w:rsidR="00441116" w:rsidRDefault="00C127D1">
          <w:pPr>
            <w:pStyle w:val="TOC1"/>
            <w:numPr>
              <w:ilvl w:val="0"/>
              <w:numId w:val="31"/>
            </w:numPr>
            <w:tabs>
              <w:tab w:val="left" w:pos="667"/>
              <w:tab w:val="left" w:pos="668"/>
              <w:tab w:val="right" w:leader="dot" w:pos="9113"/>
            </w:tabs>
            <w:spacing w:before="118"/>
            <w:ind w:hanging="568"/>
          </w:pPr>
          <w:hyperlink w:anchor="_bookmark14" w:history="1">
            <w:r w:rsidR="002A0B99">
              <w:t>Your</w:t>
            </w:r>
            <w:r w:rsidR="002A0B99">
              <w:rPr>
                <w:spacing w:val="-3"/>
              </w:rPr>
              <w:t xml:space="preserve"> </w:t>
            </w:r>
            <w:r w:rsidR="002A0B99">
              <w:rPr>
                <w:spacing w:val="-2"/>
              </w:rPr>
              <w:t>privacy</w:t>
            </w:r>
            <w:r w:rsidR="002A0B99">
              <w:tab/>
            </w:r>
            <w:r w:rsidR="002A0B99">
              <w:rPr>
                <w:spacing w:val="-5"/>
              </w:rPr>
              <w:t>11</w:t>
            </w:r>
          </w:hyperlink>
        </w:p>
        <w:p w14:paraId="575498E0" w14:textId="77777777" w:rsidR="00441116" w:rsidRDefault="00C127D1">
          <w:pPr>
            <w:pStyle w:val="TOC1"/>
            <w:numPr>
              <w:ilvl w:val="0"/>
              <w:numId w:val="31"/>
            </w:numPr>
            <w:tabs>
              <w:tab w:val="left" w:pos="667"/>
              <w:tab w:val="left" w:pos="668"/>
              <w:tab w:val="right" w:leader="dot" w:pos="9113"/>
            </w:tabs>
            <w:spacing w:before="122"/>
            <w:ind w:hanging="568"/>
          </w:pPr>
          <w:hyperlink w:anchor="_bookmark15" w:history="1">
            <w:r w:rsidR="002A0B99">
              <w:t>Unreasonable</w:t>
            </w:r>
            <w:r w:rsidR="002A0B99">
              <w:rPr>
                <w:spacing w:val="-10"/>
              </w:rPr>
              <w:t xml:space="preserve"> </w:t>
            </w:r>
            <w:r w:rsidR="002A0B99">
              <w:t>complainant</w:t>
            </w:r>
            <w:r w:rsidR="002A0B99">
              <w:rPr>
                <w:spacing w:val="-6"/>
              </w:rPr>
              <w:t xml:space="preserve"> </w:t>
            </w:r>
            <w:r w:rsidR="002A0B99">
              <w:rPr>
                <w:spacing w:val="-2"/>
              </w:rPr>
              <w:t>conduct</w:t>
            </w:r>
            <w:r w:rsidR="002A0B99">
              <w:tab/>
            </w:r>
            <w:r w:rsidR="002A0B99">
              <w:rPr>
                <w:spacing w:val="-5"/>
              </w:rPr>
              <w:t>12</w:t>
            </w:r>
          </w:hyperlink>
        </w:p>
        <w:p w14:paraId="6379B3C5" w14:textId="77777777" w:rsidR="00441116" w:rsidRDefault="00C127D1">
          <w:pPr>
            <w:pStyle w:val="TOC2"/>
            <w:numPr>
              <w:ilvl w:val="1"/>
              <w:numId w:val="31"/>
            </w:numPr>
            <w:tabs>
              <w:tab w:val="left" w:pos="796"/>
              <w:tab w:val="right" w:leader="underscore" w:pos="9118"/>
            </w:tabs>
            <w:ind w:left="795" w:hanging="494"/>
          </w:pPr>
          <w:hyperlink w:anchor="_bookmark16" w:history="1">
            <w:r w:rsidR="002A0B99">
              <w:t>Unreasonable</w:t>
            </w:r>
            <w:r w:rsidR="002A0B99">
              <w:rPr>
                <w:spacing w:val="-9"/>
              </w:rPr>
              <w:t xml:space="preserve"> </w:t>
            </w:r>
            <w:r w:rsidR="002A0B99">
              <w:t>behaviour</w:t>
            </w:r>
            <w:r w:rsidR="002A0B99">
              <w:rPr>
                <w:spacing w:val="-11"/>
              </w:rPr>
              <w:t xml:space="preserve"> </w:t>
            </w:r>
            <w:r w:rsidR="002A0B99">
              <w:t>as</w:t>
            </w:r>
            <w:r w:rsidR="002A0B99">
              <w:rPr>
                <w:spacing w:val="-4"/>
              </w:rPr>
              <w:t xml:space="preserve"> </w:t>
            </w:r>
            <w:r w:rsidR="002A0B99">
              <w:t>defined</w:t>
            </w:r>
            <w:r w:rsidR="002A0B99">
              <w:rPr>
                <w:spacing w:val="-4"/>
              </w:rPr>
              <w:t xml:space="preserve"> </w:t>
            </w:r>
            <w:r w:rsidR="002A0B99">
              <w:t>by</w:t>
            </w:r>
            <w:r w:rsidR="002A0B99">
              <w:rPr>
                <w:spacing w:val="-9"/>
              </w:rPr>
              <w:t xml:space="preserve"> </w:t>
            </w:r>
            <w:r w:rsidR="002A0B99">
              <w:t>the</w:t>
            </w:r>
            <w:r w:rsidR="002A0B99">
              <w:rPr>
                <w:spacing w:val="-7"/>
              </w:rPr>
              <w:t xml:space="preserve"> </w:t>
            </w:r>
            <w:r w:rsidR="002A0B99">
              <w:t>Victorian</w:t>
            </w:r>
            <w:r w:rsidR="002A0B99">
              <w:rPr>
                <w:spacing w:val="-6"/>
              </w:rPr>
              <w:t xml:space="preserve"> </w:t>
            </w:r>
            <w:r w:rsidR="002A0B99">
              <w:rPr>
                <w:spacing w:val="-2"/>
              </w:rPr>
              <w:t>Ombudsman</w:t>
            </w:r>
            <w:r w:rsidR="002A0B99">
              <w:tab/>
            </w:r>
            <w:r w:rsidR="002A0B99">
              <w:rPr>
                <w:spacing w:val="-5"/>
              </w:rPr>
              <w:t>12</w:t>
            </w:r>
          </w:hyperlink>
        </w:p>
        <w:p w14:paraId="4EF28A12" w14:textId="77777777" w:rsidR="00441116" w:rsidRDefault="00C127D1">
          <w:pPr>
            <w:pStyle w:val="TOC2"/>
            <w:numPr>
              <w:ilvl w:val="1"/>
              <w:numId w:val="31"/>
            </w:numPr>
            <w:tabs>
              <w:tab w:val="left" w:pos="796"/>
              <w:tab w:val="right" w:leader="underscore" w:pos="9118"/>
            </w:tabs>
            <w:spacing w:before="117"/>
            <w:ind w:left="795" w:hanging="494"/>
          </w:pPr>
          <w:hyperlink w:anchor="_bookmark17" w:history="1">
            <w:r w:rsidR="002A0B99">
              <w:t>Customer</w:t>
            </w:r>
            <w:r w:rsidR="002A0B99">
              <w:rPr>
                <w:spacing w:val="-10"/>
              </w:rPr>
              <w:t xml:space="preserve"> </w:t>
            </w:r>
            <w:r w:rsidR="002A0B99">
              <w:t>Management</w:t>
            </w:r>
            <w:r w:rsidR="002A0B99">
              <w:rPr>
                <w:spacing w:val="-11"/>
              </w:rPr>
              <w:t xml:space="preserve"> </w:t>
            </w:r>
            <w:r w:rsidR="002A0B99">
              <w:rPr>
                <w:spacing w:val="-2"/>
              </w:rPr>
              <w:t>Strategies</w:t>
            </w:r>
            <w:r w:rsidR="002A0B99">
              <w:tab/>
            </w:r>
            <w:r w:rsidR="002A0B99">
              <w:rPr>
                <w:spacing w:val="-5"/>
              </w:rPr>
              <w:t>13</w:t>
            </w:r>
          </w:hyperlink>
        </w:p>
        <w:p w14:paraId="49A7B7E5" w14:textId="77777777" w:rsidR="00441116" w:rsidRDefault="00C127D1">
          <w:pPr>
            <w:pStyle w:val="TOC2"/>
            <w:numPr>
              <w:ilvl w:val="1"/>
              <w:numId w:val="31"/>
            </w:numPr>
            <w:tabs>
              <w:tab w:val="left" w:pos="791"/>
              <w:tab w:val="right" w:leader="underscore" w:pos="9118"/>
            </w:tabs>
            <w:spacing w:before="121"/>
            <w:ind w:left="790" w:hanging="489"/>
          </w:pPr>
          <w:hyperlink w:anchor="_bookmark18" w:history="1">
            <w:r w:rsidR="002A0B99">
              <w:t>Strategies</w:t>
            </w:r>
            <w:r w:rsidR="002A0B99">
              <w:rPr>
                <w:spacing w:val="-11"/>
              </w:rPr>
              <w:t xml:space="preserve"> </w:t>
            </w:r>
            <w:r w:rsidR="002A0B99">
              <w:rPr>
                <w:spacing w:val="-2"/>
              </w:rPr>
              <w:t>available</w:t>
            </w:r>
            <w:r w:rsidR="002A0B99">
              <w:tab/>
            </w:r>
            <w:r w:rsidR="002A0B99">
              <w:rPr>
                <w:spacing w:val="-5"/>
              </w:rPr>
              <w:t>13</w:t>
            </w:r>
          </w:hyperlink>
        </w:p>
        <w:p w14:paraId="4246A07C" w14:textId="77777777" w:rsidR="00441116" w:rsidRDefault="00C127D1">
          <w:pPr>
            <w:pStyle w:val="TOC2"/>
            <w:numPr>
              <w:ilvl w:val="1"/>
              <w:numId w:val="31"/>
            </w:numPr>
            <w:tabs>
              <w:tab w:val="left" w:pos="797"/>
              <w:tab w:val="right" w:leader="underscore" w:pos="9118"/>
            </w:tabs>
            <w:ind w:left="796" w:hanging="495"/>
          </w:pPr>
          <w:hyperlink w:anchor="_bookmark19" w:history="1">
            <w:r w:rsidR="002A0B99">
              <w:t>Review</w:t>
            </w:r>
            <w:r w:rsidR="002A0B99">
              <w:rPr>
                <w:spacing w:val="-11"/>
              </w:rPr>
              <w:t xml:space="preserve"> </w:t>
            </w:r>
            <w:r w:rsidR="002A0B99">
              <w:t>of</w:t>
            </w:r>
            <w:r w:rsidR="002A0B99">
              <w:rPr>
                <w:spacing w:val="-4"/>
              </w:rPr>
              <w:t xml:space="preserve"> </w:t>
            </w:r>
            <w:r w:rsidR="002A0B99">
              <w:t>Customer</w:t>
            </w:r>
            <w:r w:rsidR="002A0B99">
              <w:rPr>
                <w:spacing w:val="-7"/>
              </w:rPr>
              <w:t xml:space="preserve"> </w:t>
            </w:r>
            <w:r w:rsidR="002A0B99">
              <w:t>Management</w:t>
            </w:r>
            <w:r w:rsidR="002A0B99">
              <w:rPr>
                <w:spacing w:val="-8"/>
              </w:rPr>
              <w:t xml:space="preserve"> </w:t>
            </w:r>
            <w:r w:rsidR="002A0B99">
              <w:rPr>
                <w:spacing w:val="-2"/>
              </w:rPr>
              <w:t>Strategies</w:t>
            </w:r>
            <w:r w:rsidR="002A0B99">
              <w:tab/>
            </w:r>
            <w:r w:rsidR="002A0B99">
              <w:rPr>
                <w:spacing w:val="-5"/>
              </w:rPr>
              <w:t>14</w:t>
            </w:r>
          </w:hyperlink>
        </w:p>
        <w:p w14:paraId="2A879C26" w14:textId="77777777" w:rsidR="00441116" w:rsidRDefault="00C127D1">
          <w:pPr>
            <w:pStyle w:val="TOC1"/>
            <w:numPr>
              <w:ilvl w:val="0"/>
              <w:numId w:val="31"/>
            </w:numPr>
            <w:tabs>
              <w:tab w:val="left" w:pos="667"/>
              <w:tab w:val="left" w:pos="668"/>
              <w:tab w:val="right" w:leader="dot" w:pos="9113"/>
            </w:tabs>
            <w:ind w:hanging="568"/>
          </w:pPr>
          <w:hyperlink w:anchor="_bookmark20" w:history="1">
            <w:r w:rsidR="002A0B99">
              <w:t>Policy</w:t>
            </w:r>
            <w:r w:rsidR="002A0B99">
              <w:rPr>
                <w:spacing w:val="-5"/>
              </w:rPr>
              <w:t xml:space="preserve"> </w:t>
            </w:r>
            <w:r w:rsidR="002A0B99">
              <w:t>Modelling</w:t>
            </w:r>
            <w:r w:rsidR="002A0B99">
              <w:rPr>
                <w:spacing w:val="-2"/>
              </w:rPr>
              <w:t xml:space="preserve"> </w:t>
            </w:r>
            <w:r w:rsidR="002A0B99">
              <w:t>and</w:t>
            </w:r>
            <w:r w:rsidR="002A0B99">
              <w:rPr>
                <w:spacing w:val="-2"/>
              </w:rPr>
              <w:t xml:space="preserve"> </w:t>
            </w:r>
            <w:r w:rsidR="002A0B99">
              <w:t>Support</w:t>
            </w:r>
            <w:r w:rsidR="002A0B99">
              <w:rPr>
                <w:spacing w:val="-7"/>
              </w:rPr>
              <w:t xml:space="preserve"> </w:t>
            </w:r>
            <w:r w:rsidR="002A0B99">
              <w:rPr>
                <w:spacing w:val="-2"/>
              </w:rPr>
              <w:t>Materials</w:t>
            </w:r>
            <w:r w:rsidR="002A0B99">
              <w:tab/>
            </w:r>
            <w:r w:rsidR="002A0B99">
              <w:rPr>
                <w:spacing w:val="-5"/>
              </w:rPr>
              <w:t>14</w:t>
            </w:r>
          </w:hyperlink>
        </w:p>
        <w:p w14:paraId="2F7E353F" w14:textId="77777777" w:rsidR="00441116" w:rsidRDefault="002A0B99">
          <w:r>
            <w:fldChar w:fldCharType="end"/>
          </w:r>
        </w:p>
      </w:sdtContent>
    </w:sdt>
    <w:p w14:paraId="17CD8AC1" w14:textId="77777777" w:rsidR="00441116" w:rsidRDefault="00441116">
      <w:pPr>
        <w:sectPr w:rsidR="00441116">
          <w:footerReference w:type="default" r:id="rId8"/>
          <w:pgSz w:w="11900" w:h="16840"/>
          <w:pgMar w:top="1040" w:right="1260" w:bottom="1260" w:left="1340" w:header="0" w:footer="1063" w:gutter="0"/>
          <w:cols w:space="720"/>
        </w:sectPr>
      </w:pPr>
    </w:p>
    <w:p w14:paraId="4350D1EC" w14:textId="146E5623" w:rsidR="00441116" w:rsidRDefault="00CB0C22">
      <w:pPr>
        <w:spacing w:before="76"/>
        <w:ind w:left="100"/>
        <w:jc w:val="both"/>
        <w:rPr>
          <w:b/>
          <w:sz w:val="28"/>
        </w:rPr>
      </w:pPr>
      <w:r>
        <w:rPr>
          <w:noProof/>
        </w:rPr>
        <w:lastRenderedPageBreak/>
        <mc:AlternateContent>
          <mc:Choice Requires="wps">
            <w:drawing>
              <wp:anchor distT="0" distB="0" distL="114300" distR="114300" simplePos="0" relativeHeight="15729664" behindDoc="0" locked="0" layoutInCell="1" allowOverlap="1" wp14:anchorId="2CFCF4FB" wp14:editId="347F5861">
                <wp:simplePos x="0" y="0"/>
                <wp:positionH relativeFrom="page">
                  <wp:posOffset>6638290</wp:posOffset>
                </wp:positionH>
                <wp:positionV relativeFrom="page">
                  <wp:posOffset>9573260</wp:posOffset>
                </wp:positionV>
                <wp:extent cx="393700" cy="208915"/>
                <wp:effectExtent l="0" t="0" r="0" b="0"/>
                <wp:wrapNone/>
                <wp:docPr id="19"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DE604" w14:textId="77777777" w:rsidR="00441116" w:rsidRDefault="002A0B99">
                            <w:pPr>
                              <w:spacing w:before="1"/>
                              <w:ind w:left="20"/>
                              <w:rPr>
                                <w:b/>
                                <w:sz w:val="52"/>
                              </w:rPr>
                            </w:pPr>
                            <w:r>
                              <w:rPr>
                                <w:b/>
                                <w:color w:val="006F56"/>
                                <w:w w:val="99"/>
                                <w:sz w:val="52"/>
                              </w:rPr>
                              <w:t>3</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CF4FB" id="docshape6" o:spid="_x0000_s1027" type="#_x0000_t202" style="position:absolute;left:0;text-align:left;margin-left:522.7pt;margin-top:753.8pt;width:31pt;height:16.4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" filled="f" stroked="f">
                <v:textbox style="layout-flow:vertical" inset="0,0,0,0">
                  <w:txbxContent>
                    <w:p w14:paraId="4C6DE604" w14:textId="77777777" w:rsidR="00441116" w:rsidRDefault="002A0B99">
                      <w:pPr>
                        <w:spacing w:before="1"/>
                        <w:ind w:left="20"/>
                        <w:rPr>
                          <w:b/>
                          <w:sz w:val="52"/>
                        </w:rPr>
                      </w:pPr>
                      <w:r>
                        <w:rPr>
                          <w:b/>
                          <w:color w:val="006F56"/>
                          <w:w w:val="99"/>
                          <w:sz w:val="52"/>
                        </w:rPr>
                        <w:t>3</w:t>
                      </w:r>
                    </w:p>
                  </w:txbxContent>
                </v:textbox>
                <w10:wrap anchorx="page" anchory="page"/>
              </v:shape>
            </w:pict>
          </mc:Fallback>
        </mc:AlternateContent>
      </w:r>
      <w:r>
        <w:rPr>
          <w:b/>
          <w:color w:val="003399"/>
          <w:sz w:val="28"/>
        </w:rPr>
        <w:t>Complaint</w:t>
      </w:r>
      <w:r>
        <w:rPr>
          <w:b/>
          <w:color w:val="003399"/>
          <w:spacing w:val="-19"/>
          <w:sz w:val="28"/>
        </w:rPr>
        <w:t xml:space="preserve"> </w:t>
      </w:r>
      <w:r>
        <w:rPr>
          <w:b/>
          <w:color w:val="003399"/>
          <w:spacing w:val="-2"/>
          <w:sz w:val="28"/>
        </w:rPr>
        <w:t>Policy</w:t>
      </w:r>
    </w:p>
    <w:p w14:paraId="0E923356" w14:textId="77777777" w:rsidR="00441116" w:rsidRDefault="00441116">
      <w:pPr>
        <w:pStyle w:val="BodyText"/>
        <w:spacing w:before="8"/>
        <w:rPr>
          <w:b/>
          <w:sz w:val="23"/>
        </w:rPr>
      </w:pPr>
    </w:p>
    <w:p w14:paraId="19C8339A" w14:textId="77777777" w:rsidR="00441116" w:rsidRDefault="002A0B99">
      <w:pPr>
        <w:pStyle w:val="Heading1"/>
        <w:numPr>
          <w:ilvl w:val="0"/>
          <w:numId w:val="30"/>
        </w:numPr>
        <w:tabs>
          <w:tab w:val="left" w:pos="888"/>
          <w:tab w:val="left" w:pos="889"/>
        </w:tabs>
        <w:spacing w:before="1"/>
        <w:ind w:hanging="722"/>
      </w:pPr>
      <w:bookmarkStart w:id="0" w:name="_bookmark0"/>
      <w:bookmarkEnd w:id="0"/>
      <w:r>
        <w:rPr>
          <w:color w:val="539E39"/>
          <w:spacing w:val="-2"/>
        </w:rPr>
        <w:t>Overview</w:t>
      </w:r>
    </w:p>
    <w:p w14:paraId="307047C1" w14:textId="6980FAA6" w:rsidR="00441116" w:rsidRDefault="002A0B99">
      <w:pPr>
        <w:pStyle w:val="BodyText"/>
        <w:spacing w:before="239" w:line="264" w:lineRule="auto"/>
        <w:ind w:left="100" w:right="171"/>
        <w:jc w:val="both"/>
        <w:rPr>
          <w:i/>
        </w:rPr>
      </w:pPr>
      <w:r>
        <w:t xml:space="preserve">The </w:t>
      </w:r>
      <w:proofErr w:type="spellStart"/>
      <w:r>
        <w:t>Yarra</w:t>
      </w:r>
      <w:proofErr w:type="spellEnd"/>
      <w:r>
        <w:t xml:space="preserve"> Ranges Complaint </w:t>
      </w:r>
      <w:r w:rsidR="007F51A3" w:rsidRPr="00C127D1">
        <w:t xml:space="preserve">and Unreasonable </w:t>
      </w:r>
      <w:proofErr w:type="spellStart"/>
      <w:r w:rsidR="007F51A3" w:rsidRPr="00C127D1">
        <w:t>Behaviour</w:t>
      </w:r>
      <w:proofErr w:type="spellEnd"/>
      <w:r w:rsidR="007F51A3">
        <w:t xml:space="preserve"> </w:t>
      </w:r>
      <w:r>
        <w:t>Policy (the Policy) describes how we enable, respond to, and learn</w:t>
      </w:r>
      <w:r>
        <w:rPr>
          <w:spacing w:val="-1"/>
        </w:rPr>
        <w:t xml:space="preserve"> </w:t>
      </w:r>
      <w:r>
        <w:t>from complaints, feedback, and compliments</w:t>
      </w:r>
      <w:r w:rsidR="0033713F">
        <w:t xml:space="preserve"> from members of the community</w:t>
      </w:r>
      <w:r>
        <w:t>. The Policy reinforces</w:t>
      </w:r>
      <w:r>
        <w:rPr>
          <w:spacing w:val="-3"/>
        </w:rPr>
        <w:t xml:space="preserve"> </w:t>
      </w:r>
      <w:r>
        <w:t>our commitment</w:t>
      </w:r>
      <w:r>
        <w:rPr>
          <w:spacing w:val="-1"/>
        </w:rPr>
        <w:t xml:space="preserve"> </w:t>
      </w:r>
      <w:r>
        <w:t>to delivering</w:t>
      </w:r>
      <w:r>
        <w:rPr>
          <w:spacing w:val="-5"/>
        </w:rPr>
        <w:t xml:space="preserve"> </w:t>
      </w:r>
      <w:r>
        <w:t>great</w:t>
      </w:r>
      <w:r>
        <w:rPr>
          <w:spacing w:val="-1"/>
        </w:rPr>
        <w:t xml:space="preserve"> </w:t>
      </w:r>
      <w:r>
        <w:t>customer</w:t>
      </w:r>
      <w:r>
        <w:rPr>
          <w:spacing w:val="-9"/>
        </w:rPr>
        <w:t xml:space="preserve"> </w:t>
      </w:r>
      <w:r>
        <w:t>experience across</w:t>
      </w:r>
      <w:r>
        <w:rPr>
          <w:spacing w:val="-6"/>
        </w:rPr>
        <w:t xml:space="preserve"> </w:t>
      </w:r>
      <w:r>
        <w:t>all</w:t>
      </w:r>
      <w:r>
        <w:rPr>
          <w:spacing w:val="-3"/>
        </w:rPr>
        <w:t xml:space="preserve"> </w:t>
      </w:r>
      <w:r>
        <w:t>interactions</w:t>
      </w:r>
      <w:r>
        <w:rPr>
          <w:spacing w:val="-2"/>
        </w:rPr>
        <w:t xml:space="preserve"> </w:t>
      </w:r>
      <w:r>
        <w:t>with</w:t>
      </w:r>
      <w:r>
        <w:rPr>
          <w:spacing w:val="-5"/>
        </w:rPr>
        <w:t xml:space="preserve"> </w:t>
      </w:r>
      <w:r>
        <w:t>our</w:t>
      </w:r>
      <w:r>
        <w:rPr>
          <w:spacing w:val="-9"/>
        </w:rPr>
        <w:t xml:space="preserve"> </w:t>
      </w:r>
      <w:proofErr w:type="spellStart"/>
      <w:r>
        <w:t>organisation</w:t>
      </w:r>
      <w:proofErr w:type="spellEnd"/>
      <w:r>
        <w:t>. The</w:t>
      </w:r>
      <w:r>
        <w:rPr>
          <w:spacing w:val="-4"/>
        </w:rPr>
        <w:t xml:space="preserve"> </w:t>
      </w:r>
      <w:r>
        <w:t>Policy is</w:t>
      </w:r>
      <w:r>
        <w:rPr>
          <w:spacing w:val="-2"/>
        </w:rPr>
        <w:t xml:space="preserve"> </w:t>
      </w:r>
      <w:r>
        <w:t>modelled</w:t>
      </w:r>
      <w:r>
        <w:rPr>
          <w:spacing w:val="-1"/>
        </w:rPr>
        <w:t xml:space="preserve"> </w:t>
      </w:r>
      <w:r>
        <w:t>on</w:t>
      </w:r>
      <w:r>
        <w:rPr>
          <w:spacing w:val="-1"/>
        </w:rPr>
        <w:t xml:space="preserve"> </w:t>
      </w:r>
      <w:r>
        <w:t>Victorian</w:t>
      </w:r>
      <w:r>
        <w:rPr>
          <w:spacing w:val="-5"/>
        </w:rPr>
        <w:t xml:space="preserve"> </w:t>
      </w:r>
      <w:r>
        <w:t>Ombudsman</w:t>
      </w:r>
      <w:r>
        <w:rPr>
          <w:spacing w:val="-1"/>
        </w:rPr>
        <w:t xml:space="preserve"> </w:t>
      </w:r>
      <w:r>
        <w:t>best</w:t>
      </w:r>
      <w:r>
        <w:rPr>
          <w:spacing w:val="-6"/>
        </w:rPr>
        <w:t xml:space="preserve"> </w:t>
      </w:r>
      <w:r>
        <w:t>practice</w:t>
      </w:r>
      <w:r>
        <w:rPr>
          <w:spacing w:val="-1"/>
        </w:rPr>
        <w:t xml:space="preserve"> </w:t>
      </w:r>
      <w:r>
        <w:t>and</w:t>
      </w:r>
      <w:r>
        <w:rPr>
          <w:spacing w:val="-1"/>
        </w:rPr>
        <w:t xml:space="preserve"> </w:t>
      </w:r>
      <w:r>
        <w:t>complies</w:t>
      </w:r>
      <w:r>
        <w:rPr>
          <w:spacing w:val="-2"/>
        </w:rPr>
        <w:t xml:space="preserve"> </w:t>
      </w:r>
      <w:r>
        <w:t>with</w:t>
      </w:r>
      <w:r>
        <w:rPr>
          <w:spacing w:val="-1"/>
        </w:rPr>
        <w:t xml:space="preserve"> </w:t>
      </w:r>
      <w:r>
        <w:t xml:space="preserve">the </w:t>
      </w:r>
      <w:r>
        <w:rPr>
          <w:i/>
        </w:rPr>
        <w:t>Local</w:t>
      </w:r>
      <w:r>
        <w:rPr>
          <w:i/>
          <w:spacing w:val="-3"/>
        </w:rPr>
        <w:t xml:space="preserve"> </w:t>
      </w:r>
      <w:r>
        <w:rPr>
          <w:i/>
        </w:rPr>
        <w:t>Government Act 2020.</w:t>
      </w:r>
    </w:p>
    <w:p w14:paraId="5E7D826A" w14:textId="77777777" w:rsidR="00441116" w:rsidRDefault="00441116">
      <w:pPr>
        <w:pStyle w:val="BodyText"/>
        <w:rPr>
          <w:i/>
          <w:sz w:val="21"/>
        </w:rPr>
      </w:pPr>
    </w:p>
    <w:p w14:paraId="10010B68" w14:textId="77777777" w:rsidR="00441116" w:rsidRDefault="002A0B99">
      <w:pPr>
        <w:pStyle w:val="Heading1"/>
        <w:numPr>
          <w:ilvl w:val="0"/>
          <w:numId w:val="30"/>
        </w:numPr>
        <w:tabs>
          <w:tab w:val="left" w:pos="888"/>
          <w:tab w:val="left" w:pos="889"/>
        </w:tabs>
        <w:spacing w:before="0"/>
        <w:ind w:hanging="722"/>
      </w:pPr>
      <w:bookmarkStart w:id="1" w:name="_bookmark1"/>
      <w:bookmarkEnd w:id="1"/>
      <w:r>
        <w:rPr>
          <w:color w:val="539E39"/>
        </w:rPr>
        <w:t>Purpose</w:t>
      </w:r>
      <w:r>
        <w:rPr>
          <w:color w:val="539E39"/>
          <w:spacing w:val="-9"/>
        </w:rPr>
        <w:t xml:space="preserve"> </w:t>
      </w:r>
      <w:r>
        <w:rPr>
          <w:color w:val="539E39"/>
        </w:rPr>
        <w:t>and</w:t>
      </w:r>
      <w:r>
        <w:rPr>
          <w:color w:val="539E39"/>
          <w:spacing w:val="-8"/>
        </w:rPr>
        <w:t xml:space="preserve"> </w:t>
      </w:r>
      <w:r>
        <w:rPr>
          <w:color w:val="539E39"/>
          <w:spacing w:val="-2"/>
        </w:rPr>
        <w:t>objectives</w:t>
      </w:r>
    </w:p>
    <w:p w14:paraId="6D646A78" w14:textId="2FBC190F" w:rsidR="00527FDF" w:rsidRDefault="002A0B99">
      <w:pPr>
        <w:pStyle w:val="BodyText"/>
        <w:spacing w:before="239" w:line="264" w:lineRule="auto"/>
        <w:ind w:left="100" w:right="170"/>
        <w:jc w:val="both"/>
      </w:pPr>
      <w:r>
        <w:t>The purpose of the Policy is to</w:t>
      </w:r>
      <w:r w:rsidR="00527FDF">
        <w:t>:</w:t>
      </w:r>
    </w:p>
    <w:p w14:paraId="1ABE4CF0" w14:textId="77777777" w:rsidR="002C41DA" w:rsidRDefault="002A0B99" w:rsidP="00527FDF">
      <w:pPr>
        <w:pStyle w:val="BodyText"/>
        <w:numPr>
          <w:ilvl w:val="0"/>
          <w:numId w:val="32"/>
        </w:numPr>
        <w:spacing w:before="239" w:line="264" w:lineRule="auto"/>
        <w:ind w:right="170"/>
        <w:jc w:val="both"/>
      </w:pPr>
      <w:r>
        <w:t>outline how Council manages complaints</w:t>
      </w:r>
      <w:r w:rsidR="00527FDF">
        <w:t xml:space="preserve"> from community members</w:t>
      </w:r>
      <w:r>
        <w:t>. Whilst we always strive</w:t>
      </w:r>
      <w:r>
        <w:rPr>
          <w:spacing w:val="-3"/>
        </w:rPr>
        <w:t xml:space="preserve"> </w:t>
      </w:r>
      <w:r>
        <w:t>to</w:t>
      </w:r>
      <w:r>
        <w:rPr>
          <w:spacing w:val="-8"/>
        </w:rPr>
        <w:t xml:space="preserve"> </w:t>
      </w:r>
      <w:r>
        <w:t>meet</w:t>
      </w:r>
      <w:r>
        <w:rPr>
          <w:spacing w:val="-9"/>
        </w:rPr>
        <w:t xml:space="preserve"> </w:t>
      </w:r>
      <w:r>
        <w:t>our</w:t>
      </w:r>
      <w:r>
        <w:rPr>
          <w:spacing w:val="-8"/>
        </w:rPr>
        <w:t xml:space="preserve"> </w:t>
      </w:r>
      <w:r>
        <w:t>community’s</w:t>
      </w:r>
      <w:r>
        <w:rPr>
          <w:spacing w:val="-10"/>
        </w:rPr>
        <w:t xml:space="preserve"> </w:t>
      </w:r>
      <w:r>
        <w:t>expectations,</w:t>
      </w:r>
      <w:r>
        <w:rPr>
          <w:spacing w:val="-5"/>
        </w:rPr>
        <w:t xml:space="preserve"> </w:t>
      </w:r>
      <w:r>
        <w:t>sometimes we</w:t>
      </w:r>
      <w:r>
        <w:rPr>
          <w:spacing w:val="-8"/>
        </w:rPr>
        <w:t xml:space="preserve"> </w:t>
      </w:r>
      <w:r>
        <w:t>may</w:t>
      </w:r>
      <w:r>
        <w:rPr>
          <w:spacing w:val="-6"/>
        </w:rPr>
        <w:t xml:space="preserve"> </w:t>
      </w:r>
      <w:r>
        <w:t>not.</w:t>
      </w:r>
      <w:r>
        <w:rPr>
          <w:spacing w:val="-3"/>
        </w:rPr>
        <w:t xml:space="preserve"> </w:t>
      </w:r>
      <w:r>
        <w:t>When</w:t>
      </w:r>
      <w:r>
        <w:rPr>
          <w:spacing w:val="-8"/>
        </w:rPr>
        <w:t xml:space="preserve"> </w:t>
      </w:r>
      <w:r>
        <w:t>this</w:t>
      </w:r>
      <w:r>
        <w:rPr>
          <w:spacing w:val="-6"/>
        </w:rPr>
        <w:t xml:space="preserve"> </w:t>
      </w:r>
      <w:r>
        <w:t>happens,</w:t>
      </w:r>
      <w:r>
        <w:rPr>
          <w:spacing w:val="-5"/>
        </w:rPr>
        <w:t xml:space="preserve"> </w:t>
      </w:r>
      <w:r>
        <w:t>we want to use a consistent, fair, and</w:t>
      </w:r>
      <w:r>
        <w:rPr>
          <w:spacing w:val="-4"/>
        </w:rPr>
        <w:t xml:space="preserve"> </w:t>
      </w:r>
      <w:r>
        <w:t>equitable resolution process</w:t>
      </w:r>
      <w:r>
        <w:rPr>
          <w:spacing w:val="-4"/>
        </w:rPr>
        <w:t xml:space="preserve"> </w:t>
      </w:r>
      <w:r>
        <w:t>and work</w:t>
      </w:r>
      <w:r>
        <w:rPr>
          <w:spacing w:val="-1"/>
        </w:rPr>
        <w:t xml:space="preserve"> </w:t>
      </w:r>
      <w:r>
        <w:t>with our</w:t>
      </w:r>
      <w:r>
        <w:rPr>
          <w:spacing w:val="-3"/>
        </w:rPr>
        <w:t xml:space="preserve"> </w:t>
      </w:r>
      <w:r>
        <w:t>community to understand and improve</w:t>
      </w:r>
      <w:r w:rsidR="002C41DA">
        <w:t>; and</w:t>
      </w:r>
    </w:p>
    <w:p w14:paraId="0E27045B" w14:textId="2AD97C4D" w:rsidR="00802E73" w:rsidRPr="00C127D1" w:rsidRDefault="00802E73" w:rsidP="002C41DA">
      <w:pPr>
        <w:pStyle w:val="BodyText"/>
        <w:numPr>
          <w:ilvl w:val="0"/>
          <w:numId w:val="32"/>
        </w:numPr>
        <w:spacing w:before="239" w:line="264" w:lineRule="auto"/>
        <w:ind w:right="170"/>
        <w:jc w:val="both"/>
      </w:pPr>
      <w:r w:rsidRPr="00C127D1">
        <w:t xml:space="preserve">outline Council’s process to address unreasonable </w:t>
      </w:r>
      <w:proofErr w:type="spellStart"/>
      <w:r w:rsidRPr="00C127D1">
        <w:t>behaviour</w:t>
      </w:r>
      <w:proofErr w:type="spellEnd"/>
      <w:r w:rsidR="00324A80" w:rsidRPr="00C127D1">
        <w:t xml:space="preserve"> by community members</w:t>
      </w:r>
      <w:r w:rsidRPr="00C127D1">
        <w:t xml:space="preserve">, including deliberate attempts to disrupt Council business and operations. </w:t>
      </w:r>
    </w:p>
    <w:p w14:paraId="3126E908" w14:textId="77777777" w:rsidR="00441116" w:rsidRDefault="00441116">
      <w:pPr>
        <w:pStyle w:val="BodyText"/>
        <w:rPr>
          <w:sz w:val="24"/>
        </w:rPr>
      </w:pPr>
    </w:p>
    <w:p w14:paraId="3CC69C51" w14:textId="77777777" w:rsidR="00441116" w:rsidRDefault="00441116">
      <w:pPr>
        <w:pStyle w:val="BodyText"/>
        <w:spacing w:before="2"/>
        <w:rPr>
          <w:sz w:val="21"/>
        </w:rPr>
      </w:pPr>
    </w:p>
    <w:p w14:paraId="2A67A30C" w14:textId="77777777" w:rsidR="00441116" w:rsidRDefault="002A0B99">
      <w:pPr>
        <w:ind w:left="100"/>
        <w:rPr>
          <w:b/>
        </w:rPr>
      </w:pPr>
      <w:r>
        <w:rPr>
          <w:b/>
        </w:rPr>
        <w:t>The</w:t>
      </w:r>
      <w:r>
        <w:rPr>
          <w:b/>
          <w:spacing w:val="-3"/>
        </w:rPr>
        <w:t xml:space="preserve"> </w:t>
      </w:r>
      <w:r>
        <w:rPr>
          <w:b/>
        </w:rPr>
        <w:t>Policy</w:t>
      </w:r>
      <w:r>
        <w:rPr>
          <w:b/>
          <w:spacing w:val="-3"/>
        </w:rPr>
        <w:t xml:space="preserve"> </w:t>
      </w:r>
      <w:r>
        <w:rPr>
          <w:b/>
          <w:spacing w:val="-4"/>
        </w:rPr>
        <w:t>will:</w:t>
      </w:r>
    </w:p>
    <w:p w14:paraId="64E6D21B" w14:textId="77777777" w:rsidR="00441116" w:rsidRDefault="002A0B99">
      <w:pPr>
        <w:pStyle w:val="ListParagraph"/>
        <w:numPr>
          <w:ilvl w:val="0"/>
          <w:numId w:val="15"/>
        </w:numPr>
        <w:tabs>
          <w:tab w:val="left" w:pos="821"/>
        </w:tabs>
        <w:spacing w:before="145" w:line="264" w:lineRule="auto"/>
        <w:ind w:right="173"/>
        <w:jc w:val="both"/>
        <w:rPr>
          <w:rFonts w:ascii="Symbol" w:hAnsi="Symbol"/>
          <w:sz w:val="20"/>
        </w:rPr>
      </w:pPr>
      <w:r>
        <w:t>protect</w:t>
      </w:r>
      <w:r>
        <w:rPr>
          <w:spacing w:val="-12"/>
        </w:rPr>
        <w:t xml:space="preserve"> </w:t>
      </w:r>
      <w:r>
        <w:t>and</w:t>
      </w:r>
      <w:r>
        <w:rPr>
          <w:spacing w:val="-9"/>
        </w:rPr>
        <w:t xml:space="preserve"> </w:t>
      </w:r>
      <w:r>
        <w:t>promote</w:t>
      </w:r>
      <w:r>
        <w:rPr>
          <w:spacing w:val="-2"/>
        </w:rPr>
        <w:t xml:space="preserve"> </w:t>
      </w:r>
      <w:r>
        <w:t>the</w:t>
      </w:r>
      <w:r>
        <w:rPr>
          <w:spacing w:val="-9"/>
        </w:rPr>
        <w:t xml:space="preserve"> </w:t>
      </w:r>
      <w:r>
        <w:t>community’s</w:t>
      </w:r>
      <w:r>
        <w:rPr>
          <w:spacing w:val="-9"/>
        </w:rPr>
        <w:t xml:space="preserve"> </w:t>
      </w:r>
      <w:r>
        <w:t>right</w:t>
      </w:r>
      <w:r>
        <w:rPr>
          <w:spacing w:val="-10"/>
        </w:rPr>
        <w:t xml:space="preserve"> </w:t>
      </w:r>
      <w:r>
        <w:t>to</w:t>
      </w:r>
      <w:r>
        <w:rPr>
          <w:spacing w:val="-9"/>
        </w:rPr>
        <w:t xml:space="preserve"> </w:t>
      </w:r>
      <w:r>
        <w:t>provide</w:t>
      </w:r>
      <w:r>
        <w:rPr>
          <w:spacing w:val="-9"/>
        </w:rPr>
        <w:t xml:space="preserve"> </w:t>
      </w:r>
      <w:r>
        <w:t>feedback,</w:t>
      </w:r>
      <w:r>
        <w:rPr>
          <w:spacing w:val="-10"/>
        </w:rPr>
        <w:t xml:space="preserve"> </w:t>
      </w:r>
      <w:r>
        <w:t>a</w:t>
      </w:r>
      <w:r>
        <w:rPr>
          <w:spacing w:val="-9"/>
        </w:rPr>
        <w:t xml:space="preserve"> </w:t>
      </w:r>
      <w:r>
        <w:t>compliment</w:t>
      </w:r>
      <w:r>
        <w:rPr>
          <w:spacing w:val="-10"/>
        </w:rPr>
        <w:t xml:space="preserve"> </w:t>
      </w:r>
      <w:r>
        <w:t>or</w:t>
      </w:r>
      <w:r>
        <w:rPr>
          <w:spacing w:val="-16"/>
        </w:rPr>
        <w:t xml:space="preserve"> </w:t>
      </w:r>
      <w:r>
        <w:t xml:space="preserve">make a </w:t>
      </w:r>
      <w:proofErr w:type="gramStart"/>
      <w:r>
        <w:t>complaint;</w:t>
      </w:r>
      <w:proofErr w:type="gramEnd"/>
    </w:p>
    <w:p w14:paraId="06175258" w14:textId="77777777" w:rsidR="00441116" w:rsidRDefault="002A0B99">
      <w:pPr>
        <w:pStyle w:val="ListParagraph"/>
        <w:numPr>
          <w:ilvl w:val="0"/>
          <w:numId w:val="15"/>
        </w:numPr>
        <w:tabs>
          <w:tab w:val="left" w:pos="821"/>
        </w:tabs>
        <w:spacing w:line="264" w:lineRule="auto"/>
        <w:ind w:right="184"/>
        <w:jc w:val="both"/>
        <w:rPr>
          <w:rFonts w:ascii="Symbol" w:hAnsi="Symbol"/>
          <w:sz w:val="20"/>
        </w:rPr>
      </w:pPr>
      <w:r>
        <w:t xml:space="preserve">ensure that complaints are investigated and responded to in an appropriate, consistent, and effective </w:t>
      </w:r>
      <w:proofErr w:type="gramStart"/>
      <w:r>
        <w:t>manner;</w:t>
      </w:r>
      <w:proofErr w:type="gramEnd"/>
    </w:p>
    <w:p w14:paraId="47BEA919" w14:textId="77777777" w:rsidR="00441116" w:rsidRDefault="002A0B99">
      <w:pPr>
        <w:pStyle w:val="ListParagraph"/>
        <w:numPr>
          <w:ilvl w:val="0"/>
          <w:numId w:val="15"/>
        </w:numPr>
        <w:tabs>
          <w:tab w:val="left" w:pos="821"/>
        </w:tabs>
        <w:spacing w:before="120" w:line="264" w:lineRule="auto"/>
        <w:ind w:right="185"/>
        <w:jc w:val="both"/>
        <w:rPr>
          <w:rFonts w:ascii="Symbol" w:hAnsi="Symbol"/>
          <w:sz w:val="20"/>
        </w:rPr>
      </w:pPr>
      <w:r>
        <w:t>inform the community</w:t>
      </w:r>
      <w:r>
        <w:rPr>
          <w:spacing w:val="-2"/>
        </w:rPr>
        <w:t xml:space="preserve"> </w:t>
      </w:r>
      <w:r>
        <w:t>of the internal and</w:t>
      </w:r>
      <w:r>
        <w:rPr>
          <w:spacing w:val="-1"/>
        </w:rPr>
        <w:t xml:space="preserve"> </w:t>
      </w:r>
      <w:r>
        <w:t>external procedures for</w:t>
      </w:r>
      <w:r>
        <w:rPr>
          <w:spacing w:val="-4"/>
        </w:rPr>
        <w:t xml:space="preserve"> </w:t>
      </w:r>
      <w:r>
        <w:t xml:space="preserve">managing feedback and </w:t>
      </w:r>
      <w:proofErr w:type="gramStart"/>
      <w:r>
        <w:t>complaints;</w:t>
      </w:r>
      <w:proofErr w:type="gramEnd"/>
    </w:p>
    <w:p w14:paraId="786A0795" w14:textId="6083DCFC" w:rsidR="00441116" w:rsidRDefault="002A0B99">
      <w:pPr>
        <w:pStyle w:val="ListParagraph"/>
        <w:numPr>
          <w:ilvl w:val="0"/>
          <w:numId w:val="15"/>
        </w:numPr>
        <w:tabs>
          <w:tab w:val="left" w:pos="821"/>
        </w:tabs>
        <w:spacing w:before="120" w:line="264" w:lineRule="auto"/>
        <w:ind w:right="178"/>
        <w:jc w:val="both"/>
        <w:rPr>
          <w:rFonts w:ascii="Symbol" w:hAnsi="Symbol"/>
          <w:sz w:val="20"/>
        </w:rPr>
      </w:pPr>
      <w:r>
        <w:t>protect</w:t>
      </w:r>
      <w:r>
        <w:rPr>
          <w:spacing w:val="-11"/>
        </w:rPr>
        <w:t xml:space="preserve"> </w:t>
      </w:r>
      <w:r>
        <w:t>and</w:t>
      </w:r>
      <w:r>
        <w:rPr>
          <w:spacing w:val="-5"/>
        </w:rPr>
        <w:t xml:space="preserve"> </w:t>
      </w:r>
      <w:r>
        <w:t>promote</w:t>
      </w:r>
      <w:r>
        <w:rPr>
          <w:spacing w:val="-2"/>
        </w:rPr>
        <w:t xml:space="preserve"> </w:t>
      </w:r>
      <w:r>
        <w:t>the</w:t>
      </w:r>
      <w:r>
        <w:rPr>
          <w:spacing w:val="-10"/>
        </w:rPr>
        <w:t xml:space="preserve"> </w:t>
      </w:r>
      <w:r>
        <w:t>human</w:t>
      </w:r>
      <w:r>
        <w:rPr>
          <w:spacing w:val="-3"/>
        </w:rPr>
        <w:t xml:space="preserve"> </w:t>
      </w:r>
      <w:r>
        <w:t>rights</w:t>
      </w:r>
      <w:r>
        <w:rPr>
          <w:spacing w:val="-11"/>
        </w:rPr>
        <w:t xml:space="preserve"> </w:t>
      </w:r>
      <w:r>
        <w:t>of</w:t>
      </w:r>
      <w:r>
        <w:rPr>
          <w:spacing w:val="-11"/>
        </w:rPr>
        <w:t xml:space="preserve"> </w:t>
      </w:r>
      <w:r>
        <w:t>all</w:t>
      </w:r>
      <w:r>
        <w:rPr>
          <w:spacing w:val="-8"/>
        </w:rPr>
        <w:t xml:space="preserve"> </w:t>
      </w:r>
      <w:r>
        <w:t>people</w:t>
      </w:r>
      <w:r>
        <w:rPr>
          <w:spacing w:val="-10"/>
        </w:rPr>
        <w:t xml:space="preserve"> </w:t>
      </w:r>
      <w:r>
        <w:t>involved</w:t>
      </w:r>
      <w:r>
        <w:rPr>
          <w:spacing w:val="-5"/>
        </w:rPr>
        <w:t xml:space="preserve"> </w:t>
      </w:r>
      <w:r>
        <w:t>in</w:t>
      </w:r>
      <w:r>
        <w:rPr>
          <w:spacing w:val="-10"/>
        </w:rPr>
        <w:t xml:space="preserve"> </w:t>
      </w:r>
      <w:r>
        <w:t>complaints,</w:t>
      </w:r>
      <w:r>
        <w:rPr>
          <w:spacing w:val="-6"/>
        </w:rPr>
        <w:t xml:space="preserve"> </w:t>
      </w:r>
      <w:r>
        <w:t>and</w:t>
      </w:r>
      <w:r>
        <w:rPr>
          <w:spacing w:val="-10"/>
        </w:rPr>
        <w:t xml:space="preserve"> </w:t>
      </w:r>
      <w:r>
        <w:t xml:space="preserve">ensure that proper consideration of relevant human rights issues occurs throughout the complaint handling </w:t>
      </w:r>
      <w:proofErr w:type="gramStart"/>
      <w:r>
        <w:t>process;</w:t>
      </w:r>
      <w:proofErr w:type="gramEnd"/>
    </w:p>
    <w:p w14:paraId="16B1E7BA" w14:textId="493E0E76" w:rsidR="00441116" w:rsidRPr="00E13CE2" w:rsidRDefault="002A0B99">
      <w:pPr>
        <w:pStyle w:val="ListParagraph"/>
        <w:numPr>
          <w:ilvl w:val="0"/>
          <w:numId w:val="15"/>
        </w:numPr>
        <w:tabs>
          <w:tab w:val="left" w:pos="821"/>
        </w:tabs>
        <w:jc w:val="both"/>
        <w:rPr>
          <w:rFonts w:ascii="Symbol" w:hAnsi="Symbol"/>
          <w:sz w:val="20"/>
        </w:rPr>
      </w:pPr>
      <w:r>
        <w:t>commit</w:t>
      </w:r>
      <w:r>
        <w:rPr>
          <w:spacing w:val="-9"/>
        </w:rPr>
        <w:t xml:space="preserve"> </w:t>
      </w:r>
      <w:r>
        <w:t>to</w:t>
      </w:r>
      <w:r>
        <w:rPr>
          <w:spacing w:val="-6"/>
        </w:rPr>
        <w:t xml:space="preserve"> </w:t>
      </w:r>
      <w:r>
        <w:t>effective</w:t>
      </w:r>
      <w:r>
        <w:rPr>
          <w:spacing w:val="-6"/>
        </w:rPr>
        <w:t xml:space="preserve"> </w:t>
      </w:r>
      <w:r>
        <w:t>management</w:t>
      </w:r>
      <w:r>
        <w:rPr>
          <w:spacing w:val="-8"/>
        </w:rPr>
        <w:t xml:space="preserve"> </w:t>
      </w:r>
      <w:r>
        <w:t>of</w:t>
      </w:r>
      <w:r>
        <w:rPr>
          <w:spacing w:val="-7"/>
        </w:rPr>
        <w:t xml:space="preserve"> </w:t>
      </w:r>
      <w:r>
        <w:t>and</w:t>
      </w:r>
      <w:r>
        <w:rPr>
          <w:spacing w:val="-3"/>
        </w:rPr>
        <w:t xml:space="preserve"> </w:t>
      </w:r>
      <w:r>
        <w:t>learning</w:t>
      </w:r>
      <w:r>
        <w:rPr>
          <w:spacing w:val="-2"/>
        </w:rPr>
        <w:t xml:space="preserve"> </w:t>
      </w:r>
      <w:r>
        <w:t>from</w:t>
      </w:r>
      <w:r>
        <w:rPr>
          <w:spacing w:val="-5"/>
        </w:rPr>
        <w:t xml:space="preserve"> </w:t>
      </w:r>
      <w:r>
        <w:rPr>
          <w:spacing w:val="-2"/>
        </w:rPr>
        <w:t>complaints</w:t>
      </w:r>
      <w:r w:rsidR="00AF6B3F">
        <w:rPr>
          <w:spacing w:val="-2"/>
        </w:rPr>
        <w:t>; and</w:t>
      </w:r>
    </w:p>
    <w:p w14:paraId="72334A1D" w14:textId="6F0B218E" w:rsidR="00E13CE2" w:rsidRPr="00C127D1" w:rsidRDefault="00E13CE2">
      <w:pPr>
        <w:pStyle w:val="ListParagraph"/>
        <w:numPr>
          <w:ilvl w:val="0"/>
          <w:numId w:val="15"/>
        </w:numPr>
        <w:tabs>
          <w:tab w:val="left" w:pos="821"/>
        </w:tabs>
        <w:jc w:val="both"/>
        <w:rPr>
          <w:rFonts w:ascii="Symbol" w:hAnsi="Symbol"/>
          <w:sz w:val="20"/>
        </w:rPr>
      </w:pPr>
      <w:r w:rsidRPr="00C127D1">
        <w:rPr>
          <w:spacing w:val="-2"/>
        </w:rPr>
        <w:t xml:space="preserve">outline strategies to ensure the health, </w:t>
      </w:r>
      <w:proofErr w:type="gramStart"/>
      <w:r w:rsidRPr="00C127D1">
        <w:rPr>
          <w:spacing w:val="-2"/>
        </w:rPr>
        <w:t>safety</w:t>
      </w:r>
      <w:proofErr w:type="gramEnd"/>
      <w:r w:rsidRPr="00C127D1">
        <w:rPr>
          <w:spacing w:val="-2"/>
        </w:rPr>
        <w:t xml:space="preserve"> and wellbeing of all parties.</w:t>
      </w:r>
    </w:p>
    <w:p w14:paraId="42138324" w14:textId="77777777" w:rsidR="00441116" w:rsidRDefault="00441116">
      <w:pPr>
        <w:pStyle w:val="BodyText"/>
        <w:rPr>
          <w:sz w:val="24"/>
        </w:rPr>
      </w:pPr>
    </w:p>
    <w:p w14:paraId="019ADB3E" w14:textId="77777777" w:rsidR="00441116" w:rsidRDefault="00441116">
      <w:pPr>
        <w:pStyle w:val="BodyText"/>
        <w:spacing w:before="4"/>
        <w:rPr>
          <w:sz w:val="23"/>
        </w:rPr>
      </w:pPr>
    </w:p>
    <w:p w14:paraId="2CD980DD" w14:textId="77777777" w:rsidR="00441116" w:rsidRDefault="002A0B99">
      <w:pPr>
        <w:ind w:left="100"/>
        <w:rPr>
          <w:b/>
        </w:rPr>
      </w:pPr>
      <w:r>
        <w:rPr>
          <w:b/>
        </w:rPr>
        <w:t>The Policy</w:t>
      </w:r>
      <w:r>
        <w:rPr>
          <w:b/>
          <w:spacing w:val="-7"/>
        </w:rPr>
        <w:t xml:space="preserve"> </w:t>
      </w:r>
      <w:r>
        <w:rPr>
          <w:b/>
        </w:rPr>
        <w:t>shows</w:t>
      </w:r>
      <w:r>
        <w:rPr>
          <w:b/>
          <w:spacing w:val="-3"/>
        </w:rPr>
        <w:t xml:space="preserve"> </w:t>
      </w:r>
      <w:r>
        <w:rPr>
          <w:b/>
        </w:rPr>
        <w:t>how</w:t>
      </w:r>
      <w:r>
        <w:rPr>
          <w:b/>
          <w:spacing w:val="-5"/>
        </w:rPr>
        <w:t xml:space="preserve"> </w:t>
      </w:r>
      <w:r>
        <w:rPr>
          <w:b/>
        </w:rPr>
        <w:t>we</w:t>
      </w:r>
      <w:r>
        <w:rPr>
          <w:b/>
          <w:spacing w:val="-3"/>
        </w:rPr>
        <w:t xml:space="preserve"> </w:t>
      </w:r>
      <w:r>
        <w:rPr>
          <w:b/>
          <w:spacing w:val="-4"/>
        </w:rPr>
        <w:t>will:</w:t>
      </w:r>
    </w:p>
    <w:p w14:paraId="2F315FA0" w14:textId="77777777" w:rsidR="00441116" w:rsidRDefault="002A0B99">
      <w:pPr>
        <w:pStyle w:val="ListParagraph"/>
        <w:numPr>
          <w:ilvl w:val="0"/>
          <w:numId w:val="15"/>
        </w:numPr>
        <w:tabs>
          <w:tab w:val="left" w:pos="884"/>
        </w:tabs>
        <w:spacing w:before="145"/>
        <w:ind w:left="883" w:hanging="424"/>
        <w:jc w:val="both"/>
        <w:rPr>
          <w:rFonts w:ascii="Symbol" w:hAnsi="Symbol"/>
        </w:rPr>
      </w:pPr>
      <w:r>
        <w:t>enable</w:t>
      </w:r>
      <w:r>
        <w:rPr>
          <w:spacing w:val="-3"/>
        </w:rPr>
        <w:t xml:space="preserve"> </w:t>
      </w:r>
      <w:r>
        <w:t>complaints</w:t>
      </w:r>
      <w:r>
        <w:rPr>
          <w:spacing w:val="-1"/>
        </w:rPr>
        <w:t xml:space="preserve"> </w:t>
      </w:r>
      <w:r>
        <w:t>to</w:t>
      </w:r>
      <w:r>
        <w:rPr>
          <w:spacing w:val="-7"/>
        </w:rPr>
        <w:t xml:space="preserve"> </w:t>
      </w:r>
      <w:r>
        <w:t>be</w:t>
      </w:r>
      <w:r>
        <w:rPr>
          <w:spacing w:val="-6"/>
        </w:rPr>
        <w:t xml:space="preserve"> </w:t>
      </w:r>
      <w:proofErr w:type="gramStart"/>
      <w:r>
        <w:rPr>
          <w:spacing w:val="-4"/>
        </w:rPr>
        <w:t>made;</w:t>
      </w:r>
      <w:proofErr w:type="gramEnd"/>
    </w:p>
    <w:p w14:paraId="142E4B17" w14:textId="77777777" w:rsidR="00441116" w:rsidRDefault="002A0B99">
      <w:pPr>
        <w:pStyle w:val="ListParagraph"/>
        <w:numPr>
          <w:ilvl w:val="0"/>
          <w:numId w:val="15"/>
        </w:numPr>
        <w:tabs>
          <w:tab w:val="left" w:pos="884"/>
        </w:tabs>
        <w:spacing w:before="143"/>
        <w:ind w:left="883" w:hanging="424"/>
        <w:jc w:val="both"/>
        <w:rPr>
          <w:rFonts w:ascii="Symbol" w:hAnsi="Symbol"/>
        </w:rPr>
      </w:pPr>
      <w:r>
        <w:t>respond</w:t>
      </w:r>
      <w:r>
        <w:rPr>
          <w:spacing w:val="-5"/>
        </w:rPr>
        <w:t xml:space="preserve"> </w:t>
      </w:r>
      <w:r>
        <w:t>to</w:t>
      </w:r>
      <w:r>
        <w:rPr>
          <w:spacing w:val="-4"/>
        </w:rPr>
        <w:t xml:space="preserve"> </w:t>
      </w:r>
      <w:r>
        <w:t>complaints</w:t>
      </w:r>
      <w:r>
        <w:rPr>
          <w:spacing w:val="-5"/>
        </w:rPr>
        <w:t xml:space="preserve"> </w:t>
      </w:r>
      <w:r>
        <w:t>we receive;</w:t>
      </w:r>
      <w:r>
        <w:rPr>
          <w:spacing w:val="-8"/>
        </w:rPr>
        <w:t xml:space="preserve"> </w:t>
      </w:r>
      <w:r>
        <w:rPr>
          <w:spacing w:val="-5"/>
        </w:rPr>
        <w:t>and</w:t>
      </w:r>
    </w:p>
    <w:p w14:paraId="4F0377E6" w14:textId="77777777" w:rsidR="00441116" w:rsidRDefault="002A0B99">
      <w:pPr>
        <w:pStyle w:val="ListParagraph"/>
        <w:numPr>
          <w:ilvl w:val="0"/>
          <w:numId w:val="15"/>
        </w:numPr>
        <w:tabs>
          <w:tab w:val="left" w:pos="884"/>
        </w:tabs>
        <w:spacing w:before="144"/>
        <w:ind w:left="883" w:hanging="424"/>
        <w:jc w:val="both"/>
        <w:rPr>
          <w:rFonts w:ascii="Symbol" w:hAnsi="Symbol"/>
        </w:rPr>
      </w:pPr>
      <w:r>
        <w:t>learn</w:t>
      </w:r>
      <w:r>
        <w:rPr>
          <w:spacing w:val="-7"/>
        </w:rPr>
        <w:t xml:space="preserve"> </w:t>
      </w:r>
      <w:r>
        <w:t>and</w:t>
      </w:r>
      <w:r>
        <w:rPr>
          <w:spacing w:val="-2"/>
        </w:rPr>
        <w:t xml:space="preserve"> </w:t>
      </w:r>
      <w:r>
        <w:t>improve</w:t>
      </w:r>
      <w:r>
        <w:rPr>
          <w:spacing w:val="-6"/>
        </w:rPr>
        <w:t xml:space="preserve"> </w:t>
      </w:r>
      <w:r>
        <w:t xml:space="preserve">from </w:t>
      </w:r>
      <w:r>
        <w:rPr>
          <w:spacing w:val="-2"/>
        </w:rPr>
        <w:t>complaints.</w:t>
      </w:r>
    </w:p>
    <w:p w14:paraId="531BA023" w14:textId="77777777" w:rsidR="00441116" w:rsidRDefault="00441116">
      <w:pPr>
        <w:pStyle w:val="BodyText"/>
        <w:rPr>
          <w:sz w:val="26"/>
        </w:rPr>
      </w:pPr>
    </w:p>
    <w:p w14:paraId="65DB3E52" w14:textId="77777777" w:rsidR="00441116" w:rsidRDefault="00441116">
      <w:pPr>
        <w:pStyle w:val="BodyText"/>
        <w:spacing w:before="1"/>
        <w:rPr>
          <w:sz w:val="21"/>
        </w:rPr>
      </w:pPr>
    </w:p>
    <w:p w14:paraId="26F2C74D" w14:textId="77777777" w:rsidR="00441116" w:rsidRDefault="002A0B99">
      <w:pPr>
        <w:spacing w:before="1"/>
        <w:ind w:left="100"/>
        <w:rPr>
          <w:b/>
        </w:rPr>
      </w:pPr>
      <w:r>
        <w:rPr>
          <w:b/>
        </w:rPr>
        <w:t>The</w:t>
      </w:r>
      <w:r>
        <w:rPr>
          <w:b/>
          <w:spacing w:val="-4"/>
        </w:rPr>
        <w:t xml:space="preserve"> </w:t>
      </w:r>
      <w:r>
        <w:rPr>
          <w:b/>
        </w:rPr>
        <w:t>Policy</w:t>
      </w:r>
      <w:r>
        <w:rPr>
          <w:b/>
          <w:spacing w:val="-5"/>
        </w:rPr>
        <w:t xml:space="preserve"> </w:t>
      </w:r>
      <w:r>
        <w:rPr>
          <w:b/>
        </w:rPr>
        <w:t>helps</w:t>
      </w:r>
      <w:r>
        <w:rPr>
          <w:b/>
          <w:spacing w:val="-5"/>
        </w:rPr>
        <w:t xml:space="preserve"> </w:t>
      </w:r>
      <w:r>
        <w:rPr>
          <w:b/>
        </w:rPr>
        <w:t>us</w:t>
      </w:r>
      <w:r>
        <w:rPr>
          <w:b/>
          <w:spacing w:val="-1"/>
        </w:rPr>
        <w:t xml:space="preserve"> </w:t>
      </w:r>
      <w:r>
        <w:rPr>
          <w:b/>
          <w:spacing w:val="-5"/>
        </w:rPr>
        <w:t>to:</w:t>
      </w:r>
    </w:p>
    <w:p w14:paraId="4AD4A3F2" w14:textId="77777777" w:rsidR="00441116" w:rsidRDefault="002A0B99">
      <w:pPr>
        <w:pStyle w:val="ListParagraph"/>
        <w:numPr>
          <w:ilvl w:val="0"/>
          <w:numId w:val="15"/>
        </w:numPr>
        <w:tabs>
          <w:tab w:val="left" w:pos="821"/>
        </w:tabs>
        <w:spacing w:before="145"/>
        <w:jc w:val="both"/>
        <w:rPr>
          <w:rFonts w:ascii="Symbol" w:hAnsi="Symbol"/>
          <w:sz w:val="20"/>
        </w:rPr>
      </w:pPr>
      <w:r>
        <w:t>improve standards</w:t>
      </w:r>
      <w:r>
        <w:rPr>
          <w:spacing w:val="-8"/>
        </w:rPr>
        <w:t xml:space="preserve"> </w:t>
      </w:r>
      <w:r>
        <w:t>of</w:t>
      </w:r>
      <w:r>
        <w:rPr>
          <w:spacing w:val="1"/>
        </w:rPr>
        <w:t xml:space="preserve"> </w:t>
      </w:r>
      <w:r>
        <w:t>services</w:t>
      </w:r>
      <w:r>
        <w:rPr>
          <w:spacing w:val="-8"/>
        </w:rPr>
        <w:t xml:space="preserve"> </w:t>
      </w:r>
      <w:r>
        <w:t>to</w:t>
      </w:r>
      <w:r>
        <w:rPr>
          <w:spacing w:val="-5"/>
        </w:rPr>
        <w:t xml:space="preserve"> </w:t>
      </w:r>
      <w:r>
        <w:t>our</w:t>
      </w:r>
      <w:r>
        <w:rPr>
          <w:spacing w:val="-3"/>
        </w:rPr>
        <w:t xml:space="preserve"> </w:t>
      </w:r>
      <w:proofErr w:type="gramStart"/>
      <w:r>
        <w:rPr>
          <w:spacing w:val="-2"/>
        </w:rPr>
        <w:t>community;</w:t>
      </w:r>
      <w:proofErr w:type="gramEnd"/>
    </w:p>
    <w:p w14:paraId="5AA265FC" w14:textId="77777777" w:rsidR="00441116" w:rsidRDefault="002A0B99">
      <w:pPr>
        <w:pStyle w:val="ListParagraph"/>
        <w:numPr>
          <w:ilvl w:val="0"/>
          <w:numId w:val="15"/>
        </w:numPr>
        <w:tabs>
          <w:tab w:val="left" w:pos="820"/>
          <w:tab w:val="left" w:pos="821"/>
        </w:tabs>
        <w:spacing w:before="145"/>
        <w:rPr>
          <w:rFonts w:ascii="Symbol" w:hAnsi="Symbol"/>
          <w:sz w:val="20"/>
        </w:rPr>
      </w:pPr>
      <w:r>
        <w:t>raise</w:t>
      </w:r>
      <w:r>
        <w:rPr>
          <w:spacing w:val="-7"/>
        </w:rPr>
        <w:t xml:space="preserve"> </w:t>
      </w:r>
      <w:r>
        <w:t>standards</w:t>
      </w:r>
      <w:r>
        <w:rPr>
          <w:spacing w:val="-4"/>
        </w:rPr>
        <w:t xml:space="preserve"> </w:t>
      </w:r>
      <w:r>
        <w:t>of</w:t>
      </w:r>
      <w:r>
        <w:rPr>
          <w:spacing w:val="-5"/>
        </w:rPr>
        <w:t xml:space="preserve"> </w:t>
      </w:r>
      <w:r>
        <w:t>investigation</w:t>
      </w:r>
      <w:r>
        <w:rPr>
          <w:spacing w:val="-7"/>
        </w:rPr>
        <w:t xml:space="preserve"> </w:t>
      </w:r>
      <w:r>
        <w:t>and</w:t>
      </w:r>
      <w:r>
        <w:rPr>
          <w:spacing w:val="-8"/>
        </w:rPr>
        <w:t xml:space="preserve"> </w:t>
      </w:r>
      <w:r>
        <w:t>decision</w:t>
      </w:r>
      <w:r>
        <w:rPr>
          <w:spacing w:val="-7"/>
        </w:rPr>
        <w:t xml:space="preserve"> </w:t>
      </w:r>
      <w:r>
        <w:t>making</w:t>
      </w:r>
      <w:r>
        <w:rPr>
          <w:spacing w:val="-1"/>
        </w:rPr>
        <w:t xml:space="preserve"> </w:t>
      </w:r>
      <w:r>
        <w:t>through</w:t>
      </w:r>
      <w:r>
        <w:rPr>
          <w:spacing w:val="-4"/>
        </w:rPr>
        <w:t xml:space="preserve"> </w:t>
      </w:r>
      <w:r>
        <w:t>clear</w:t>
      </w:r>
      <w:r>
        <w:rPr>
          <w:spacing w:val="-8"/>
        </w:rPr>
        <w:t xml:space="preserve"> </w:t>
      </w:r>
      <w:proofErr w:type="gramStart"/>
      <w:r>
        <w:rPr>
          <w:spacing w:val="-2"/>
        </w:rPr>
        <w:t>processes;</w:t>
      </w:r>
      <w:proofErr w:type="gramEnd"/>
    </w:p>
    <w:p w14:paraId="232F640B" w14:textId="77777777" w:rsidR="00441116" w:rsidRDefault="002A0B99">
      <w:pPr>
        <w:pStyle w:val="ListParagraph"/>
        <w:numPr>
          <w:ilvl w:val="0"/>
          <w:numId w:val="15"/>
        </w:numPr>
        <w:tabs>
          <w:tab w:val="left" w:pos="820"/>
          <w:tab w:val="left" w:pos="821"/>
        </w:tabs>
        <w:spacing w:before="146"/>
        <w:rPr>
          <w:rFonts w:ascii="Symbol" w:hAnsi="Symbol"/>
          <w:sz w:val="20"/>
        </w:rPr>
      </w:pPr>
      <w:r>
        <w:t>ensure</w:t>
      </w:r>
      <w:r>
        <w:rPr>
          <w:spacing w:val="-7"/>
        </w:rPr>
        <w:t xml:space="preserve"> </w:t>
      </w:r>
      <w:r>
        <w:t>a</w:t>
      </w:r>
      <w:r>
        <w:rPr>
          <w:spacing w:val="-3"/>
        </w:rPr>
        <w:t xml:space="preserve"> </w:t>
      </w:r>
      <w:r>
        <w:t>fair</w:t>
      </w:r>
      <w:r>
        <w:rPr>
          <w:spacing w:val="-6"/>
        </w:rPr>
        <w:t xml:space="preserve"> </w:t>
      </w:r>
      <w:r>
        <w:t>and</w:t>
      </w:r>
      <w:r>
        <w:rPr>
          <w:spacing w:val="-6"/>
        </w:rPr>
        <w:t xml:space="preserve"> </w:t>
      </w:r>
      <w:r>
        <w:t>equitable</w:t>
      </w:r>
      <w:r>
        <w:rPr>
          <w:spacing w:val="-7"/>
        </w:rPr>
        <w:t xml:space="preserve"> </w:t>
      </w:r>
      <w:r>
        <w:t>approach</w:t>
      </w:r>
      <w:r>
        <w:rPr>
          <w:spacing w:val="4"/>
        </w:rPr>
        <w:t xml:space="preserve"> </w:t>
      </w:r>
      <w:r>
        <w:t>and</w:t>
      </w:r>
      <w:r>
        <w:rPr>
          <w:spacing w:val="-7"/>
        </w:rPr>
        <w:t xml:space="preserve"> </w:t>
      </w:r>
      <w:r>
        <w:t>improve</w:t>
      </w:r>
      <w:r>
        <w:rPr>
          <w:spacing w:val="-7"/>
        </w:rPr>
        <w:t xml:space="preserve"> </w:t>
      </w:r>
      <w:r>
        <w:t>internal</w:t>
      </w:r>
      <w:r>
        <w:rPr>
          <w:spacing w:val="-4"/>
        </w:rPr>
        <w:t xml:space="preserve"> </w:t>
      </w:r>
      <w:r>
        <w:t>complaint</w:t>
      </w:r>
      <w:r>
        <w:rPr>
          <w:spacing w:val="-8"/>
        </w:rPr>
        <w:t xml:space="preserve"> </w:t>
      </w:r>
      <w:r>
        <w:t>handling;</w:t>
      </w:r>
      <w:r>
        <w:rPr>
          <w:spacing w:val="-6"/>
        </w:rPr>
        <w:t xml:space="preserve"> </w:t>
      </w:r>
      <w:r>
        <w:rPr>
          <w:spacing w:val="-5"/>
        </w:rPr>
        <w:t>and</w:t>
      </w:r>
    </w:p>
    <w:p w14:paraId="6C1DB842" w14:textId="77777777" w:rsidR="00441116" w:rsidRDefault="002A0B99">
      <w:pPr>
        <w:pStyle w:val="ListParagraph"/>
        <w:numPr>
          <w:ilvl w:val="0"/>
          <w:numId w:val="15"/>
        </w:numPr>
        <w:tabs>
          <w:tab w:val="left" w:pos="820"/>
          <w:tab w:val="left" w:pos="821"/>
        </w:tabs>
        <w:spacing w:before="146"/>
        <w:rPr>
          <w:rFonts w:ascii="Symbol" w:hAnsi="Symbol"/>
          <w:sz w:val="20"/>
        </w:rPr>
      </w:pPr>
      <w:r>
        <w:lastRenderedPageBreak/>
        <w:t>reduce</w:t>
      </w:r>
      <w:r>
        <w:rPr>
          <w:spacing w:val="-6"/>
        </w:rPr>
        <w:t xml:space="preserve"> </w:t>
      </w:r>
      <w:r>
        <w:t>recurring</w:t>
      </w:r>
      <w:r>
        <w:rPr>
          <w:spacing w:val="-8"/>
        </w:rPr>
        <w:t xml:space="preserve"> </w:t>
      </w:r>
      <w:r>
        <w:rPr>
          <w:spacing w:val="-2"/>
        </w:rPr>
        <w:t>complaints.</w:t>
      </w:r>
    </w:p>
    <w:p w14:paraId="4B32BA01" w14:textId="77777777" w:rsidR="00441116" w:rsidRDefault="00441116">
      <w:pPr>
        <w:rPr>
          <w:rFonts w:ascii="Symbol" w:hAnsi="Symbol"/>
          <w:sz w:val="20"/>
        </w:rPr>
        <w:sectPr w:rsidR="00441116">
          <w:pgSz w:w="11900" w:h="16840"/>
          <w:pgMar w:top="1040" w:right="1260" w:bottom="1340" w:left="1340" w:header="0" w:footer="1063" w:gutter="0"/>
          <w:cols w:space="720"/>
        </w:sectPr>
      </w:pPr>
    </w:p>
    <w:p w14:paraId="7416A648" w14:textId="35132DAD" w:rsidR="00441116" w:rsidRDefault="00CB0C22">
      <w:pPr>
        <w:spacing w:before="75"/>
        <w:ind w:left="100"/>
        <w:rPr>
          <w:b/>
        </w:rPr>
      </w:pPr>
      <w:r>
        <w:rPr>
          <w:noProof/>
        </w:rPr>
        <w:lastRenderedPageBreak/>
        <mc:AlternateContent>
          <mc:Choice Requires="wps">
            <w:drawing>
              <wp:anchor distT="0" distB="0" distL="114300" distR="114300" simplePos="0" relativeHeight="15730176" behindDoc="0" locked="0" layoutInCell="1" allowOverlap="1" wp14:anchorId="7F4F183F" wp14:editId="780363A8">
                <wp:simplePos x="0" y="0"/>
                <wp:positionH relativeFrom="page">
                  <wp:posOffset>6638290</wp:posOffset>
                </wp:positionH>
                <wp:positionV relativeFrom="page">
                  <wp:posOffset>9573260</wp:posOffset>
                </wp:positionV>
                <wp:extent cx="393700" cy="208915"/>
                <wp:effectExtent l="0" t="0" r="0" b="0"/>
                <wp:wrapNone/>
                <wp:docPr id="18"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7AFF0F" w14:textId="77777777" w:rsidR="00441116" w:rsidRDefault="002A0B99">
                            <w:pPr>
                              <w:spacing w:before="1"/>
                              <w:ind w:left="20"/>
                              <w:rPr>
                                <w:b/>
                                <w:sz w:val="52"/>
                              </w:rPr>
                            </w:pPr>
                            <w:r>
                              <w:rPr>
                                <w:b/>
                                <w:color w:val="006F56"/>
                                <w:w w:val="99"/>
                                <w:sz w:val="52"/>
                              </w:rPr>
                              <w:t>4</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4F183F" id="docshape7" o:spid="_x0000_s1028" type="#_x0000_t202" style="position:absolute;left:0;text-align:left;margin-left:522.7pt;margin-top:753.8pt;width:31pt;height:16.45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" filled="f" stroked="f">
                <v:textbox style="layout-flow:vertical" inset="0,0,0,0">
                  <w:txbxContent>
                    <w:p w14:paraId="2B7AFF0F" w14:textId="77777777" w:rsidR="00441116" w:rsidRDefault="002A0B99">
                      <w:pPr>
                        <w:spacing w:before="1"/>
                        <w:ind w:left="20"/>
                        <w:rPr>
                          <w:b/>
                          <w:sz w:val="52"/>
                        </w:rPr>
                      </w:pPr>
                      <w:r>
                        <w:rPr>
                          <w:b/>
                          <w:color w:val="006F56"/>
                          <w:w w:val="99"/>
                          <w:sz w:val="52"/>
                        </w:rPr>
                        <w:t>4</w:t>
                      </w:r>
                    </w:p>
                  </w:txbxContent>
                </v:textbox>
                <w10:wrap anchorx="page" anchory="page"/>
              </v:shape>
            </w:pict>
          </mc:Fallback>
        </mc:AlternateContent>
      </w:r>
      <w:r>
        <w:rPr>
          <w:b/>
        </w:rPr>
        <w:t>The</w:t>
      </w:r>
      <w:r>
        <w:rPr>
          <w:b/>
          <w:spacing w:val="-3"/>
        </w:rPr>
        <w:t xml:space="preserve"> </w:t>
      </w:r>
      <w:r>
        <w:rPr>
          <w:b/>
        </w:rPr>
        <w:t>Policy</w:t>
      </w:r>
      <w:r>
        <w:rPr>
          <w:b/>
          <w:spacing w:val="-5"/>
        </w:rPr>
        <w:t xml:space="preserve"> </w:t>
      </w:r>
      <w:r>
        <w:rPr>
          <w:b/>
        </w:rPr>
        <w:t>follows</w:t>
      </w:r>
      <w:r>
        <w:rPr>
          <w:b/>
          <w:spacing w:val="-3"/>
        </w:rPr>
        <w:t xml:space="preserve"> </w:t>
      </w:r>
      <w:r>
        <w:rPr>
          <w:b/>
        </w:rPr>
        <w:t>the</w:t>
      </w:r>
      <w:r>
        <w:rPr>
          <w:b/>
          <w:spacing w:val="-6"/>
        </w:rPr>
        <w:t xml:space="preserve"> </w:t>
      </w:r>
      <w:r>
        <w:rPr>
          <w:b/>
        </w:rPr>
        <w:t>advice</w:t>
      </w:r>
      <w:r>
        <w:rPr>
          <w:b/>
          <w:spacing w:val="-6"/>
        </w:rPr>
        <w:t xml:space="preserve"> </w:t>
      </w:r>
      <w:r>
        <w:rPr>
          <w:b/>
          <w:spacing w:val="-5"/>
        </w:rPr>
        <w:t>of:</w:t>
      </w:r>
    </w:p>
    <w:p w14:paraId="23F603E8" w14:textId="77777777" w:rsidR="00441116" w:rsidRDefault="002A0B99">
      <w:pPr>
        <w:pStyle w:val="ListParagraph"/>
        <w:numPr>
          <w:ilvl w:val="0"/>
          <w:numId w:val="15"/>
        </w:numPr>
        <w:tabs>
          <w:tab w:val="left" w:pos="820"/>
          <w:tab w:val="left" w:pos="821"/>
        </w:tabs>
        <w:spacing w:before="145" w:line="264" w:lineRule="auto"/>
        <w:ind w:right="176"/>
        <w:rPr>
          <w:rFonts w:ascii="Symbol" w:hAnsi="Symbol"/>
          <w:sz w:val="20"/>
        </w:rPr>
      </w:pPr>
      <w:r>
        <w:t>Victorian Ombudsman ‘Councils and complaints – A good practice guide 2nd edition July 2021’.</w:t>
      </w:r>
    </w:p>
    <w:p w14:paraId="3000968D" w14:textId="77777777" w:rsidR="00441116" w:rsidRDefault="002A0B99">
      <w:pPr>
        <w:pStyle w:val="ListParagraph"/>
        <w:numPr>
          <w:ilvl w:val="0"/>
          <w:numId w:val="15"/>
        </w:numPr>
        <w:tabs>
          <w:tab w:val="left" w:pos="820"/>
          <w:tab w:val="left" w:pos="821"/>
        </w:tabs>
        <w:spacing w:before="120" w:line="264" w:lineRule="auto"/>
        <w:ind w:right="178"/>
        <w:rPr>
          <w:rFonts w:ascii="Symbol" w:hAnsi="Symbol"/>
          <w:sz w:val="20"/>
        </w:rPr>
      </w:pPr>
      <w:r>
        <w:t xml:space="preserve">Victorian Ombudsman ‘Good Practice Guide to Dealing with Challenging </w:t>
      </w:r>
      <w:proofErr w:type="spellStart"/>
      <w:r>
        <w:t>Behaviour</w:t>
      </w:r>
      <w:proofErr w:type="spellEnd"/>
      <w:r>
        <w:t xml:space="preserve"> May 2018’.</w:t>
      </w:r>
    </w:p>
    <w:p w14:paraId="219C6CB3" w14:textId="77777777" w:rsidR="00441116" w:rsidRDefault="002A0B99">
      <w:pPr>
        <w:pStyle w:val="ListParagraph"/>
        <w:numPr>
          <w:ilvl w:val="0"/>
          <w:numId w:val="15"/>
        </w:numPr>
        <w:tabs>
          <w:tab w:val="left" w:pos="820"/>
          <w:tab w:val="left" w:pos="821"/>
        </w:tabs>
        <w:spacing w:line="264" w:lineRule="auto"/>
        <w:ind w:right="184"/>
        <w:rPr>
          <w:rFonts w:ascii="Symbol" w:hAnsi="Symbol"/>
          <w:sz w:val="20"/>
        </w:rPr>
      </w:pPr>
      <w:r>
        <w:t>Victorian</w:t>
      </w:r>
      <w:r>
        <w:rPr>
          <w:spacing w:val="40"/>
        </w:rPr>
        <w:t xml:space="preserve"> </w:t>
      </w:r>
      <w:r>
        <w:t>Governments</w:t>
      </w:r>
      <w:r>
        <w:rPr>
          <w:spacing w:val="40"/>
        </w:rPr>
        <w:t xml:space="preserve"> </w:t>
      </w:r>
      <w:r>
        <w:t>‘Good</w:t>
      </w:r>
      <w:r>
        <w:rPr>
          <w:spacing w:val="40"/>
        </w:rPr>
        <w:t xml:space="preserve"> </w:t>
      </w:r>
      <w:r>
        <w:t>Practice</w:t>
      </w:r>
      <w:r>
        <w:rPr>
          <w:spacing w:val="40"/>
        </w:rPr>
        <w:t xml:space="preserve"> </w:t>
      </w:r>
      <w:r>
        <w:t>Guide</w:t>
      </w:r>
      <w:r>
        <w:rPr>
          <w:spacing w:val="40"/>
        </w:rPr>
        <w:t xml:space="preserve"> </w:t>
      </w:r>
      <w:r>
        <w:t>to</w:t>
      </w:r>
      <w:r>
        <w:rPr>
          <w:spacing w:val="40"/>
        </w:rPr>
        <w:t xml:space="preserve"> </w:t>
      </w:r>
      <w:r>
        <w:t>Managing</w:t>
      </w:r>
      <w:r>
        <w:rPr>
          <w:spacing w:val="40"/>
        </w:rPr>
        <w:t xml:space="preserve"> </w:t>
      </w:r>
      <w:r>
        <w:t>Complaints</w:t>
      </w:r>
      <w:r>
        <w:rPr>
          <w:spacing w:val="40"/>
        </w:rPr>
        <w:t xml:space="preserve"> </w:t>
      </w:r>
      <w:r>
        <w:t>Involving Human Rights, May 2017’.</w:t>
      </w:r>
    </w:p>
    <w:p w14:paraId="0902E1D4" w14:textId="77777777" w:rsidR="00441116" w:rsidRDefault="002A0B99">
      <w:pPr>
        <w:pStyle w:val="ListParagraph"/>
        <w:numPr>
          <w:ilvl w:val="0"/>
          <w:numId w:val="15"/>
        </w:numPr>
        <w:tabs>
          <w:tab w:val="left" w:pos="820"/>
          <w:tab w:val="left" w:pos="821"/>
        </w:tabs>
        <w:spacing w:before="120" w:line="261" w:lineRule="auto"/>
        <w:ind w:right="174"/>
        <w:rPr>
          <w:rFonts w:ascii="Symbol" w:hAnsi="Symbol"/>
        </w:rPr>
      </w:pPr>
      <w:r>
        <w:t xml:space="preserve">Australian Government. National Office of Child Safety. </w:t>
      </w:r>
      <w:hyperlink r:id="rId9">
        <w:r>
          <w:t>Complaint Handling Guide.</w:t>
        </w:r>
      </w:hyperlink>
      <w:r>
        <w:t xml:space="preserve"> </w:t>
      </w:r>
      <w:hyperlink r:id="rId10">
        <w:r>
          <w:t>Upholding the Rights Children and Young People</w:t>
        </w:r>
      </w:hyperlink>
      <w:r>
        <w:t>, 2019.</w:t>
      </w:r>
    </w:p>
    <w:p w14:paraId="4E9E2A7A" w14:textId="77777777" w:rsidR="00441116" w:rsidRDefault="002A0B99">
      <w:pPr>
        <w:pStyle w:val="Heading1"/>
        <w:numPr>
          <w:ilvl w:val="0"/>
          <w:numId w:val="30"/>
        </w:numPr>
        <w:tabs>
          <w:tab w:val="left" w:pos="888"/>
          <w:tab w:val="left" w:pos="889"/>
        </w:tabs>
        <w:spacing w:before="124"/>
        <w:ind w:hanging="722"/>
      </w:pPr>
      <w:bookmarkStart w:id="2" w:name="_bookmark2"/>
      <w:bookmarkEnd w:id="2"/>
      <w:r>
        <w:rPr>
          <w:color w:val="539E39"/>
        </w:rPr>
        <w:t>Definitions</w:t>
      </w:r>
      <w:r>
        <w:rPr>
          <w:color w:val="539E39"/>
          <w:spacing w:val="-10"/>
        </w:rPr>
        <w:t xml:space="preserve"> </w:t>
      </w:r>
      <w:r>
        <w:rPr>
          <w:color w:val="539E39"/>
        </w:rPr>
        <w:t>and</w:t>
      </w:r>
      <w:r>
        <w:rPr>
          <w:color w:val="539E39"/>
          <w:spacing w:val="-10"/>
        </w:rPr>
        <w:t xml:space="preserve"> </w:t>
      </w:r>
      <w:r>
        <w:rPr>
          <w:color w:val="539E39"/>
          <w:spacing w:val="-2"/>
        </w:rPr>
        <w:t>abbreviations</w:t>
      </w:r>
    </w:p>
    <w:p w14:paraId="24D06775" w14:textId="77777777" w:rsidR="00441116" w:rsidRDefault="00441116">
      <w:pPr>
        <w:pStyle w:val="BodyText"/>
        <w:spacing w:before="3"/>
        <w:rPr>
          <w:b/>
          <w:sz w:val="1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3"/>
        <w:gridCol w:w="6891"/>
      </w:tblGrid>
      <w:tr w:rsidR="00441116" w14:paraId="67680152" w14:textId="77777777">
        <w:trPr>
          <w:trHeight w:val="397"/>
        </w:trPr>
        <w:tc>
          <w:tcPr>
            <w:tcW w:w="2123" w:type="dxa"/>
            <w:shd w:val="clear" w:color="auto" w:fill="C1ECFB"/>
          </w:tcPr>
          <w:p w14:paraId="6A1DC4E0" w14:textId="77777777" w:rsidR="00441116" w:rsidRDefault="002A0B99">
            <w:pPr>
              <w:pStyle w:val="TableParagraph"/>
              <w:ind w:left="110"/>
              <w:rPr>
                <w:b/>
              </w:rPr>
            </w:pPr>
            <w:r>
              <w:rPr>
                <w:b/>
                <w:spacing w:val="-4"/>
              </w:rPr>
              <w:t>Term</w:t>
            </w:r>
          </w:p>
        </w:tc>
        <w:tc>
          <w:tcPr>
            <w:tcW w:w="6891" w:type="dxa"/>
            <w:shd w:val="clear" w:color="auto" w:fill="C1ECFB"/>
          </w:tcPr>
          <w:p w14:paraId="1316A942" w14:textId="77777777" w:rsidR="00441116" w:rsidRDefault="002A0B99">
            <w:pPr>
              <w:pStyle w:val="TableParagraph"/>
              <w:ind w:left="109"/>
              <w:rPr>
                <w:b/>
              </w:rPr>
            </w:pPr>
            <w:r>
              <w:rPr>
                <w:b/>
                <w:spacing w:val="-2"/>
              </w:rPr>
              <w:t>Definition</w:t>
            </w:r>
          </w:p>
        </w:tc>
      </w:tr>
      <w:tr w:rsidR="00441116" w14:paraId="3A22C463" w14:textId="77777777">
        <w:trPr>
          <w:trHeight w:val="955"/>
        </w:trPr>
        <w:tc>
          <w:tcPr>
            <w:tcW w:w="2123" w:type="dxa"/>
          </w:tcPr>
          <w:p w14:paraId="1C079769" w14:textId="77777777" w:rsidR="00441116" w:rsidRDefault="002A0B99">
            <w:pPr>
              <w:pStyle w:val="TableParagraph"/>
              <w:ind w:left="110"/>
              <w:rPr>
                <w:b/>
              </w:rPr>
            </w:pPr>
            <w:r>
              <w:rPr>
                <w:b/>
                <w:spacing w:val="-5"/>
              </w:rPr>
              <w:t>Act</w:t>
            </w:r>
          </w:p>
        </w:tc>
        <w:tc>
          <w:tcPr>
            <w:tcW w:w="6891" w:type="dxa"/>
          </w:tcPr>
          <w:p w14:paraId="6A484AD8" w14:textId="77777777" w:rsidR="00441116" w:rsidRDefault="002A0B99">
            <w:pPr>
              <w:pStyle w:val="TableParagraph"/>
              <w:ind w:left="109"/>
              <w:rPr>
                <w:i/>
              </w:rPr>
            </w:pPr>
            <w:r>
              <w:rPr>
                <w:i/>
              </w:rPr>
              <w:t>Local</w:t>
            </w:r>
            <w:r>
              <w:rPr>
                <w:i/>
                <w:spacing w:val="-8"/>
              </w:rPr>
              <w:t xml:space="preserve"> </w:t>
            </w:r>
            <w:r>
              <w:rPr>
                <w:i/>
              </w:rPr>
              <w:t>Government</w:t>
            </w:r>
            <w:r>
              <w:rPr>
                <w:i/>
                <w:spacing w:val="-4"/>
              </w:rPr>
              <w:t xml:space="preserve"> </w:t>
            </w:r>
            <w:r>
              <w:rPr>
                <w:i/>
              </w:rPr>
              <w:t>Act</w:t>
            </w:r>
            <w:r>
              <w:rPr>
                <w:i/>
                <w:spacing w:val="-4"/>
              </w:rPr>
              <w:t xml:space="preserve"> 2020</w:t>
            </w:r>
          </w:p>
          <w:p w14:paraId="726C270B" w14:textId="77777777" w:rsidR="00441116" w:rsidRDefault="00C127D1">
            <w:pPr>
              <w:pStyle w:val="TableParagraph"/>
              <w:spacing w:before="25" w:line="264" w:lineRule="auto"/>
              <w:ind w:left="109" w:right="452"/>
            </w:pPr>
            <w:hyperlink r:id="rId11">
              <w:r w:rsidR="002A0B99">
                <w:rPr>
                  <w:color w:val="0000FF"/>
                  <w:spacing w:val="-2"/>
                  <w:u w:val="single" w:color="0000FF"/>
                </w:rPr>
                <w:t>https://www.legislation.vic.gov.au/in-force/acts/local-government-</w:t>
              </w:r>
            </w:hyperlink>
            <w:r w:rsidR="002A0B99">
              <w:rPr>
                <w:color w:val="0000FF"/>
                <w:spacing w:val="-2"/>
              </w:rPr>
              <w:t xml:space="preserve"> </w:t>
            </w:r>
            <w:hyperlink r:id="rId12">
              <w:r w:rsidR="002A0B99">
                <w:rPr>
                  <w:color w:val="0000FF"/>
                  <w:spacing w:val="-2"/>
                  <w:u w:val="single" w:color="0000FF"/>
                </w:rPr>
                <w:t>act-2020/</w:t>
              </w:r>
            </w:hyperlink>
          </w:p>
        </w:tc>
      </w:tr>
      <w:tr w:rsidR="00441116" w14:paraId="7E6191BC" w14:textId="77777777">
        <w:trPr>
          <w:trHeight w:val="3139"/>
        </w:trPr>
        <w:tc>
          <w:tcPr>
            <w:tcW w:w="2123" w:type="dxa"/>
          </w:tcPr>
          <w:p w14:paraId="62D4D950" w14:textId="77777777" w:rsidR="00441116" w:rsidRDefault="002A0B99">
            <w:pPr>
              <w:pStyle w:val="TableParagraph"/>
              <w:ind w:left="110"/>
              <w:rPr>
                <w:b/>
              </w:rPr>
            </w:pPr>
            <w:r>
              <w:rPr>
                <w:b/>
                <w:spacing w:val="-2"/>
              </w:rPr>
              <w:t>Complaint</w:t>
            </w:r>
          </w:p>
        </w:tc>
        <w:tc>
          <w:tcPr>
            <w:tcW w:w="6891" w:type="dxa"/>
          </w:tcPr>
          <w:p w14:paraId="1AA1B99E" w14:textId="77777777" w:rsidR="00441116" w:rsidRDefault="002A0B99">
            <w:pPr>
              <w:pStyle w:val="TableParagraph"/>
              <w:spacing w:line="264" w:lineRule="auto"/>
              <w:ind w:left="109"/>
            </w:pPr>
            <w:r>
              <w:t>A</w:t>
            </w:r>
            <w:r>
              <w:rPr>
                <w:spacing w:val="40"/>
              </w:rPr>
              <w:t xml:space="preserve"> </w:t>
            </w:r>
            <w:r>
              <w:t>complaint</w:t>
            </w:r>
            <w:r>
              <w:rPr>
                <w:spacing w:val="40"/>
              </w:rPr>
              <w:t xml:space="preserve"> </w:t>
            </w:r>
            <w:r>
              <w:t>includes</w:t>
            </w:r>
            <w:r>
              <w:rPr>
                <w:spacing w:val="40"/>
              </w:rPr>
              <w:t xml:space="preserve"> </w:t>
            </w:r>
            <w:r>
              <w:t>a</w:t>
            </w:r>
            <w:r>
              <w:rPr>
                <w:spacing w:val="40"/>
              </w:rPr>
              <w:t xml:space="preserve"> </w:t>
            </w:r>
            <w:r>
              <w:t>communication</w:t>
            </w:r>
            <w:r>
              <w:rPr>
                <w:spacing w:val="40"/>
              </w:rPr>
              <w:t xml:space="preserve"> </w:t>
            </w:r>
            <w:r>
              <w:t>(verbal</w:t>
            </w:r>
            <w:r>
              <w:rPr>
                <w:spacing w:val="40"/>
              </w:rPr>
              <w:t xml:space="preserve"> </w:t>
            </w:r>
            <w:r>
              <w:t>or</w:t>
            </w:r>
            <w:r>
              <w:rPr>
                <w:spacing w:val="40"/>
              </w:rPr>
              <w:t xml:space="preserve"> </w:t>
            </w:r>
            <w:r>
              <w:t>written)</w:t>
            </w:r>
            <w:r>
              <w:rPr>
                <w:spacing w:val="40"/>
              </w:rPr>
              <w:t xml:space="preserve"> </w:t>
            </w:r>
            <w:r>
              <w:t>to</w:t>
            </w:r>
            <w:r>
              <w:rPr>
                <w:spacing w:val="40"/>
              </w:rPr>
              <w:t xml:space="preserve"> </w:t>
            </w:r>
            <w:r>
              <w:t>the Council which expresses dissatisfaction about:</w:t>
            </w:r>
          </w:p>
          <w:p w14:paraId="495A96EC" w14:textId="77777777" w:rsidR="00441116" w:rsidRDefault="002A0B99">
            <w:pPr>
              <w:pStyle w:val="TableParagraph"/>
              <w:numPr>
                <w:ilvl w:val="0"/>
                <w:numId w:val="29"/>
              </w:numPr>
              <w:tabs>
                <w:tab w:val="left" w:pos="830"/>
                <w:tab w:val="left" w:pos="831"/>
              </w:tabs>
              <w:spacing w:before="119" w:line="261" w:lineRule="auto"/>
              <w:ind w:right="89"/>
            </w:pPr>
            <w:r>
              <w:t>the</w:t>
            </w:r>
            <w:r>
              <w:rPr>
                <w:spacing w:val="40"/>
              </w:rPr>
              <w:t xml:space="preserve"> </w:t>
            </w:r>
            <w:r>
              <w:t>quality</w:t>
            </w:r>
            <w:r>
              <w:rPr>
                <w:spacing w:val="40"/>
              </w:rPr>
              <w:t xml:space="preserve"> </w:t>
            </w:r>
            <w:r>
              <w:t>of</w:t>
            </w:r>
            <w:r>
              <w:rPr>
                <w:spacing w:val="40"/>
              </w:rPr>
              <w:t xml:space="preserve"> </w:t>
            </w:r>
            <w:r>
              <w:t>an</w:t>
            </w:r>
            <w:r>
              <w:rPr>
                <w:spacing w:val="40"/>
              </w:rPr>
              <w:t xml:space="preserve"> </w:t>
            </w:r>
            <w:r>
              <w:t>action,</w:t>
            </w:r>
            <w:r>
              <w:rPr>
                <w:spacing w:val="40"/>
              </w:rPr>
              <w:t xml:space="preserve"> </w:t>
            </w:r>
            <w:r>
              <w:t>decision</w:t>
            </w:r>
            <w:r>
              <w:rPr>
                <w:spacing w:val="40"/>
              </w:rPr>
              <w:t xml:space="preserve"> </w:t>
            </w:r>
            <w:r>
              <w:t>or</w:t>
            </w:r>
            <w:r>
              <w:rPr>
                <w:spacing w:val="40"/>
              </w:rPr>
              <w:t xml:space="preserve"> </w:t>
            </w:r>
            <w:r>
              <w:t>service</w:t>
            </w:r>
            <w:r>
              <w:rPr>
                <w:spacing w:val="40"/>
              </w:rPr>
              <w:t xml:space="preserve"> </w:t>
            </w:r>
            <w:r>
              <w:t>provided</w:t>
            </w:r>
            <w:r>
              <w:rPr>
                <w:spacing w:val="40"/>
              </w:rPr>
              <w:t xml:space="preserve"> </w:t>
            </w:r>
            <w:r>
              <w:t>by</w:t>
            </w:r>
            <w:r>
              <w:rPr>
                <w:spacing w:val="40"/>
              </w:rPr>
              <w:t xml:space="preserve"> </w:t>
            </w:r>
            <w:r>
              <w:t xml:space="preserve">Council staff or a Council </w:t>
            </w:r>
            <w:proofErr w:type="gramStart"/>
            <w:r>
              <w:t>contractor;</w:t>
            </w:r>
            <w:proofErr w:type="gramEnd"/>
          </w:p>
          <w:p w14:paraId="335CC23D" w14:textId="77777777" w:rsidR="00441116" w:rsidRDefault="002A0B99">
            <w:pPr>
              <w:pStyle w:val="TableParagraph"/>
              <w:numPr>
                <w:ilvl w:val="0"/>
                <w:numId w:val="29"/>
              </w:numPr>
              <w:tabs>
                <w:tab w:val="left" w:pos="830"/>
                <w:tab w:val="left" w:pos="831"/>
              </w:tabs>
              <w:spacing w:before="2" w:line="261" w:lineRule="auto"/>
              <w:ind w:right="96"/>
            </w:pPr>
            <w:r>
              <w:t>a delay by Council</w:t>
            </w:r>
            <w:r>
              <w:rPr>
                <w:spacing w:val="29"/>
              </w:rPr>
              <w:t xml:space="preserve"> </w:t>
            </w:r>
            <w:r>
              <w:t>staff or a contractor in taking an action,</w:t>
            </w:r>
            <w:r>
              <w:rPr>
                <w:spacing w:val="40"/>
              </w:rPr>
              <w:t xml:space="preserve"> </w:t>
            </w:r>
            <w:r>
              <w:t>decision or delivering a service; or</w:t>
            </w:r>
          </w:p>
          <w:p w14:paraId="08946439" w14:textId="77777777" w:rsidR="00441116" w:rsidRDefault="002A0B99">
            <w:pPr>
              <w:pStyle w:val="TableParagraph"/>
              <w:numPr>
                <w:ilvl w:val="0"/>
                <w:numId w:val="29"/>
              </w:numPr>
              <w:tabs>
                <w:tab w:val="left" w:pos="830"/>
                <w:tab w:val="left" w:pos="831"/>
              </w:tabs>
              <w:spacing w:before="2" w:line="261" w:lineRule="auto"/>
              <w:ind w:right="102"/>
            </w:pPr>
            <w:r>
              <w:t>a policy or decision made by the Council, Council staff or a Council contractor.</w:t>
            </w:r>
          </w:p>
          <w:p w14:paraId="3FD58BD0" w14:textId="77777777" w:rsidR="00441116" w:rsidRDefault="002A0B99">
            <w:pPr>
              <w:pStyle w:val="TableParagraph"/>
              <w:spacing w:before="122"/>
              <w:ind w:left="109"/>
            </w:pPr>
            <w:r>
              <w:t>A</w:t>
            </w:r>
            <w:r>
              <w:rPr>
                <w:spacing w:val="-1"/>
              </w:rPr>
              <w:t xml:space="preserve"> </w:t>
            </w:r>
            <w:r>
              <w:t>complaint</w:t>
            </w:r>
            <w:r>
              <w:rPr>
                <w:spacing w:val="-1"/>
              </w:rPr>
              <w:t xml:space="preserve"> </w:t>
            </w:r>
            <w:r>
              <w:t>implies</w:t>
            </w:r>
            <w:r>
              <w:rPr>
                <w:spacing w:val="-2"/>
              </w:rPr>
              <w:t xml:space="preserve"> </w:t>
            </w:r>
            <w:r>
              <w:t>an</w:t>
            </w:r>
            <w:r>
              <w:rPr>
                <w:spacing w:val="-5"/>
              </w:rPr>
              <w:t xml:space="preserve"> </w:t>
            </w:r>
            <w:r>
              <w:t>expectation</w:t>
            </w:r>
            <w:r>
              <w:rPr>
                <w:spacing w:val="-1"/>
              </w:rPr>
              <w:t xml:space="preserve"> </w:t>
            </w:r>
            <w:r>
              <w:t>of</w:t>
            </w:r>
            <w:r>
              <w:rPr>
                <w:spacing w:val="-1"/>
              </w:rPr>
              <w:t xml:space="preserve"> </w:t>
            </w:r>
            <w:r>
              <w:t>action</w:t>
            </w:r>
            <w:r>
              <w:rPr>
                <w:spacing w:val="-5"/>
              </w:rPr>
              <w:t xml:space="preserve"> </w:t>
            </w:r>
            <w:r>
              <w:t>and/</w:t>
            </w:r>
            <w:r>
              <w:rPr>
                <w:spacing w:val="-6"/>
              </w:rPr>
              <w:t xml:space="preserve"> </w:t>
            </w:r>
            <w:r>
              <w:t>or</w:t>
            </w:r>
            <w:r>
              <w:rPr>
                <w:spacing w:val="-4"/>
              </w:rPr>
              <w:t xml:space="preserve"> </w:t>
            </w:r>
            <w:r>
              <w:t>response</w:t>
            </w:r>
            <w:r>
              <w:rPr>
                <w:spacing w:val="-1"/>
              </w:rPr>
              <w:t xml:space="preserve"> </w:t>
            </w:r>
            <w:r>
              <w:t>by</w:t>
            </w:r>
            <w:r>
              <w:rPr>
                <w:spacing w:val="-2"/>
              </w:rPr>
              <w:t xml:space="preserve"> </w:t>
            </w:r>
            <w:r>
              <w:t xml:space="preserve">the </w:t>
            </w:r>
            <w:r>
              <w:rPr>
                <w:spacing w:val="-2"/>
              </w:rPr>
              <w:t>complainant.</w:t>
            </w:r>
          </w:p>
        </w:tc>
      </w:tr>
      <w:tr w:rsidR="00441116" w14:paraId="3D7A0DB5" w14:textId="77777777">
        <w:trPr>
          <w:trHeight w:val="397"/>
        </w:trPr>
        <w:tc>
          <w:tcPr>
            <w:tcW w:w="2123" w:type="dxa"/>
          </w:tcPr>
          <w:p w14:paraId="60BA2E91" w14:textId="77777777" w:rsidR="00166203" w:rsidRPr="00C127D1" w:rsidRDefault="002A0B99">
            <w:pPr>
              <w:pStyle w:val="TableParagraph"/>
              <w:ind w:left="110"/>
              <w:rPr>
                <w:b/>
                <w:spacing w:val="-2"/>
              </w:rPr>
            </w:pPr>
            <w:r>
              <w:rPr>
                <w:b/>
                <w:spacing w:val="-2"/>
              </w:rPr>
              <w:t>Complainant</w:t>
            </w:r>
            <w:r w:rsidR="00166203" w:rsidRPr="00C127D1">
              <w:rPr>
                <w:b/>
                <w:spacing w:val="-2"/>
              </w:rPr>
              <w:t>/</w:t>
            </w:r>
          </w:p>
          <w:p w14:paraId="0020DE13" w14:textId="45DD956C" w:rsidR="00441116" w:rsidRDefault="00166203">
            <w:pPr>
              <w:pStyle w:val="TableParagraph"/>
              <w:ind w:left="110"/>
              <w:rPr>
                <w:b/>
              </w:rPr>
            </w:pPr>
            <w:r w:rsidRPr="00C127D1">
              <w:rPr>
                <w:b/>
                <w:spacing w:val="-2"/>
              </w:rPr>
              <w:t>Customer</w:t>
            </w:r>
          </w:p>
        </w:tc>
        <w:tc>
          <w:tcPr>
            <w:tcW w:w="6891" w:type="dxa"/>
          </w:tcPr>
          <w:p w14:paraId="07F42D49" w14:textId="7F0C4A41" w:rsidR="00441116" w:rsidRDefault="00166203">
            <w:pPr>
              <w:pStyle w:val="TableParagraph"/>
              <w:ind w:left="109"/>
            </w:pPr>
            <w:r w:rsidRPr="00C127D1">
              <w:t xml:space="preserve">A person or group that interacts with and/or </w:t>
            </w:r>
            <w:proofErr w:type="spellStart"/>
            <w:r w:rsidRPr="00C127D1">
              <w:t>utilises</w:t>
            </w:r>
            <w:proofErr w:type="spellEnd"/>
            <w:r w:rsidRPr="00C127D1">
              <w:t xml:space="preserve"> the services of the Council and/or makes a compliment, request for service or complaint.</w:t>
            </w:r>
          </w:p>
        </w:tc>
      </w:tr>
      <w:tr w:rsidR="00441116" w14:paraId="57E2CB9E" w14:textId="77777777">
        <w:trPr>
          <w:trHeight w:val="398"/>
        </w:trPr>
        <w:tc>
          <w:tcPr>
            <w:tcW w:w="2123" w:type="dxa"/>
          </w:tcPr>
          <w:p w14:paraId="0E6CA5D9" w14:textId="77777777" w:rsidR="00441116" w:rsidRDefault="002A0B99">
            <w:pPr>
              <w:pStyle w:val="TableParagraph"/>
              <w:ind w:left="110"/>
              <w:rPr>
                <w:b/>
              </w:rPr>
            </w:pPr>
            <w:r>
              <w:rPr>
                <w:b/>
                <w:spacing w:val="-2"/>
              </w:rPr>
              <w:t>Council</w:t>
            </w:r>
          </w:p>
        </w:tc>
        <w:tc>
          <w:tcPr>
            <w:tcW w:w="6891" w:type="dxa"/>
          </w:tcPr>
          <w:p w14:paraId="79233CDC" w14:textId="77777777" w:rsidR="00441116" w:rsidRDefault="002A0B99">
            <w:pPr>
              <w:pStyle w:val="TableParagraph"/>
              <w:ind w:left="109"/>
            </w:pPr>
            <w:proofErr w:type="spellStart"/>
            <w:r>
              <w:t>Yarra</w:t>
            </w:r>
            <w:proofErr w:type="spellEnd"/>
            <w:r>
              <w:rPr>
                <w:spacing w:val="-3"/>
              </w:rPr>
              <w:t xml:space="preserve"> </w:t>
            </w:r>
            <w:r>
              <w:t>Ranges</w:t>
            </w:r>
            <w:r>
              <w:rPr>
                <w:spacing w:val="-7"/>
              </w:rPr>
              <w:t xml:space="preserve"> </w:t>
            </w:r>
            <w:r>
              <w:rPr>
                <w:spacing w:val="-2"/>
              </w:rPr>
              <w:t>Council.</w:t>
            </w:r>
          </w:p>
        </w:tc>
      </w:tr>
      <w:tr w:rsidR="00441116" w14:paraId="1549CE65" w14:textId="77777777">
        <w:trPr>
          <w:trHeight w:val="676"/>
        </w:trPr>
        <w:tc>
          <w:tcPr>
            <w:tcW w:w="2123" w:type="dxa"/>
          </w:tcPr>
          <w:p w14:paraId="32AA4471" w14:textId="77777777" w:rsidR="00441116" w:rsidRDefault="002A0B99">
            <w:pPr>
              <w:pStyle w:val="TableParagraph"/>
              <w:ind w:left="110"/>
              <w:rPr>
                <w:b/>
              </w:rPr>
            </w:pPr>
            <w:proofErr w:type="spellStart"/>
            <w:r>
              <w:rPr>
                <w:b/>
                <w:spacing w:val="-2"/>
              </w:rPr>
              <w:t>Councillors</w:t>
            </w:r>
            <w:proofErr w:type="spellEnd"/>
          </w:p>
        </w:tc>
        <w:tc>
          <w:tcPr>
            <w:tcW w:w="6891" w:type="dxa"/>
          </w:tcPr>
          <w:p w14:paraId="491066F0" w14:textId="77777777" w:rsidR="00441116" w:rsidRDefault="002A0B99">
            <w:pPr>
              <w:pStyle w:val="TableParagraph"/>
              <w:spacing w:line="264" w:lineRule="auto"/>
              <w:ind w:left="109"/>
            </w:pPr>
            <w:r>
              <w:t>Council’s</w:t>
            </w:r>
            <w:r>
              <w:rPr>
                <w:spacing w:val="40"/>
              </w:rPr>
              <w:t xml:space="preserve"> </w:t>
            </w:r>
            <w:r>
              <w:t>elected</w:t>
            </w:r>
            <w:r>
              <w:rPr>
                <w:spacing w:val="40"/>
              </w:rPr>
              <w:t xml:space="preserve"> </w:t>
            </w:r>
            <w:r>
              <w:t>representatives</w:t>
            </w:r>
            <w:r>
              <w:rPr>
                <w:spacing w:val="40"/>
              </w:rPr>
              <w:t xml:space="preserve"> </w:t>
            </w:r>
            <w:r>
              <w:t>(the</w:t>
            </w:r>
            <w:r>
              <w:rPr>
                <w:spacing w:val="40"/>
              </w:rPr>
              <w:t xml:space="preserve"> </w:t>
            </w:r>
            <w:r>
              <w:t>Mayor</w:t>
            </w:r>
            <w:r>
              <w:rPr>
                <w:spacing w:val="40"/>
              </w:rPr>
              <w:t xml:space="preserve"> </w:t>
            </w:r>
            <w:r>
              <w:t>and</w:t>
            </w:r>
            <w:r>
              <w:rPr>
                <w:spacing w:val="40"/>
              </w:rPr>
              <w:t xml:space="preserve"> </w:t>
            </w:r>
            <w:proofErr w:type="spellStart"/>
            <w:r>
              <w:t>Councillors</w:t>
            </w:r>
            <w:proofErr w:type="spellEnd"/>
            <w:r>
              <w:t>)</w:t>
            </w:r>
            <w:r>
              <w:rPr>
                <w:spacing w:val="40"/>
              </w:rPr>
              <w:t xml:space="preserve"> </w:t>
            </w:r>
            <w:r>
              <w:t xml:space="preserve">or </w:t>
            </w:r>
            <w:r>
              <w:rPr>
                <w:spacing w:val="-2"/>
              </w:rPr>
              <w:t>administrator(s)</w:t>
            </w:r>
            <w:r>
              <w:rPr>
                <w:spacing w:val="-12"/>
              </w:rPr>
              <w:t xml:space="preserve"> </w:t>
            </w:r>
            <w:r>
              <w:rPr>
                <w:spacing w:val="-2"/>
              </w:rPr>
              <w:t>(as</w:t>
            </w:r>
            <w:r>
              <w:rPr>
                <w:spacing w:val="-14"/>
              </w:rPr>
              <w:t xml:space="preserve"> </w:t>
            </w:r>
            <w:r>
              <w:rPr>
                <w:spacing w:val="-2"/>
              </w:rPr>
              <w:t>the</w:t>
            </w:r>
            <w:r>
              <w:rPr>
                <w:spacing w:val="-11"/>
              </w:rPr>
              <w:t xml:space="preserve"> </w:t>
            </w:r>
            <w:r>
              <w:rPr>
                <w:spacing w:val="-2"/>
              </w:rPr>
              <w:t>case</w:t>
            </w:r>
            <w:r>
              <w:rPr>
                <w:spacing w:val="-12"/>
              </w:rPr>
              <w:t xml:space="preserve"> </w:t>
            </w:r>
            <w:r>
              <w:rPr>
                <w:spacing w:val="-2"/>
              </w:rPr>
              <w:t>may</w:t>
            </w:r>
            <w:r>
              <w:rPr>
                <w:spacing w:val="-14"/>
              </w:rPr>
              <w:t xml:space="preserve"> </w:t>
            </w:r>
            <w:r>
              <w:rPr>
                <w:spacing w:val="-2"/>
              </w:rPr>
              <w:t>be)</w:t>
            </w:r>
            <w:r>
              <w:rPr>
                <w:spacing w:val="-9"/>
              </w:rPr>
              <w:t xml:space="preserve"> </w:t>
            </w:r>
            <w:r>
              <w:rPr>
                <w:spacing w:val="-2"/>
              </w:rPr>
              <w:t>appointed</w:t>
            </w:r>
            <w:r>
              <w:rPr>
                <w:spacing w:val="-6"/>
              </w:rPr>
              <w:t xml:space="preserve"> </w:t>
            </w:r>
            <w:r>
              <w:rPr>
                <w:spacing w:val="-2"/>
              </w:rPr>
              <w:t>to</w:t>
            </w:r>
            <w:r>
              <w:rPr>
                <w:spacing w:val="-12"/>
              </w:rPr>
              <w:t xml:space="preserve"> </w:t>
            </w:r>
            <w:r>
              <w:rPr>
                <w:spacing w:val="-2"/>
              </w:rPr>
              <w:t>act</w:t>
            </w:r>
            <w:r>
              <w:rPr>
                <w:spacing w:val="-7"/>
              </w:rPr>
              <w:t xml:space="preserve"> </w:t>
            </w:r>
            <w:r>
              <w:rPr>
                <w:spacing w:val="-2"/>
              </w:rPr>
              <w:t>in</w:t>
            </w:r>
            <w:r>
              <w:rPr>
                <w:spacing w:val="-6"/>
              </w:rPr>
              <w:t xml:space="preserve"> </w:t>
            </w:r>
            <w:r>
              <w:rPr>
                <w:spacing w:val="-2"/>
              </w:rPr>
              <w:t>this</w:t>
            </w:r>
            <w:r>
              <w:rPr>
                <w:spacing w:val="-8"/>
              </w:rPr>
              <w:t xml:space="preserve"> </w:t>
            </w:r>
            <w:r>
              <w:rPr>
                <w:spacing w:val="-2"/>
              </w:rPr>
              <w:t>capacity.</w:t>
            </w:r>
          </w:p>
        </w:tc>
      </w:tr>
      <w:tr w:rsidR="00441116" w14:paraId="417381B9" w14:textId="77777777">
        <w:trPr>
          <w:trHeight w:val="676"/>
        </w:trPr>
        <w:tc>
          <w:tcPr>
            <w:tcW w:w="2123" w:type="dxa"/>
          </w:tcPr>
          <w:p w14:paraId="4B7FBDED" w14:textId="77777777" w:rsidR="00441116" w:rsidRDefault="002A0B99">
            <w:pPr>
              <w:pStyle w:val="TableParagraph"/>
              <w:ind w:left="110"/>
              <w:rPr>
                <w:b/>
              </w:rPr>
            </w:pPr>
            <w:r>
              <w:rPr>
                <w:b/>
              </w:rPr>
              <w:t xml:space="preserve">Council </w:t>
            </w:r>
            <w:r>
              <w:rPr>
                <w:b/>
                <w:spacing w:val="-2"/>
              </w:rPr>
              <w:t>officers</w:t>
            </w:r>
          </w:p>
        </w:tc>
        <w:tc>
          <w:tcPr>
            <w:tcW w:w="6891" w:type="dxa"/>
          </w:tcPr>
          <w:p w14:paraId="7EA600A4" w14:textId="77777777" w:rsidR="00441116" w:rsidRDefault="002A0B99">
            <w:pPr>
              <w:pStyle w:val="TableParagraph"/>
              <w:spacing w:line="264" w:lineRule="auto"/>
              <w:ind w:left="109"/>
            </w:pPr>
            <w:r>
              <w:t>Any</w:t>
            </w:r>
            <w:r>
              <w:rPr>
                <w:spacing w:val="-8"/>
              </w:rPr>
              <w:t xml:space="preserve"> </w:t>
            </w:r>
            <w:r>
              <w:t>person</w:t>
            </w:r>
            <w:r>
              <w:rPr>
                <w:spacing w:val="-6"/>
              </w:rPr>
              <w:t xml:space="preserve"> </w:t>
            </w:r>
            <w:r>
              <w:t>employed</w:t>
            </w:r>
            <w:r>
              <w:rPr>
                <w:spacing w:val="-2"/>
              </w:rPr>
              <w:t xml:space="preserve"> </w:t>
            </w:r>
            <w:r>
              <w:t>by</w:t>
            </w:r>
            <w:r>
              <w:rPr>
                <w:spacing w:val="-8"/>
              </w:rPr>
              <w:t xml:space="preserve"> </w:t>
            </w:r>
            <w:r>
              <w:t>the</w:t>
            </w:r>
            <w:r>
              <w:rPr>
                <w:spacing w:val="-2"/>
              </w:rPr>
              <w:t xml:space="preserve"> </w:t>
            </w:r>
            <w:r>
              <w:t>Council</w:t>
            </w:r>
            <w:r>
              <w:rPr>
                <w:spacing w:val="-4"/>
              </w:rPr>
              <w:t xml:space="preserve"> </w:t>
            </w:r>
            <w:r>
              <w:t>to</w:t>
            </w:r>
            <w:r>
              <w:rPr>
                <w:spacing w:val="-2"/>
              </w:rPr>
              <w:t xml:space="preserve"> </w:t>
            </w:r>
            <w:r>
              <w:t>carry</w:t>
            </w:r>
            <w:r>
              <w:rPr>
                <w:spacing w:val="-3"/>
              </w:rPr>
              <w:t xml:space="preserve"> </w:t>
            </w:r>
            <w:r>
              <w:t>out</w:t>
            </w:r>
            <w:r>
              <w:rPr>
                <w:spacing w:val="-2"/>
              </w:rPr>
              <w:t xml:space="preserve"> </w:t>
            </w:r>
            <w:r>
              <w:t>the functions</w:t>
            </w:r>
            <w:r>
              <w:rPr>
                <w:spacing w:val="-3"/>
              </w:rPr>
              <w:t xml:space="preserve"> </w:t>
            </w:r>
            <w:r>
              <w:t>of</w:t>
            </w:r>
            <w:r>
              <w:rPr>
                <w:spacing w:val="-2"/>
              </w:rPr>
              <w:t xml:space="preserve"> </w:t>
            </w:r>
            <w:r>
              <w:t>the Council, and the Council’s CEO.</w:t>
            </w:r>
          </w:p>
        </w:tc>
      </w:tr>
      <w:tr w:rsidR="00441116" w14:paraId="5870B16B" w14:textId="77777777">
        <w:trPr>
          <w:trHeight w:val="676"/>
        </w:trPr>
        <w:tc>
          <w:tcPr>
            <w:tcW w:w="2123" w:type="dxa"/>
          </w:tcPr>
          <w:p w14:paraId="074470A6" w14:textId="77777777" w:rsidR="00441116" w:rsidRDefault="002A0B99">
            <w:pPr>
              <w:pStyle w:val="TableParagraph"/>
              <w:spacing w:line="264" w:lineRule="auto"/>
              <w:ind w:left="110" w:right="177"/>
              <w:rPr>
                <w:b/>
              </w:rPr>
            </w:pPr>
            <w:r>
              <w:rPr>
                <w:b/>
                <w:spacing w:val="-2"/>
              </w:rPr>
              <w:t>Council contractor</w:t>
            </w:r>
          </w:p>
        </w:tc>
        <w:tc>
          <w:tcPr>
            <w:tcW w:w="6891" w:type="dxa"/>
          </w:tcPr>
          <w:p w14:paraId="67A24CFF" w14:textId="77777777" w:rsidR="00441116" w:rsidRDefault="002A0B99">
            <w:pPr>
              <w:pStyle w:val="TableParagraph"/>
              <w:spacing w:line="264" w:lineRule="auto"/>
              <w:ind w:left="109"/>
            </w:pPr>
            <w:r>
              <w:t>Any third-party engaged by the Council to carry out functions on the Council’s behalf.</w:t>
            </w:r>
          </w:p>
        </w:tc>
      </w:tr>
      <w:tr w:rsidR="00441116" w14:paraId="515A9771" w14:textId="77777777">
        <w:trPr>
          <w:trHeight w:val="676"/>
        </w:trPr>
        <w:tc>
          <w:tcPr>
            <w:tcW w:w="2123" w:type="dxa"/>
          </w:tcPr>
          <w:p w14:paraId="76534D74" w14:textId="77777777" w:rsidR="00441116" w:rsidRDefault="002A0B99">
            <w:pPr>
              <w:pStyle w:val="TableParagraph"/>
              <w:spacing w:line="264" w:lineRule="auto"/>
              <w:ind w:left="110" w:right="177"/>
              <w:rPr>
                <w:b/>
              </w:rPr>
            </w:pPr>
            <w:r>
              <w:rPr>
                <w:b/>
                <w:spacing w:val="-2"/>
              </w:rPr>
              <w:t xml:space="preserve">Complaint </w:t>
            </w:r>
            <w:r>
              <w:rPr>
                <w:b/>
              </w:rPr>
              <w:t>handling</w:t>
            </w:r>
            <w:r>
              <w:rPr>
                <w:b/>
                <w:spacing w:val="-16"/>
              </w:rPr>
              <w:t xml:space="preserve"> </w:t>
            </w:r>
            <w:r>
              <w:rPr>
                <w:b/>
              </w:rPr>
              <w:t>process</w:t>
            </w:r>
          </w:p>
        </w:tc>
        <w:tc>
          <w:tcPr>
            <w:tcW w:w="6891" w:type="dxa"/>
          </w:tcPr>
          <w:p w14:paraId="74CF5772" w14:textId="77777777" w:rsidR="00441116" w:rsidRDefault="002A0B99">
            <w:pPr>
              <w:pStyle w:val="TableParagraph"/>
              <w:spacing w:line="264" w:lineRule="auto"/>
              <w:ind w:left="109"/>
            </w:pPr>
            <w:r>
              <w:t>The</w:t>
            </w:r>
            <w:r>
              <w:rPr>
                <w:spacing w:val="-4"/>
              </w:rPr>
              <w:t xml:space="preserve"> </w:t>
            </w:r>
            <w:r>
              <w:t>way</w:t>
            </w:r>
            <w:r>
              <w:rPr>
                <w:spacing w:val="-5"/>
              </w:rPr>
              <w:t xml:space="preserve"> </w:t>
            </w:r>
            <w:r>
              <w:t>individual</w:t>
            </w:r>
            <w:r>
              <w:rPr>
                <w:spacing w:val="-10"/>
              </w:rPr>
              <w:t xml:space="preserve"> </w:t>
            </w:r>
            <w:r>
              <w:t>complaints</w:t>
            </w:r>
            <w:r>
              <w:rPr>
                <w:spacing w:val="-5"/>
              </w:rPr>
              <w:t xml:space="preserve"> </w:t>
            </w:r>
            <w:r>
              <w:t>are</w:t>
            </w:r>
            <w:r>
              <w:rPr>
                <w:spacing w:val="-7"/>
              </w:rPr>
              <w:t xml:space="preserve"> </w:t>
            </w:r>
            <w:r>
              <w:t>dealt</w:t>
            </w:r>
            <w:r>
              <w:rPr>
                <w:spacing w:val="-4"/>
              </w:rPr>
              <w:t xml:space="preserve"> </w:t>
            </w:r>
            <w:r>
              <w:t>with</w:t>
            </w:r>
            <w:r>
              <w:rPr>
                <w:spacing w:val="-4"/>
              </w:rPr>
              <w:t xml:space="preserve"> </w:t>
            </w:r>
            <w:r>
              <w:t>by</w:t>
            </w:r>
            <w:r>
              <w:rPr>
                <w:spacing w:val="-5"/>
              </w:rPr>
              <w:t xml:space="preserve"> </w:t>
            </w:r>
            <w:r>
              <w:t>Council</w:t>
            </w:r>
            <w:r>
              <w:rPr>
                <w:spacing w:val="-6"/>
              </w:rPr>
              <w:t xml:space="preserve"> </w:t>
            </w:r>
            <w:r>
              <w:t>including</w:t>
            </w:r>
            <w:r>
              <w:rPr>
                <w:spacing w:val="-4"/>
              </w:rPr>
              <w:t xml:space="preserve"> </w:t>
            </w:r>
            <w:r>
              <w:t>the policy, procedures, practices, and technology.</w:t>
            </w:r>
          </w:p>
        </w:tc>
      </w:tr>
      <w:tr w:rsidR="00441116" w14:paraId="5B454472" w14:textId="77777777">
        <w:trPr>
          <w:trHeight w:val="676"/>
        </w:trPr>
        <w:tc>
          <w:tcPr>
            <w:tcW w:w="2123" w:type="dxa"/>
          </w:tcPr>
          <w:p w14:paraId="1B709A9A" w14:textId="77777777" w:rsidR="00441116" w:rsidRDefault="002A0B99">
            <w:pPr>
              <w:pStyle w:val="TableParagraph"/>
              <w:ind w:left="110"/>
              <w:rPr>
                <w:b/>
              </w:rPr>
            </w:pPr>
            <w:r>
              <w:rPr>
                <w:b/>
                <w:spacing w:val="-2"/>
              </w:rPr>
              <w:t>Compliment</w:t>
            </w:r>
          </w:p>
        </w:tc>
        <w:tc>
          <w:tcPr>
            <w:tcW w:w="6891" w:type="dxa"/>
          </w:tcPr>
          <w:p w14:paraId="49E7C389" w14:textId="2B601BF5" w:rsidR="00486854" w:rsidRDefault="002A0B99" w:rsidP="00486854">
            <w:pPr>
              <w:pStyle w:val="TableParagraph"/>
              <w:spacing w:line="264" w:lineRule="auto"/>
              <w:ind w:left="109"/>
            </w:pPr>
            <w:r>
              <w:t>An</w:t>
            </w:r>
            <w:r>
              <w:rPr>
                <w:spacing w:val="-5"/>
              </w:rPr>
              <w:t xml:space="preserve"> </w:t>
            </w:r>
            <w:r>
              <w:t>expression</w:t>
            </w:r>
            <w:r>
              <w:rPr>
                <w:spacing w:val="-5"/>
              </w:rPr>
              <w:t xml:space="preserve"> </w:t>
            </w:r>
            <w:r>
              <w:t>of</w:t>
            </w:r>
            <w:r>
              <w:rPr>
                <w:spacing w:val="-6"/>
              </w:rPr>
              <w:t xml:space="preserve"> </w:t>
            </w:r>
            <w:r>
              <w:t>praise</w:t>
            </w:r>
            <w:r>
              <w:rPr>
                <w:spacing w:val="-5"/>
              </w:rPr>
              <w:t xml:space="preserve"> </w:t>
            </w:r>
            <w:r>
              <w:t>for</w:t>
            </w:r>
            <w:r>
              <w:rPr>
                <w:spacing w:val="-4"/>
              </w:rPr>
              <w:t xml:space="preserve"> </w:t>
            </w:r>
            <w:r>
              <w:t>staff,</w:t>
            </w:r>
            <w:r>
              <w:rPr>
                <w:spacing w:val="-6"/>
              </w:rPr>
              <w:t xml:space="preserve"> </w:t>
            </w:r>
            <w:r>
              <w:t>processes</w:t>
            </w:r>
            <w:r>
              <w:rPr>
                <w:spacing w:val="-7"/>
              </w:rPr>
              <w:t xml:space="preserve"> </w:t>
            </w:r>
            <w:r>
              <w:t>or</w:t>
            </w:r>
            <w:r>
              <w:rPr>
                <w:spacing w:val="-4"/>
              </w:rPr>
              <w:t xml:space="preserve"> </w:t>
            </w:r>
            <w:r>
              <w:t>services</w:t>
            </w:r>
            <w:r>
              <w:rPr>
                <w:spacing w:val="-2"/>
              </w:rPr>
              <w:t xml:space="preserve"> </w:t>
            </w:r>
            <w:r>
              <w:t>provided</w:t>
            </w:r>
            <w:r>
              <w:rPr>
                <w:spacing w:val="-5"/>
              </w:rPr>
              <w:t xml:space="preserve"> </w:t>
            </w:r>
            <w:r>
              <w:t>and the experience of the interaction.</w:t>
            </w:r>
          </w:p>
        </w:tc>
      </w:tr>
      <w:tr w:rsidR="00166203" w14:paraId="201F284F" w14:textId="77777777">
        <w:trPr>
          <w:trHeight w:val="676"/>
        </w:trPr>
        <w:tc>
          <w:tcPr>
            <w:tcW w:w="2123" w:type="dxa"/>
          </w:tcPr>
          <w:p w14:paraId="4FFF4ED5" w14:textId="6F344030" w:rsidR="00166203" w:rsidRDefault="00166203" w:rsidP="00166203">
            <w:pPr>
              <w:pStyle w:val="TableParagraph"/>
              <w:ind w:left="0"/>
              <w:rPr>
                <w:b/>
                <w:spacing w:val="-2"/>
              </w:rPr>
            </w:pPr>
            <w:r>
              <w:rPr>
                <w:b/>
                <w:spacing w:val="-2"/>
              </w:rPr>
              <w:t>Feedback</w:t>
            </w:r>
          </w:p>
        </w:tc>
        <w:tc>
          <w:tcPr>
            <w:tcW w:w="6891" w:type="dxa"/>
          </w:tcPr>
          <w:p w14:paraId="10802BDB" w14:textId="57031508" w:rsidR="00166203" w:rsidRDefault="00166203" w:rsidP="00486854">
            <w:pPr>
              <w:pStyle w:val="TableParagraph"/>
              <w:spacing w:line="264" w:lineRule="auto"/>
              <w:ind w:left="109"/>
            </w:pPr>
            <w:r>
              <w:t>Feedback may take the form of positive and negative comments about a service, product, experience, or process of Council. The feedback may not require corrective action, change of services, formal</w:t>
            </w:r>
            <w:r>
              <w:rPr>
                <w:spacing w:val="-16"/>
              </w:rPr>
              <w:t xml:space="preserve"> </w:t>
            </w:r>
            <w:r>
              <w:t>decision</w:t>
            </w:r>
            <w:r>
              <w:rPr>
                <w:spacing w:val="-15"/>
              </w:rPr>
              <w:t xml:space="preserve"> </w:t>
            </w:r>
            <w:r>
              <w:t>review,</w:t>
            </w:r>
            <w:r>
              <w:rPr>
                <w:spacing w:val="-15"/>
              </w:rPr>
              <w:t xml:space="preserve"> </w:t>
            </w:r>
            <w:r>
              <w:t>or</w:t>
            </w:r>
            <w:r>
              <w:rPr>
                <w:spacing w:val="-16"/>
              </w:rPr>
              <w:t xml:space="preserve"> </w:t>
            </w:r>
            <w:r>
              <w:t>a</w:t>
            </w:r>
            <w:r>
              <w:rPr>
                <w:spacing w:val="-15"/>
              </w:rPr>
              <w:t xml:space="preserve"> </w:t>
            </w:r>
            <w:r>
              <w:t>response</w:t>
            </w:r>
            <w:r>
              <w:rPr>
                <w:spacing w:val="-15"/>
              </w:rPr>
              <w:t xml:space="preserve"> </w:t>
            </w:r>
            <w:r>
              <w:t>to</w:t>
            </w:r>
            <w:r>
              <w:rPr>
                <w:spacing w:val="-15"/>
              </w:rPr>
              <w:t xml:space="preserve"> </w:t>
            </w:r>
            <w:r>
              <w:t>the</w:t>
            </w:r>
            <w:r>
              <w:rPr>
                <w:spacing w:val="-16"/>
              </w:rPr>
              <w:t xml:space="preserve"> </w:t>
            </w:r>
            <w:r>
              <w:t>provider.</w:t>
            </w:r>
            <w:r>
              <w:rPr>
                <w:spacing w:val="-15"/>
              </w:rPr>
              <w:t xml:space="preserve"> </w:t>
            </w:r>
            <w:r>
              <w:t>Like</w:t>
            </w:r>
            <w:r>
              <w:rPr>
                <w:spacing w:val="-15"/>
              </w:rPr>
              <w:t xml:space="preserve"> </w:t>
            </w:r>
            <w:r>
              <w:t xml:space="preserve">complaints, feedback provides valuable insight into what matters to the </w:t>
            </w:r>
            <w:r>
              <w:rPr>
                <w:spacing w:val="-2"/>
              </w:rPr>
              <w:t>community</w:t>
            </w:r>
          </w:p>
        </w:tc>
      </w:tr>
    </w:tbl>
    <w:p w14:paraId="16633683" w14:textId="77777777" w:rsidR="00441116" w:rsidRDefault="00441116">
      <w:pPr>
        <w:spacing w:line="264" w:lineRule="auto"/>
        <w:jc w:val="both"/>
        <w:sectPr w:rsidR="00441116">
          <w:pgSz w:w="11900" w:h="16840"/>
          <w:pgMar w:top="1040" w:right="1260" w:bottom="1340" w:left="1340" w:header="0" w:footer="1063"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3"/>
        <w:gridCol w:w="7030"/>
      </w:tblGrid>
      <w:tr w:rsidR="00441116" w14:paraId="575B5088" w14:textId="77777777">
        <w:trPr>
          <w:trHeight w:val="397"/>
        </w:trPr>
        <w:tc>
          <w:tcPr>
            <w:tcW w:w="1983" w:type="dxa"/>
            <w:shd w:val="clear" w:color="auto" w:fill="C1ECFB"/>
          </w:tcPr>
          <w:p w14:paraId="772EF862" w14:textId="77777777" w:rsidR="00441116" w:rsidRDefault="002A0B99">
            <w:pPr>
              <w:pStyle w:val="TableParagraph"/>
              <w:ind w:left="110"/>
              <w:rPr>
                <w:b/>
              </w:rPr>
            </w:pPr>
            <w:r>
              <w:rPr>
                <w:b/>
                <w:spacing w:val="-4"/>
              </w:rPr>
              <w:lastRenderedPageBreak/>
              <w:t>Term</w:t>
            </w:r>
          </w:p>
        </w:tc>
        <w:tc>
          <w:tcPr>
            <w:tcW w:w="7030" w:type="dxa"/>
            <w:shd w:val="clear" w:color="auto" w:fill="C1ECFB"/>
          </w:tcPr>
          <w:p w14:paraId="5FFBBBAA" w14:textId="77777777" w:rsidR="00441116" w:rsidRDefault="002A0B99">
            <w:pPr>
              <w:pStyle w:val="TableParagraph"/>
              <w:ind w:left="105"/>
              <w:rPr>
                <w:b/>
              </w:rPr>
            </w:pPr>
            <w:r>
              <w:rPr>
                <w:b/>
                <w:spacing w:val="-2"/>
              </w:rPr>
              <w:t>Definition</w:t>
            </w:r>
          </w:p>
        </w:tc>
      </w:tr>
      <w:tr w:rsidR="00441116" w14:paraId="4C8A564D" w14:textId="77777777">
        <w:trPr>
          <w:trHeight w:val="677"/>
        </w:trPr>
        <w:tc>
          <w:tcPr>
            <w:tcW w:w="1983" w:type="dxa"/>
          </w:tcPr>
          <w:p w14:paraId="652D6133" w14:textId="77777777" w:rsidR="00441116" w:rsidRDefault="002A0B99">
            <w:pPr>
              <w:pStyle w:val="TableParagraph"/>
              <w:spacing w:line="264" w:lineRule="auto"/>
              <w:ind w:left="110"/>
              <w:rPr>
                <w:b/>
              </w:rPr>
            </w:pPr>
            <w:r>
              <w:rPr>
                <w:b/>
              </w:rPr>
              <w:t>Public</w:t>
            </w:r>
            <w:r>
              <w:rPr>
                <w:b/>
                <w:spacing w:val="-16"/>
              </w:rPr>
              <w:t xml:space="preserve"> </w:t>
            </w:r>
            <w:r>
              <w:rPr>
                <w:b/>
              </w:rPr>
              <w:t xml:space="preserve">interest </w:t>
            </w:r>
            <w:r>
              <w:rPr>
                <w:b/>
                <w:spacing w:val="-2"/>
              </w:rPr>
              <w:t>disclosure</w:t>
            </w:r>
          </w:p>
        </w:tc>
        <w:tc>
          <w:tcPr>
            <w:tcW w:w="7030" w:type="dxa"/>
          </w:tcPr>
          <w:p w14:paraId="18F6BBAB" w14:textId="77777777" w:rsidR="00441116" w:rsidRDefault="002A0B99">
            <w:pPr>
              <w:pStyle w:val="TableParagraph"/>
              <w:spacing w:line="264" w:lineRule="auto"/>
              <w:ind w:left="105"/>
            </w:pPr>
            <w:r>
              <w:t>A</w:t>
            </w:r>
            <w:r>
              <w:rPr>
                <w:spacing w:val="40"/>
              </w:rPr>
              <w:t xml:space="preserve"> </w:t>
            </w:r>
            <w:r>
              <w:t>Public</w:t>
            </w:r>
            <w:r>
              <w:rPr>
                <w:spacing w:val="40"/>
              </w:rPr>
              <w:t xml:space="preserve"> </w:t>
            </w:r>
            <w:r>
              <w:t>interest</w:t>
            </w:r>
            <w:r>
              <w:rPr>
                <w:spacing w:val="40"/>
              </w:rPr>
              <w:t xml:space="preserve"> </w:t>
            </w:r>
            <w:r>
              <w:t>disclosure</w:t>
            </w:r>
            <w:r>
              <w:rPr>
                <w:spacing w:val="40"/>
              </w:rPr>
              <w:t xml:space="preserve"> </w:t>
            </w:r>
            <w:r>
              <w:t>is</w:t>
            </w:r>
            <w:r>
              <w:rPr>
                <w:spacing w:val="40"/>
              </w:rPr>
              <w:t xml:space="preserve"> </w:t>
            </w:r>
            <w:r>
              <w:t>a</w:t>
            </w:r>
            <w:r>
              <w:rPr>
                <w:spacing w:val="40"/>
              </w:rPr>
              <w:t xml:space="preserve"> </w:t>
            </w:r>
            <w:r>
              <w:t>complaint</w:t>
            </w:r>
            <w:r>
              <w:rPr>
                <w:spacing w:val="40"/>
              </w:rPr>
              <w:t xml:space="preserve"> </w:t>
            </w:r>
            <w:r>
              <w:t>of</w:t>
            </w:r>
            <w:r>
              <w:rPr>
                <w:spacing w:val="40"/>
              </w:rPr>
              <w:t xml:space="preserve"> </w:t>
            </w:r>
            <w:r>
              <w:t>corrupt</w:t>
            </w:r>
            <w:r>
              <w:rPr>
                <w:spacing w:val="40"/>
              </w:rPr>
              <w:t xml:space="preserve"> </w:t>
            </w:r>
            <w:r>
              <w:t>or</w:t>
            </w:r>
            <w:r>
              <w:rPr>
                <w:spacing w:val="40"/>
              </w:rPr>
              <w:t xml:space="preserve"> </w:t>
            </w:r>
            <w:r>
              <w:t>improper conduct made against a public officer or public body.</w:t>
            </w:r>
          </w:p>
        </w:tc>
      </w:tr>
      <w:tr w:rsidR="00441116" w14:paraId="4C6975EA" w14:textId="77777777">
        <w:trPr>
          <w:trHeight w:val="397"/>
        </w:trPr>
        <w:tc>
          <w:tcPr>
            <w:tcW w:w="1983" w:type="dxa"/>
          </w:tcPr>
          <w:p w14:paraId="721DB73D" w14:textId="77777777" w:rsidR="00441116" w:rsidRDefault="002A0B99">
            <w:pPr>
              <w:pStyle w:val="TableParagraph"/>
              <w:ind w:left="110"/>
              <w:rPr>
                <w:b/>
              </w:rPr>
            </w:pPr>
            <w:r>
              <w:rPr>
                <w:b/>
              </w:rPr>
              <w:t>Senior</w:t>
            </w:r>
            <w:r>
              <w:rPr>
                <w:b/>
                <w:spacing w:val="-1"/>
              </w:rPr>
              <w:t xml:space="preserve"> </w:t>
            </w:r>
            <w:r>
              <w:rPr>
                <w:b/>
                <w:spacing w:val="-2"/>
              </w:rPr>
              <w:t>officer</w:t>
            </w:r>
          </w:p>
        </w:tc>
        <w:tc>
          <w:tcPr>
            <w:tcW w:w="7030" w:type="dxa"/>
          </w:tcPr>
          <w:p w14:paraId="790B953E" w14:textId="77777777" w:rsidR="00441116" w:rsidRDefault="002A0B99">
            <w:pPr>
              <w:pStyle w:val="TableParagraph"/>
              <w:ind w:left="105"/>
            </w:pPr>
            <w:r>
              <w:t>Includes</w:t>
            </w:r>
            <w:r>
              <w:rPr>
                <w:spacing w:val="-10"/>
              </w:rPr>
              <w:t xml:space="preserve"> </w:t>
            </w:r>
            <w:r>
              <w:t>Department</w:t>
            </w:r>
            <w:r>
              <w:rPr>
                <w:spacing w:val="-4"/>
              </w:rPr>
              <w:t xml:space="preserve"> </w:t>
            </w:r>
            <w:r>
              <w:t>Managers,</w:t>
            </w:r>
            <w:r>
              <w:rPr>
                <w:spacing w:val="1"/>
              </w:rPr>
              <w:t xml:space="preserve"> </w:t>
            </w:r>
            <w:r>
              <w:t>Directors,</w:t>
            </w:r>
            <w:r>
              <w:rPr>
                <w:spacing w:val="-7"/>
              </w:rPr>
              <w:t xml:space="preserve"> </w:t>
            </w:r>
            <w:r>
              <w:t>and</w:t>
            </w:r>
            <w:r>
              <w:rPr>
                <w:spacing w:val="-3"/>
              </w:rPr>
              <w:t xml:space="preserve"> </w:t>
            </w:r>
            <w:r>
              <w:t>the</w:t>
            </w:r>
            <w:r>
              <w:rPr>
                <w:spacing w:val="-4"/>
              </w:rPr>
              <w:t xml:space="preserve"> </w:t>
            </w:r>
            <w:r>
              <w:t>CEO</w:t>
            </w:r>
            <w:r>
              <w:rPr>
                <w:spacing w:val="-9"/>
              </w:rPr>
              <w:t xml:space="preserve"> </w:t>
            </w:r>
            <w:r>
              <w:t>of</w:t>
            </w:r>
            <w:r>
              <w:rPr>
                <w:spacing w:val="-3"/>
              </w:rPr>
              <w:t xml:space="preserve"> </w:t>
            </w:r>
            <w:r>
              <w:rPr>
                <w:spacing w:val="-2"/>
              </w:rPr>
              <w:t>Council.</w:t>
            </w:r>
          </w:p>
        </w:tc>
      </w:tr>
      <w:tr w:rsidR="00441116" w14:paraId="085C263D" w14:textId="77777777">
        <w:trPr>
          <w:trHeight w:val="5482"/>
        </w:trPr>
        <w:tc>
          <w:tcPr>
            <w:tcW w:w="1983" w:type="dxa"/>
          </w:tcPr>
          <w:p w14:paraId="04DD7EBC" w14:textId="77777777" w:rsidR="00441116" w:rsidRDefault="002A0B99">
            <w:pPr>
              <w:pStyle w:val="TableParagraph"/>
              <w:spacing w:line="264" w:lineRule="auto"/>
              <w:ind w:left="110"/>
              <w:rPr>
                <w:b/>
              </w:rPr>
            </w:pPr>
            <w:r>
              <w:rPr>
                <w:b/>
                <w:spacing w:val="-2"/>
              </w:rPr>
              <w:t xml:space="preserve">Unreasonable complainant </w:t>
            </w:r>
            <w:r>
              <w:rPr>
                <w:b/>
              </w:rPr>
              <w:t>conduct</w:t>
            </w:r>
            <w:r>
              <w:rPr>
                <w:b/>
                <w:spacing w:val="-16"/>
              </w:rPr>
              <w:t xml:space="preserve"> </w:t>
            </w:r>
            <w:r>
              <w:rPr>
                <w:b/>
              </w:rPr>
              <w:t>(UCC)</w:t>
            </w:r>
          </w:p>
        </w:tc>
        <w:tc>
          <w:tcPr>
            <w:tcW w:w="7030" w:type="dxa"/>
          </w:tcPr>
          <w:p w14:paraId="405394EA" w14:textId="77777777" w:rsidR="00441116" w:rsidRDefault="002A0B99">
            <w:pPr>
              <w:pStyle w:val="TableParagraph"/>
              <w:spacing w:line="264" w:lineRule="auto"/>
              <w:ind w:left="105" w:right="102"/>
              <w:jc w:val="both"/>
            </w:pPr>
            <w:r>
              <w:t>Unreasonable complainant</w:t>
            </w:r>
            <w:r>
              <w:rPr>
                <w:spacing w:val="-3"/>
              </w:rPr>
              <w:t xml:space="preserve"> </w:t>
            </w:r>
            <w:r>
              <w:t>conduct</w:t>
            </w:r>
            <w:r>
              <w:rPr>
                <w:spacing w:val="-3"/>
              </w:rPr>
              <w:t xml:space="preserve"> </w:t>
            </w:r>
            <w:r>
              <w:t>(UCC)</w:t>
            </w:r>
            <w:r>
              <w:rPr>
                <w:spacing w:val="-1"/>
              </w:rPr>
              <w:t xml:space="preserve"> </w:t>
            </w:r>
            <w:r>
              <w:t>as</w:t>
            </w:r>
            <w:r>
              <w:rPr>
                <w:spacing w:val="-5"/>
              </w:rPr>
              <w:t xml:space="preserve"> </w:t>
            </w:r>
            <w:r>
              <w:t>defined</w:t>
            </w:r>
            <w:r>
              <w:rPr>
                <w:spacing w:val="-3"/>
              </w:rPr>
              <w:t xml:space="preserve"> </w:t>
            </w:r>
            <w:r>
              <w:t>by</w:t>
            </w:r>
            <w:r>
              <w:rPr>
                <w:spacing w:val="-4"/>
              </w:rPr>
              <w:t xml:space="preserve"> </w:t>
            </w:r>
            <w:r>
              <w:t>the</w:t>
            </w:r>
            <w:r>
              <w:rPr>
                <w:spacing w:val="-3"/>
              </w:rPr>
              <w:t xml:space="preserve"> </w:t>
            </w:r>
            <w:r>
              <w:t xml:space="preserve">Victorian Ombudsman is any </w:t>
            </w:r>
            <w:proofErr w:type="spellStart"/>
            <w:r>
              <w:t>behaviour</w:t>
            </w:r>
            <w:proofErr w:type="spellEnd"/>
            <w:r>
              <w:t xml:space="preserve"> by a current or former complainant which because of its nature or frequency raises substantial health, safety, resource, or equity issues for:</w:t>
            </w:r>
          </w:p>
          <w:p w14:paraId="6184ABB3" w14:textId="77777777" w:rsidR="00441116" w:rsidRDefault="002A0B99">
            <w:pPr>
              <w:pStyle w:val="TableParagraph"/>
              <w:numPr>
                <w:ilvl w:val="0"/>
                <w:numId w:val="28"/>
              </w:numPr>
              <w:tabs>
                <w:tab w:val="left" w:pos="826"/>
                <w:tab w:val="left" w:pos="827"/>
              </w:tabs>
              <w:spacing w:before="120"/>
              <w:ind w:left="826" w:hanging="554"/>
            </w:pPr>
            <w:proofErr w:type="gramStart"/>
            <w:r>
              <w:rPr>
                <w:spacing w:val="-2"/>
              </w:rPr>
              <w:t>Council;</w:t>
            </w:r>
            <w:proofErr w:type="gramEnd"/>
          </w:p>
          <w:p w14:paraId="39BBD1F0" w14:textId="77777777" w:rsidR="00441116" w:rsidRDefault="002A0B99">
            <w:pPr>
              <w:pStyle w:val="TableParagraph"/>
              <w:numPr>
                <w:ilvl w:val="0"/>
                <w:numId w:val="28"/>
              </w:numPr>
              <w:tabs>
                <w:tab w:val="left" w:pos="826"/>
                <w:tab w:val="left" w:pos="827"/>
              </w:tabs>
              <w:spacing w:before="23"/>
              <w:ind w:left="826" w:hanging="554"/>
            </w:pPr>
            <w:proofErr w:type="spellStart"/>
            <w:proofErr w:type="gramStart"/>
            <w:r>
              <w:rPr>
                <w:spacing w:val="-2"/>
              </w:rPr>
              <w:t>Councillors</w:t>
            </w:r>
            <w:proofErr w:type="spellEnd"/>
            <w:r>
              <w:rPr>
                <w:spacing w:val="-2"/>
              </w:rPr>
              <w:t>;</w:t>
            </w:r>
            <w:proofErr w:type="gramEnd"/>
          </w:p>
          <w:p w14:paraId="7571AAD8" w14:textId="77777777" w:rsidR="00441116" w:rsidRDefault="002A0B99">
            <w:pPr>
              <w:pStyle w:val="TableParagraph"/>
              <w:numPr>
                <w:ilvl w:val="0"/>
                <w:numId w:val="28"/>
              </w:numPr>
              <w:tabs>
                <w:tab w:val="left" w:pos="826"/>
                <w:tab w:val="left" w:pos="827"/>
              </w:tabs>
              <w:spacing w:before="24"/>
              <w:ind w:left="826" w:hanging="554"/>
            </w:pPr>
            <w:r>
              <w:t>Council</w:t>
            </w:r>
            <w:r>
              <w:rPr>
                <w:spacing w:val="-4"/>
              </w:rPr>
              <w:t xml:space="preserve"> </w:t>
            </w:r>
            <w:proofErr w:type="gramStart"/>
            <w:r>
              <w:rPr>
                <w:spacing w:val="-2"/>
              </w:rPr>
              <w:t>officers;</w:t>
            </w:r>
            <w:proofErr w:type="gramEnd"/>
          </w:p>
          <w:p w14:paraId="24B40553" w14:textId="77777777" w:rsidR="00441116" w:rsidRDefault="002A0B99">
            <w:pPr>
              <w:pStyle w:val="TableParagraph"/>
              <w:numPr>
                <w:ilvl w:val="0"/>
                <w:numId w:val="28"/>
              </w:numPr>
              <w:tabs>
                <w:tab w:val="left" w:pos="826"/>
                <w:tab w:val="left" w:pos="827"/>
              </w:tabs>
              <w:spacing w:before="28"/>
              <w:ind w:left="826" w:hanging="554"/>
            </w:pPr>
            <w:r>
              <w:t>Contractors;</w:t>
            </w:r>
            <w:r>
              <w:rPr>
                <w:spacing w:val="-8"/>
              </w:rPr>
              <w:t xml:space="preserve"> </w:t>
            </w:r>
            <w:r>
              <w:rPr>
                <w:spacing w:val="-5"/>
              </w:rPr>
              <w:t>or</w:t>
            </w:r>
          </w:p>
          <w:p w14:paraId="293D0783" w14:textId="77777777" w:rsidR="00441116" w:rsidRDefault="002A0B99">
            <w:pPr>
              <w:pStyle w:val="TableParagraph"/>
              <w:numPr>
                <w:ilvl w:val="0"/>
                <w:numId w:val="28"/>
              </w:numPr>
              <w:tabs>
                <w:tab w:val="left" w:pos="826"/>
                <w:tab w:val="left" w:pos="827"/>
              </w:tabs>
              <w:spacing w:before="24" w:line="367" w:lineRule="auto"/>
              <w:ind w:right="1475" w:firstLine="168"/>
            </w:pPr>
            <w:r>
              <w:t>agents</w:t>
            </w:r>
            <w:r>
              <w:rPr>
                <w:spacing w:val="-8"/>
              </w:rPr>
              <w:t xml:space="preserve"> </w:t>
            </w:r>
            <w:r>
              <w:t>or</w:t>
            </w:r>
            <w:r>
              <w:rPr>
                <w:spacing w:val="-6"/>
              </w:rPr>
              <w:t xml:space="preserve"> </w:t>
            </w:r>
            <w:r>
              <w:t>volunteers,</w:t>
            </w:r>
            <w:r>
              <w:rPr>
                <w:spacing w:val="-8"/>
              </w:rPr>
              <w:t xml:space="preserve"> </w:t>
            </w:r>
            <w:r>
              <w:t>and/or</w:t>
            </w:r>
            <w:r>
              <w:rPr>
                <w:spacing w:val="-6"/>
              </w:rPr>
              <w:t xml:space="preserve"> </w:t>
            </w:r>
            <w:r>
              <w:t>other</w:t>
            </w:r>
            <w:r>
              <w:rPr>
                <w:spacing w:val="-10"/>
              </w:rPr>
              <w:t xml:space="preserve"> </w:t>
            </w:r>
            <w:r>
              <w:t>service</w:t>
            </w:r>
            <w:r>
              <w:rPr>
                <w:spacing w:val="-7"/>
              </w:rPr>
              <w:t xml:space="preserve"> </w:t>
            </w:r>
            <w:r>
              <w:t>users. UCC can be divided into five categories of conduct:</w:t>
            </w:r>
          </w:p>
          <w:p w14:paraId="2555F592" w14:textId="77777777" w:rsidR="00441116" w:rsidRDefault="002A0B99">
            <w:pPr>
              <w:pStyle w:val="TableParagraph"/>
              <w:numPr>
                <w:ilvl w:val="0"/>
                <w:numId w:val="28"/>
              </w:numPr>
              <w:tabs>
                <w:tab w:val="left" w:pos="826"/>
                <w:tab w:val="left" w:pos="827"/>
              </w:tabs>
              <w:spacing w:before="11"/>
              <w:ind w:left="826" w:hanging="554"/>
            </w:pPr>
            <w:r>
              <w:t>unreasonable</w:t>
            </w:r>
            <w:r>
              <w:rPr>
                <w:spacing w:val="-7"/>
              </w:rPr>
              <w:t xml:space="preserve"> </w:t>
            </w:r>
            <w:proofErr w:type="gramStart"/>
            <w:r>
              <w:rPr>
                <w:spacing w:val="-2"/>
              </w:rPr>
              <w:t>persistence;</w:t>
            </w:r>
            <w:proofErr w:type="gramEnd"/>
          </w:p>
          <w:p w14:paraId="6DBAB8BB" w14:textId="77777777" w:rsidR="00441116" w:rsidRDefault="002A0B99">
            <w:pPr>
              <w:pStyle w:val="TableParagraph"/>
              <w:numPr>
                <w:ilvl w:val="0"/>
                <w:numId w:val="28"/>
              </w:numPr>
              <w:tabs>
                <w:tab w:val="left" w:pos="826"/>
                <w:tab w:val="left" w:pos="827"/>
              </w:tabs>
              <w:spacing w:before="24"/>
              <w:ind w:left="826" w:hanging="554"/>
            </w:pPr>
            <w:r>
              <w:t>unreasonable</w:t>
            </w:r>
            <w:r>
              <w:rPr>
                <w:spacing w:val="-7"/>
              </w:rPr>
              <w:t xml:space="preserve"> </w:t>
            </w:r>
            <w:proofErr w:type="gramStart"/>
            <w:r>
              <w:rPr>
                <w:spacing w:val="-2"/>
              </w:rPr>
              <w:t>demands;</w:t>
            </w:r>
            <w:proofErr w:type="gramEnd"/>
          </w:p>
          <w:p w14:paraId="2F4DBDD8" w14:textId="77777777" w:rsidR="00441116" w:rsidRDefault="002A0B99">
            <w:pPr>
              <w:pStyle w:val="TableParagraph"/>
              <w:numPr>
                <w:ilvl w:val="0"/>
                <w:numId w:val="28"/>
              </w:numPr>
              <w:tabs>
                <w:tab w:val="left" w:pos="826"/>
                <w:tab w:val="left" w:pos="827"/>
              </w:tabs>
              <w:spacing w:before="23"/>
              <w:ind w:left="826" w:hanging="554"/>
            </w:pPr>
            <w:r>
              <w:t>unreasonable</w:t>
            </w:r>
            <w:r>
              <w:rPr>
                <w:spacing w:val="-5"/>
              </w:rPr>
              <w:t xml:space="preserve"> </w:t>
            </w:r>
            <w:r>
              <w:t>lack</w:t>
            </w:r>
            <w:r>
              <w:rPr>
                <w:spacing w:val="-6"/>
              </w:rPr>
              <w:t xml:space="preserve"> </w:t>
            </w:r>
            <w:r>
              <w:t>of</w:t>
            </w:r>
            <w:r>
              <w:rPr>
                <w:spacing w:val="3"/>
              </w:rPr>
              <w:t xml:space="preserve"> </w:t>
            </w:r>
            <w:proofErr w:type="gramStart"/>
            <w:r>
              <w:rPr>
                <w:spacing w:val="-2"/>
              </w:rPr>
              <w:t>cooperation;</w:t>
            </w:r>
            <w:proofErr w:type="gramEnd"/>
          </w:p>
          <w:p w14:paraId="5478CE20" w14:textId="77777777" w:rsidR="00441116" w:rsidRDefault="002A0B99">
            <w:pPr>
              <w:pStyle w:val="TableParagraph"/>
              <w:numPr>
                <w:ilvl w:val="0"/>
                <w:numId w:val="28"/>
              </w:numPr>
              <w:tabs>
                <w:tab w:val="left" w:pos="826"/>
                <w:tab w:val="left" w:pos="827"/>
              </w:tabs>
              <w:spacing w:before="24"/>
              <w:ind w:left="826" w:hanging="554"/>
            </w:pPr>
            <w:r>
              <w:t>unreasonable</w:t>
            </w:r>
            <w:r>
              <w:rPr>
                <w:spacing w:val="-7"/>
              </w:rPr>
              <w:t xml:space="preserve"> </w:t>
            </w:r>
            <w:r>
              <w:t>arguments;</w:t>
            </w:r>
            <w:r>
              <w:rPr>
                <w:spacing w:val="-8"/>
              </w:rPr>
              <w:t xml:space="preserve"> </w:t>
            </w:r>
            <w:r>
              <w:rPr>
                <w:spacing w:val="-5"/>
              </w:rPr>
              <w:t>and</w:t>
            </w:r>
          </w:p>
          <w:p w14:paraId="3988867B" w14:textId="77777777" w:rsidR="00441116" w:rsidRDefault="002A0B99">
            <w:pPr>
              <w:pStyle w:val="TableParagraph"/>
              <w:numPr>
                <w:ilvl w:val="0"/>
                <w:numId w:val="28"/>
              </w:numPr>
              <w:tabs>
                <w:tab w:val="left" w:pos="826"/>
                <w:tab w:val="left" w:pos="827"/>
              </w:tabs>
              <w:spacing w:before="23"/>
              <w:ind w:left="826" w:hanging="554"/>
            </w:pPr>
            <w:r>
              <w:t>unreasonable</w:t>
            </w:r>
            <w:r>
              <w:rPr>
                <w:spacing w:val="-9"/>
              </w:rPr>
              <w:t xml:space="preserve"> </w:t>
            </w:r>
            <w:proofErr w:type="spellStart"/>
            <w:r>
              <w:rPr>
                <w:spacing w:val="-2"/>
              </w:rPr>
              <w:t>behaviours</w:t>
            </w:r>
            <w:proofErr w:type="spellEnd"/>
            <w:r>
              <w:rPr>
                <w:spacing w:val="-2"/>
              </w:rPr>
              <w:t>.</w:t>
            </w:r>
          </w:p>
          <w:p w14:paraId="459BE2E4" w14:textId="77777777" w:rsidR="00441116" w:rsidRDefault="002A0B99">
            <w:pPr>
              <w:pStyle w:val="TableParagraph"/>
              <w:spacing w:before="144" w:line="264" w:lineRule="auto"/>
              <w:ind w:left="105" w:right="95"/>
              <w:jc w:val="both"/>
            </w:pPr>
            <w:r>
              <w:t xml:space="preserve">Some types of </w:t>
            </w:r>
            <w:proofErr w:type="spellStart"/>
            <w:r>
              <w:t>behaviour</w:t>
            </w:r>
            <w:proofErr w:type="spellEnd"/>
            <w:r>
              <w:t xml:space="preserve"> are never acceptable. They include verbal abuse, offensive </w:t>
            </w:r>
            <w:proofErr w:type="spellStart"/>
            <w:r>
              <w:t>behaviour</w:t>
            </w:r>
            <w:proofErr w:type="spellEnd"/>
            <w:r>
              <w:t>, threats, and violence.</w:t>
            </w:r>
          </w:p>
        </w:tc>
      </w:tr>
      <w:tr w:rsidR="00441116" w14:paraId="0FFC116C" w14:textId="77777777">
        <w:trPr>
          <w:trHeight w:val="955"/>
        </w:trPr>
        <w:tc>
          <w:tcPr>
            <w:tcW w:w="1983" w:type="dxa"/>
          </w:tcPr>
          <w:p w14:paraId="5233AABB" w14:textId="77777777" w:rsidR="00441116" w:rsidRDefault="002A0B99">
            <w:pPr>
              <w:pStyle w:val="TableParagraph"/>
              <w:spacing w:line="264" w:lineRule="auto"/>
              <w:ind w:left="110"/>
              <w:rPr>
                <w:b/>
              </w:rPr>
            </w:pPr>
            <w:r>
              <w:rPr>
                <w:b/>
                <w:spacing w:val="-2"/>
              </w:rPr>
              <w:t>Customer management strategy</w:t>
            </w:r>
          </w:p>
        </w:tc>
        <w:tc>
          <w:tcPr>
            <w:tcW w:w="7030" w:type="dxa"/>
          </w:tcPr>
          <w:p w14:paraId="2329A718" w14:textId="77777777" w:rsidR="00441116" w:rsidRDefault="002A0B99">
            <w:pPr>
              <w:pStyle w:val="TableParagraph"/>
              <w:spacing w:line="264" w:lineRule="auto"/>
              <w:ind w:left="105"/>
            </w:pPr>
            <w:r>
              <w:t>A</w:t>
            </w:r>
            <w:r>
              <w:rPr>
                <w:spacing w:val="80"/>
              </w:rPr>
              <w:t xml:space="preserve"> </w:t>
            </w:r>
            <w:r>
              <w:t>strategy</w:t>
            </w:r>
            <w:r>
              <w:rPr>
                <w:spacing w:val="80"/>
              </w:rPr>
              <w:t xml:space="preserve"> </w:t>
            </w:r>
            <w:r>
              <w:t>put</w:t>
            </w:r>
            <w:r>
              <w:rPr>
                <w:spacing w:val="80"/>
              </w:rPr>
              <w:t xml:space="preserve"> </w:t>
            </w:r>
            <w:r>
              <w:t>in</w:t>
            </w:r>
            <w:r>
              <w:rPr>
                <w:spacing w:val="80"/>
              </w:rPr>
              <w:t xml:space="preserve"> </w:t>
            </w:r>
            <w:r>
              <w:t>place</w:t>
            </w:r>
            <w:r>
              <w:rPr>
                <w:spacing w:val="80"/>
              </w:rPr>
              <w:t xml:space="preserve"> </w:t>
            </w:r>
            <w:r>
              <w:t>to</w:t>
            </w:r>
            <w:r>
              <w:rPr>
                <w:spacing w:val="80"/>
              </w:rPr>
              <w:t xml:space="preserve"> </w:t>
            </w:r>
            <w:r>
              <w:t>manage</w:t>
            </w:r>
            <w:r>
              <w:rPr>
                <w:spacing w:val="80"/>
              </w:rPr>
              <w:t xml:space="preserve"> </w:t>
            </w:r>
            <w:r>
              <w:t>UCC.</w:t>
            </w:r>
            <w:r>
              <w:rPr>
                <w:spacing w:val="80"/>
              </w:rPr>
              <w:t xml:space="preserve"> </w:t>
            </w:r>
            <w:r>
              <w:t>The</w:t>
            </w:r>
            <w:r>
              <w:rPr>
                <w:spacing w:val="80"/>
              </w:rPr>
              <w:t xml:space="preserve"> </w:t>
            </w:r>
            <w:r>
              <w:t>strategy</w:t>
            </w:r>
            <w:r>
              <w:rPr>
                <w:spacing w:val="80"/>
              </w:rPr>
              <w:t xml:space="preserve"> </w:t>
            </w:r>
            <w:r>
              <w:t>will</w:t>
            </w:r>
            <w:r>
              <w:rPr>
                <w:spacing w:val="80"/>
              </w:rPr>
              <w:t xml:space="preserve"> </w:t>
            </w:r>
            <w:r>
              <w:t xml:space="preserve">be appropriate and proportionate to the type of </w:t>
            </w:r>
            <w:proofErr w:type="spellStart"/>
            <w:r>
              <w:t>behaviour</w:t>
            </w:r>
            <w:proofErr w:type="spellEnd"/>
            <w:r>
              <w:t>.</w:t>
            </w:r>
          </w:p>
        </w:tc>
      </w:tr>
      <w:tr w:rsidR="00441116" w14:paraId="4419063A" w14:textId="77777777">
        <w:trPr>
          <w:trHeight w:val="4066"/>
        </w:trPr>
        <w:tc>
          <w:tcPr>
            <w:tcW w:w="1983" w:type="dxa"/>
          </w:tcPr>
          <w:p w14:paraId="54351D92" w14:textId="3F68489F" w:rsidR="00441116" w:rsidRDefault="002A0B99">
            <w:pPr>
              <w:pStyle w:val="TableParagraph"/>
              <w:spacing w:line="264" w:lineRule="auto"/>
              <w:ind w:left="110"/>
              <w:rPr>
                <w:b/>
              </w:rPr>
            </w:pPr>
            <w:r>
              <w:rPr>
                <w:b/>
                <w:spacing w:val="-2"/>
              </w:rPr>
              <w:t>Unreasonable complaint</w:t>
            </w:r>
            <w:r w:rsidR="007F51A3">
              <w:rPr>
                <w:b/>
                <w:spacing w:val="-2"/>
              </w:rPr>
              <w:t xml:space="preserve">, </w:t>
            </w:r>
            <w:r w:rsidR="007F51A3" w:rsidRPr="00C127D1">
              <w:rPr>
                <w:b/>
                <w:spacing w:val="-2"/>
              </w:rPr>
              <w:t xml:space="preserve">also known as Unreasonable </w:t>
            </w:r>
            <w:proofErr w:type="spellStart"/>
            <w:r w:rsidR="007F51A3" w:rsidRPr="00C127D1">
              <w:rPr>
                <w:b/>
                <w:spacing w:val="-2"/>
              </w:rPr>
              <w:t>Behaviour</w:t>
            </w:r>
            <w:proofErr w:type="spellEnd"/>
          </w:p>
        </w:tc>
        <w:tc>
          <w:tcPr>
            <w:tcW w:w="7030" w:type="dxa"/>
          </w:tcPr>
          <w:p w14:paraId="14BC52DE" w14:textId="77777777" w:rsidR="00441116" w:rsidRDefault="002A0B99">
            <w:pPr>
              <w:pStyle w:val="TableParagraph"/>
              <w:ind w:left="105"/>
            </w:pPr>
            <w:r>
              <w:t>A</w:t>
            </w:r>
            <w:r>
              <w:rPr>
                <w:spacing w:val="-5"/>
              </w:rPr>
              <w:t xml:space="preserve"> </w:t>
            </w:r>
            <w:r>
              <w:t>complaint</w:t>
            </w:r>
            <w:r>
              <w:rPr>
                <w:spacing w:val="-4"/>
              </w:rPr>
              <w:t xml:space="preserve"> </w:t>
            </w:r>
            <w:r>
              <w:t>is</w:t>
            </w:r>
            <w:r>
              <w:rPr>
                <w:spacing w:val="-5"/>
              </w:rPr>
              <w:t xml:space="preserve"> </w:t>
            </w:r>
            <w:r>
              <w:t>considered</w:t>
            </w:r>
            <w:r>
              <w:rPr>
                <w:spacing w:val="-8"/>
              </w:rPr>
              <w:t xml:space="preserve"> </w:t>
            </w:r>
            <w:r>
              <w:t>unreasonable</w:t>
            </w:r>
            <w:r>
              <w:rPr>
                <w:spacing w:val="-7"/>
              </w:rPr>
              <w:t xml:space="preserve"> </w:t>
            </w:r>
            <w:r>
              <w:t>when</w:t>
            </w:r>
            <w:r>
              <w:rPr>
                <w:spacing w:val="-4"/>
              </w:rPr>
              <w:t xml:space="preserve"> </w:t>
            </w:r>
            <w:r>
              <w:rPr>
                <w:spacing w:val="-5"/>
              </w:rPr>
              <w:t>it:</w:t>
            </w:r>
          </w:p>
          <w:p w14:paraId="17C3C68C" w14:textId="77777777" w:rsidR="00441116" w:rsidRDefault="002A0B99">
            <w:pPr>
              <w:pStyle w:val="TableParagraph"/>
              <w:numPr>
                <w:ilvl w:val="0"/>
                <w:numId w:val="27"/>
              </w:numPr>
              <w:tabs>
                <w:tab w:val="left" w:pos="827"/>
              </w:tabs>
              <w:spacing w:before="145"/>
              <w:ind w:hanging="554"/>
              <w:jc w:val="both"/>
            </w:pPr>
            <w:r>
              <w:t>is</w:t>
            </w:r>
            <w:r>
              <w:rPr>
                <w:spacing w:val="-2"/>
              </w:rPr>
              <w:t xml:space="preserve"> </w:t>
            </w:r>
            <w:r>
              <w:t>considered</w:t>
            </w:r>
            <w:r>
              <w:rPr>
                <w:spacing w:val="-4"/>
              </w:rPr>
              <w:t xml:space="preserve"> </w:t>
            </w:r>
            <w:r>
              <w:t>frivolous</w:t>
            </w:r>
            <w:r>
              <w:rPr>
                <w:spacing w:val="-2"/>
              </w:rPr>
              <w:t xml:space="preserve"> </w:t>
            </w:r>
            <w:r>
              <w:t>or</w:t>
            </w:r>
            <w:r>
              <w:rPr>
                <w:spacing w:val="-8"/>
              </w:rPr>
              <w:t xml:space="preserve"> </w:t>
            </w:r>
            <w:r>
              <w:t>not</w:t>
            </w:r>
            <w:r>
              <w:rPr>
                <w:spacing w:val="-5"/>
              </w:rPr>
              <w:t xml:space="preserve"> </w:t>
            </w:r>
            <w:r>
              <w:t>made</w:t>
            </w:r>
            <w:r>
              <w:rPr>
                <w:spacing w:val="-5"/>
              </w:rPr>
              <w:t xml:space="preserve"> </w:t>
            </w:r>
            <w:r>
              <w:t>in</w:t>
            </w:r>
            <w:r>
              <w:rPr>
                <w:spacing w:val="-4"/>
              </w:rPr>
              <w:t xml:space="preserve"> </w:t>
            </w:r>
            <w:r>
              <w:t>good</w:t>
            </w:r>
            <w:r>
              <w:rPr>
                <w:spacing w:val="2"/>
              </w:rPr>
              <w:t xml:space="preserve"> </w:t>
            </w:r>
            <w:proofErr w:type="gramStart"/>
            <w:r>
              <w:rPr>
                <w:spacing w:val="-2"/>
              </w:rPr>
              <w:t>faith;</w:t>
            </w:r>
            <w:proofErr w:type="gramEnd"/>
          </w:p>
          <w:p w14:paraId="4CA4AFAB" w14:textId="77777777" w:rsidR="00441116" w:rsidRDefault="002A0B99">
            <w:pPr>
              <w:pStyle w:val="TableParagraph"/>
              <w:numPr>
                <w:ilvl w:val="0"/>
                <w:numId w:val="27"/>
              </w:numPr>
              <w:tabs>
                <w:tab w:val="left" w:pos="827"/>
              </w:tabs>
              <w:spacing w:before="23" w:line="264" w:lineRule="auto"/>
              <w:ind w:right="93"/>
              <w:jc w:val="both"/>
            </w:pPr>
            <w:r>
              <w:t>involves</w:t>
            </w:r>
            <w:r>
              <w:rPr>
                <w:spacing w:val="-11"/>
              </w:rPr>
              <w:t xml:space="preserve"> </w:t>
            </w:r>
            <w:r>
              <w:t>a</w:t>
            </w:r>
            <w:r>
              <w:rPr>
                <w:spacing w:val="-4"/>
              </w:rPr>
              <w:t xml:space="preserve"> </w:t>
            </w:r>
            <w:r>
              <w:t>matter</w:t>
            </w:r>
            <w:r>
              <w:rPr>
                <w:spacing w:val="-3"/>
              </w:rPr>
              <w:t xml:space="preserve"> </w:t>
            </w:r>
            <w:r>
              <w:t>where</w:t>
            </w:r>
            <w:r>
              <w:rPr>
                <w:spacing w:val="-9"/>
              </w:rPr>
              <w:t xml:space="preserve"> </w:t>
            </w:r>
            <w:r>
              <w:t>an</w:t>
            </w:r>
            <w:r>
              <w:rPr>
                <w:spacing w:val="-4"/>
              </w:rPr>
              <w:t xml:space="preserve"> </w:t>
            </w:r>
            <w:r>
              <w:t>adequate</w:t>
            </w:r>
            <w:r>
              <w:rPr>
                <w:spacing w:val="-1"/>
              </w:rPr>
              <w:t xml:space="preserve"> </w:t>
            </w:r>
            <w:r>
              <w:t>remedy</w:t>
            </w:r>
            <w:r>
              <w:rPr>
                <w:spacing w:val="-6"/>
              </w:rPr>
              <w:t xml:space="preserve"> </w:t>
            </w:r>
            <w:r>
              <w:t>or</w:t>
            </w:r>
            <w:r>
              <w:rPr>
                <w:spacing w:val="-3"/>
              </w:rPr>
              <w:t xml:space="preserve"> </w:t>
            </w:r>
            <w:r>
              <w:t>right</w:t>
            </w:r>
            <w:r>
              <w:rPr>
                <w:spacing w:val="-10"/>
              </w:rPr>
              <w:t xml:space="preserve"> </w:t>
            </w:r>
            <w:r>
              <w:t>of</w:t>
            </w:r>
            <w:r>
              <w:rPr>
                <w:spacing w:val="-5"/>
              </w:rPr>
              <w:t xml:space="preserve"> </w:t>
            </w:r>
            <w:r>
              <w:t xml:space="preserve">appeal already exists (regardless of whether the complainant </w:t>
            </w:r>
            <w:proofErr w:type="spellStart"/>
            <w:r>
              <w:t>utilises</w:t>
            </w:r>
            <w:proofErr w:type="spellEnd"/>
            <w:r>
              <w:t xml:space="preserve"> that remedy or right of appeal</w:t>
            </w:r>
            <w:proofErr w:type="gramStart"/>
            <w:r>
              <w:t>);</w:t>
            </w:r>
            <w:proofErr w:type="gramEnd"/>
          </w:p>
          <w:p w14:paraId="64F3FF8C" w14:textId="77777777" w:rsidR="00441116" w:rsidRDefault="002A0B99">
            <w:pPr>
              <w:pStyle w:val="TableParagraph"/>
              <w:numPr>
                <w:ilvl w:val="0"/>
                <w:numId w:val="27"/>
              </w:numPr>
              <w:tabs>
                <w:tab w:val="left" w:pos="827"/>
              </w:tabs>
              <w:spacing w:line="267" w:lineRule="exact"/>
              <w:ind w:hanging="554"/>
              <w:jc w:val="both"/>
            </w:pPr>
            <w:r>
              <w:t>relates</w:t>
            </w:r>
            <w:r>
              <w:rPr>
                <w:spacing w:val="-7"/>
              </w:rPr>
              <w:t xml:space="preserve"> </w:t>
            </w:r>
            <w:r>
              <w:t>to a</w:t>
            </w:r>
            <w:r>
              <w:rPr>
                <w:spacing w:val="-5"/>
              </w:rPr>
              <w:t xml:space="preserve"> </w:t>
            </w:r>
            <w:r>
              <w:t>matter</w:t>
            </w:r>
            <w:r>
              <w:rPr>
                <w:spacing w:val="-3"/>
              </w:rPr>
              <w:t xml:space="preserve"> </w:t>
            </w:r>
            <w:r>
              <w:t>before</w:t>
            </w:r>
            <w:r>
              <w:rPr>
                <w:spacing w:val="-5"/>
              </w:rPr>
              <w:t xml:space="preserve"> </w:t>
            </w:r>
            <w:r>
              <w:t>a court</w:t>
            </w:r>
            <w:r>
              <w:rPr>
                <w:spacing w:val="-6"/>
              </w:rPr>
              <w:t xml:space="preserve"> </w:t>
            </w:r>
            <w:r>
              <w:t>or</w:t>
            </w:r>
            <w:r>
              <w:rPr>
                <w:spacing w:val="4"/>
              </w:rPr>
              <w:t xml:space="preserve"> </w:t>
            </w:r>
            <w:proofErr w:type="gramStart"/>
            <w:r>
              <w:rPr>
                <w:spacing w:val="-2"/>
              </w:rPr>
              <w:t>tribunal;</w:t>
            </w:r>
            <w:proofErr w:type="gramEnd"/>
          </w:p>
          <w:p w14:paraId="7F9F822F" w14:textId="77777777" w:rsidR="00441116" w:rsidRDefault="002A0B99">
            <w:pPr>
              <w:pStyle w:val="TableParagraph"/>
              <w:numPr>
                <w:ilvl w:val="0"/>
                <w:numId w:val="27"/>
              </w:numPr>
              <w:tabs>
                <w:tab w:val="left" w:pos="826"/>
                <w:tab w:val="left" w:pos="827"/>
              </w:tabs>
              <w:spacing w:before="23" w:line="261" w:lineRule="auto"/>
              <w:ind w:right="101"/>
            </w:pPr>
            <w:r>
              <w:t xml:space="preserve">relates to the appointment or dismissal of an employee or an industrial or disciplinary </w:t>
            </w:r>
            <w:proofErr w:type="gramStart"/>
            <w:r>
              <w:t>issue;</w:t>
            </w:r>
            <w:proofErr w:type="gramEnd"/>
          </w:p>
          <w:p w14:paraId="25524D98" w14:textId="7482641F" w:rsidR="00441116" w:rsidRDefault="002A0B99">
            <w:pPr>
              <w:pStyle w:val="TableParagraph"/>
              <w:numPr>
                <w:ilvl w:val="0"/>
                <w:numId w:val="27"/>
              </w:numPr>
              <w:tabs>
                <w:tab w:val="left" w:pos="826"/>
                <w:tab w:val="left" w:pos="827"/>
              </w:tabs>
              <w:spacing w:before="2" w:line="261" w:lineRule="auto"/>
              <w:ind w:right="97"/>
            </w:pPr>
            <w:r>
              <w:t>relates</w:t>
            </w:r>
            <w:r>
              <w:rPr>
                <w:spacing w:val="40"/>
              </w:rPr>
              <w:t xml:space="preserve"> </w:t>
            </w:r>
            <w:r>
              <w:t>to</w:t>
            </w:r>
            <w:r>
              <w:rPr>
                <w:spacing w:val="40"/>
              </w:rPr>
              <w:t xml:space="preserve"> </w:t>
            </w:r>
            <w:r>
              <w:t>a</w:t>
            </w:r>
            <w:r>
              <w:rPr>
                <w:spacing w:val="40"/>
              </w:rPr>
              <w:t xml:space="preserve"> </w:t>
            </w:r>
            <w:r>
              <w:t>matter</w:t>
            </w:r>
            <w:r>
              <w:rPr>
                <w:spacing w:val="40"/>
              </w:rPr>
              <w:t xml:space="preserve"> </w:t>
            </w:r>
            <w:r>
              <w:t>awaiting</w:t>
            </w:r>
            <w:r>
              <w:rPr>
                <w:spacing w:val="40"/>
              </w:rPr>
              <w:t xml:space="preserve"> </w:t>
            </w:r>
            <w:r>
              <w:t>determination</w:t>
            </w:r>
            <w:r>
              <w:rPr>
                <w:spacing w:val="40"/>
              </w:rPr>
              <w:t xml:space="preserve"> </w:t>
            </w:r>
            <w:r>
              <w:t>to</w:t>
            </w:r>
            <w:r>
              <w:rPr>
                <w:spacing w:val="40"/>
              </w:rPr>
              <w:t xml:space="preserve"> </w:t>
            </w:r>
            <w:r>
              <w:t>be</w:t>
            </w:r>
            <w:r>
              <w:rPr>
                <w:spacing w:val="40"/>
              </w:rPr>
              <w:t xml:space="preserve"> </w:t>
            </w:r>
            <w:r>
              <w:t>made</w:t>
            </w:r>
            <w:r>
              <w:rPr>
                <w:spacing w:val="40"/>
              </w:rPr>
              <w:t xml:space="preserve"> </w:t>
            </w:r>
            <w:r>
              <w:t>at</w:t>
            </w:r>
            <w:r>
              <w:rPr>
                <w:spacing w:val="40"/>
              </w:rPr>
              <w:t xml:space="preserve"> </w:t>
            </w:r>
            <w:r>
              <w:t xml:space="preserve">a Council or Committee </w:t>
            </w:r>
            <w:proofErr w:type="gramStart"/>
            <w:r>
              <w:t>meeting;</w:t>
            </w:r>
            <w:proofErr w:type="gramEnd"/>
            <w:r>
              <w:t xml:space="preserve"> </w:t>
            </w:r>
          </w:p>
          <w:p w14:paraId="70AB860A" w14:textId="77777777" w:rsidR="00A17AB6" w:rsidRPr="00C127D1" w:rsidRDefault="002A0B99">
            <w:pPr>
              <w:pStyle w:val="TableParagraph"/>
              <w:numPr>
                <w:ilvl w:val="0"/>
                <w:numId w:val="27"/>
              </w:numPr>
              <w:tabs>
                <w:tab w:val="left" w:pos="826"/>
                <w:tab w:val="left" w:pos="827"/>
              </w:tabs>
              <w:spacing w:before="2" w:line="261" w:lineRule="auto"/>
              <w:ind w:right="101"/>
            </w:pPr>
            <w:r>
              <w:t>is</w:t>
            </w:r>
            <w:r>
              <w:rPr>
                <w:spacing w:val="80"/>
              </w:rPr>
              <w:t xml:space="preserve"> </w:t>
            </w:r>
            <w:r>
              <w:t>not</w:t>
            </w:r>
            <w:r>
              <w:rPr>
                <w:spacing w:val="79"/>
              </w:rPr>
              <w:t xml:space="preserve"> </w:t>
            </w:r>
            <w:r>
              <w:t>possible</w:t>
            </w:r>
            <w:r>
              <w:rPr>
                <w:spacing w:val="80"/>
              </w:rPr>
              <w:t xml:space="preserve"> </w:t>
            </w:r>
            <w:r>
              <w:t>to</w:t>
            </w:r>
            <w:r>
              <w:rPr>
                <w:spacing w:val="80"/>
              </w:rPr>
              <w:t xml:space="preserve"> </w:t>
            </w:r>
            <w:r>
              <w:t>process</w:t>
            </w:r>
            <w:r>
              <w:rPr>
                <w:spacing w:val="78"/>
              </w:rPr>
              <w:t xml:space="preserve"> </w:t>
            </w:r>
            <w:r>
              <w:t>due</w:t>
            </w:r>
            <w:r>
              <w:rPr>
                <w:spacing w:val="80"/>
              </w:rPr>
              <w:t xml:space="preserve"> </w:t>
            </w:r>
            <w:r>
              <w:t>to</w:t>
            </w:r>
            <w:r>
              <w:rPr>
                <w:spacing w:val="80"/>
              </w:rPr>
              <w:t xml:space="preserve"> </w:t>
            </w:r>
            <w:r>
              <w:t>insufficient</w:t>
            </w:r>
            <w:r>
              <w:rPr>
                <w:spacing w:val="79"/>
              </w:rPr>
              <w:t xml:space="preserve"> </w:t>
            </w:r>
            <w:r>
              <w:t xml:space="preserve">information </w:t>
            </w:r>
            <w:r>
              <w:rPr>
                <w:spacing w:val="-2"/>
              </w:rPr>
              <w:t>provided</w:t>
            </w:r>
            <w:r w:rsidR="00A17AB6">
              <w:rPr>
                <w:spacing w:val="-2"/>
              </w:rPr>
              <w:t>; or</w:t>
            </w:r>
          </w:p>
          <w:p w14:paraId="61779842" w14:textId="4947E469" w:rsidR="00441116" w:rsidRDefault="00A17AB6">
            <w:pPr>
              <w:pStyle w:val="TableParagraph"/>
              <w:numPr>
                <w:ilvl w:val="0"/>
                <w:numId w:val="27"/>
              </w:numPr>
              <w:tabs>
                <w:tab w:val="left" w:pos="826"/>
                <w:tab w:val="left" w:pos="827"/>
              </w:tabs>
              <w:spacing w:before="2" w:line="261" w:lineRule="auto"/>
              <w:ind w:right="101"/>
            </w:pPr>
            <w:r>
              <w:rPr>
                <w:spacing w:val="-2"/>
              </w:rPr>
              <w:t xml:space="preserve">is </w:t>
            </w:r>
            <w:r w:rsidR="00345198">
              <w:rPr>
                <w:spacing w:val="-2"/>
              </w:rPr>
              <w:t>made in an offensive</w:t>
            </w:r>
            <w:r w:rsidR="00D72FF1">
              <w:rPr>
                <w:spacing w:val="-2"/>
              </w:rPr>
              <w:t xml:space="preserve">, </w:t>
            </w:r>
            <w:proofErr w:type="gramStart"/>
            <w:r w:rsidR="00D72FF1">
              <w:rPr>
                <w:spacing w:val="-2"/>
              </w:rPr>
              <w:t>voluminous</w:t>
            </w:r>
            <w:proofErr w:type="gramEnd"/>
            <w:r w:rsidR="00345198">
              <w:rPr>
                <w:spacing w:val="-2"/>
              </w:rPr>
              <w:t xml:space="preserve"> or otherwise unreasonable manner</w:t>
            </w:r>
          </w:p>
        </w:tc>
      </w:tr>
    </w:tbl>
    <w:p w14:paraId="0F10A847" w14:textId="1AC0CF71" w:rsidR="00441116" w:rsidRDefault="00CB0C22">
      <w:pPr>
        <w:rPr>
          <w:sz w:val="2"/>
          <w:szCs w:val="2"/>
        </w:rPr>
      </w:pPr>
      <w:r>
        <w:rPr>
          <w:noProof/>
        </w:rPr>
        <mc:AlternateContent>
          <mc:Choice Requires="wps">
            <w:drawing>
              <wp:anchor distT="0" distB="0" distL="114300" distR="114300" simplePos="0" relativeHeight="15730688" behindDoc="0" locked="0" layoutInCell="1" allowOverlap="1" wp14:anchorId="18622BA4" wp14:editId="48E52B74">
                <wp:simplePos x="0" y="0"/>
                <wp:positionH relativeFrom="page">
                  <wp:posOffset>6638290</wp:posOffset>
                </wp:positionH>
                <wp:positionV relativeFrom="page">
                  <wp:posOffset>9573260</wp:posOffset>
                </wp:positionV>
                <wp:extent cx="393700" cy="208915"/>
                <wp:effectExtent l="0" t="0" r="0" b="0"/>
                <wp:wrapNone/>
                <wp:docPr id="17"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87C0E" w14:textId="77777777" w:rsidR="00441116" w:rsidRDefault="002A0B99">
                            <w:pPr>
                              <w:spacing w:before="1"/>
                              <w:ind w:left="20"/>
                              <w:rPr>
                                <w:b/>
                                <w:sz w:val="52"/>
                              </w:rPr>
                            </w:pPr>
                            <w:r>
                              <w:rPr>
                                <w:b/>
                                <w:color w:val="006F56"/>
                                <w:w w:val="99"/>
                                <w:sz w:val="52"/>
                              </w:rPr>
                              <w:t>5</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22BA4" id="docshape8" o:spid="_x0000_s1029" type="#_x0000_t202" style="position:absolute;margin-left:522.7pt;margin-top:753.8pt;width:31pt;height:16.45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" filled="f" stroked="f">
                <v:textbox style="layout-flow:vertical" inset="0,0,0,0">
                  <w:txbxContent>
                    <w:p w14:paraId="5F787C0E" w14:textId="77777777" w:rsidR="00441116" w:rsidRDefault="002A0B99">
                      <w:pPr>
                        <w:spacing w:before="1"/>
                        <w:ind w:left="20"/>
                        <w:rPr>
                          <w:b/>
                          <w:sz w:val="52"/>
                        </w:rPr>
                      </w:pPr>
                      <w:r>
                        <w:rPr>
                          <w:b/>
                          <w:color w:val="006F56"/>
                          <w:w w:val="99"/>
                          <w:sz w:val="52"/>
                        </w:rPr>
                        <w:t>5</w:t>
                      </w:r>
                    </w:p>
                  </w:txbxContent>
                </v:textbox>
                <w10:wrap anchorx="page" anchory="page"/>
              </v:shape>
            </w:pict>
          </mc:Fallback>
        </mc:AlternateContent>
      </w:r>
    </w:p>
    <w:p w14:paraId="0D147108" w14:textId="77777777" w:rsidR="00441116" w:rsidRDefault="00441116">
      <w:pPr>
        <w:rPr>
          <w:sz w:val="2"/>
          <w:szCs w:val="2"/>
        </w:rPr>
        <w:sectPr w:rsidR="00441116">
          <w:type w:val="continuous"/>
          <w:pgSz w:w="11900" w:h="16840"/>
          <w:pgMar w:top="1500" w:right="1260" w:bottom="1260" w:left="1340" w:header="0" w:footer="1063" w:gutter="0"/>
          <w:cols w:space="720"/>
        </w:sectPr>
      </w:pPr>
    </w:p>
    <w:p w14:paraId="6440ED16" w14:textId="27E583B3" w:rsidR="00441116" w:rsidRDefault="00CB0C22">
      <w:pPr>
        <w:pStyle w:val="Heading1"/>
        <w:numPr>
          <w:ilvl w:val="0"/>
          <w:numId w:val="30"/>
        </w:numPr>
        <w:tabs>
          <w:tab w:val="left" w:pos="888"/>
          <w:tab w:val="left" w:pos="889"/>
        </w:tabs>
        <w:ind w:hanging="722"/>
      </w:pPr>
      <w:r>
        <w:rPr>
          <w:noProof/>
        </w:rPr>
        <w:lastRenderedPageBreak/>
        <mc:AlternateContent>
          <mc:Choice Requires="wps">
            <w:drawing>
              <wp:anchor distT="0" distB="0" distL="114300" distR="114300" simplePos="0" relativeHeight="15731200" behindDoc="0" locked="0" layoutInCell="1" allowOverlap="1" wp14:anchorId="0930E4B5" wp14:editId="63895DEF">
                <wp:simplePos x="0" y="0"/>
                <wp:positionH relativeFrom="page">
                  <wp:posOffset>6638290</wp:posOffset>
                </wp:positionH>
                <wp:positionV relativeFrom="page">
                  <wp:posOffset>9573260</wp:posOffset>
                </wp:positionV>
                <wp:extent cx="393700" cy="208915"/>
                <wp:effectExtent l="0" t="0" r="0" b="0"/>
                <wp:wrapNone/>
                <wp:docPr id="16"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18D4A" w14:textId="77777777" w:rsidR="00441116" w:rsidRDefault="002A0B99">
                            <w:pPr>
                              <w:spacing w:before="1"/>
                              <w:ind w:left="20"/>
                              <w:rPr>
                                <w:b/>
                                <w:sz w:val="52"/>
                              </w:rPr>
                            </w:pPr>
                            <w:r>
                              <w:rPr>
                                <w:b/>
                                <w:color w:val="006F56"/>
                                <w:w w:val="99"/>
                                <w:sz w:val="52"/>
                              </w:rPr>
                              <w:t>6</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0E4B5" id="docshape9" o:spid="_x0000_s1030" type="#_x0000_t202" style="position:absolute;left:0;text-align:left;margin-left:522.7pt;margin-top:753.8pt;width:31pt;height:16.45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" filled="f" stroked="f">
                <v:textbox style="layout-flow:vertical" inset="0,0,0,0">
                  <w:txbxContent>
                    <w:p w14:paraId="15F18D4A" w14:textId="77777777" w:rsidR="00441116" w:rsidRDefault="002A0B99">
                      <w:pPr>
                        <w:spacing w:before="1"/>
                        <w:ind w:left="20"/>
                        <w:rPr>
                          <w:b/>
                          <w:sz w:val="52"/>
                        </w:rPr>
                      </w:pPr>
                      <w:r>
                        <w:rPr>
                          <w:b/>
                          <w:color w:val="006F56"/>
                          <w:w w:val="99"/>
                          <w:sz w:val="52"/>
                        </w:rPr>
                        <w:t>6</w:t>
                      </w:r>
                    </w:p>
                  </w:txbxContent>
                </v:textbox>
                <w10:wrap anchorx="page" anchory="page"/>
              </v:shape>
            </w:pict>
          </mc:Fallback>
        </mc:AlternateContent>
      </w:r>
      <w:bookmarkStart w:id="3" w:name="_bookmark3"/>
      <w:bookmarkEnd w:id="3"/>
      <w:r>
        <w:rPr>
          <w:color w:val="539E39"/>
          <w:spacing w:val="-2"/>
        </w:rPr>
        <w:t>Scope</w:t>
      </w:r>
    </w:p>
    <w:p w14:paraId="29D45323" w14:textId="77777777" w:rsidR="00441116" w:rsidRDefault="002A0B99">
      <w:pPr>
        <w:pStyle w:val="BodyText"/>
        <w:spacing w:before="238" w:line="264" w:lineRule="auto"/>
        <w:ind w:left="100"/>
      </w:pPr>
      <w:r>
        <w:t>The</w:t>
      </w:r>
      <w:r>
        <w:rPr>
          <w:spacing w:val="40"/>
        </w:rPr>
        <w:t xml:space="preserve"> </w:t>
      </w:r>
      <w:r>
        <w:t>Policy</w:t>
      </w:r>
      <w:r>
        <w:rPr>
          <w:spacing w:val="40"/>
        </w:rPr>
        <w:t xml:space="preserve"> </w:t>
      </w:r>
      <w:r>
        <w:t>applies</w:t>
      </w:r>
      <w:r>
        <w:rPr>
          <w:spacing w:val="40"/>
        </w:rPr>
        <w:t xml:space="preserve"> </w:t>
      </w:r>
      <w:r>
        <w:t>to</w:t>
      </w:r>
      <w:r>
        <w:rPr>
          <w:spacing w:val="40"/>
        </w:rPr>
        <w:t xml:space="preserve"> </w:t>
      </w:r>
      <w:r>
        <w:t>all</w:t>
      </w:r>
      <w:r>
        <w:rPr>
          <w:spacing w:val="40"/>
        </w:rPr>
        <w:t xml:space="preserve"> </w:t>
      </w:r>
      <w:r>
        <w:t>employees,</w:t>
      </w:r>
      <w:r>
        <w:rPr>
          <w:spacing w:val="40"/>
        </w:rPr>
        <w:t xml:space="preserve"> </w:t>
      </w:r>
      <w:proofErr w:type="spellStart"/>
      <w:r>
        <w:t>Councillors</w:t>
      </w:r>
      <w:proofErr w:type="spellEnd"/>
      <w:r>
        <w:t>,</w:t>
      </w:r>
      <w:r>
        <w:rPr>
          <w:spacing w:val="40"/>
        </w:rPr>
        <w:t xml:space="preserve"> </w:t>
      </w:r>
      <w:r>
        <w:t>contractors,</w:t>
      </w:r>
      <w:r>
        <w:rPr>
          <w:spacing w:val="40"/>
        </w:rPr>
        <w:t xml:space="preserve"> </w:t>
      </w:r>
      <w:r>
        <w:t>agents,</w:t>
      </w:r>
      <w:r>
        <w:rPr>
          <w:spacing w:val="40"/>
        </w:rPr>
        <w:t xml:space="preserve"> </w:t>
      </w:r>
      <w:r>
        <w:t>and</w:t>
      </w:r>
      <w:r>
        <w:rPr>
          <w:spacing w:val="40"/>
        </w:rPr>
        <w:t xml:space="preserve"> </w:t>
      </w:r>
      <w:r>
        <w:t>volunteers</w:t>
      </w:r>
      <w:r>
        <w:rPr>
          <w:spacing w:val="40"/>
        </w:rPr>
        <w:t xml:space="preserve"> </w:t>
      </w:r>
      <w:r>
        <w:t xml:space="preserve">of </w:t>
      </w:r>
      <w:r>
        <w:rPr>
          <w:spacing w:val="-2"/>
        </w:rPr>
        <w:t>Council.</w:t>
      </w:r>
    </w:p>
    <w:p w14:paraId="51864001" w14:textId="77777777" w:rsidR="00441116" w:rsidRDefault="002A0B99">
      <w:pPr>
        <w:pStyle w:val="BodyText"/>
        <w:spacing w:before="121" w:line="264" w:lineRule="auto"/>
        <w:ind w:left="100"/>
      </w:pPr>
      <w:r>
        <w:t>The</w:t>
      </w:r>
      <w:r>
        <w:rPr>
          <w:spacing w:val="-8"/>
        </w:rPr>
        <w:t xml:space="preserve"> </w:t>
      </w:r>
      <w:r>
        <w:t>Policy</w:t>
      </w:r>
      <w:r>
        <w:rPr>
          <w:spacing w:val="-6"/>
        </w:rPr>
        <w:t xml:space="preserve"> </w:t>
      </w:r>
      <w:r>
        <w:t>relates</w:t>
      </w:r>
      <w:r>
        <w:rPr>
          <w:spacing w:val="-11"/>
        </w:rPr>
        <w:t xml:space="preserve"> </w:t>
      </w:r>
      <w:r>
        <w:t>to</w:t>
      </w:r>
      <w:r>
        <w:rPr>
          <w:spacing w:val="-9"/>
        </w:rPr>
        <w:t xml:space="preserve"> </w:t>
      </w:r>
      <w:r>
        <w:t>all</w:t>
      </w:r>
      <w:r>
        <w:rPr>
          <w:spacing w:val="-7"/>
        </w:rPr>
        <w:t xml:space="preserve"> </w:t>
      </w:r>
      <w:r>
        <w:t>complaints</w:t>
      </w:r>
      <w:r>
        <w:rPr>
          <w:spacing w:val="-11"/>
        </w:rPr>
        <w:t xml:space="preserve"> </w:t>
      </w:r>
      <w:r>
        <w:t>made</w:t>
      </w:r>
      <w:r>
        <w:rPr>
          <w:spacing w:val="-4"/>
        </w:rPr>
        <w:t xml:space="preserve"> </w:t>
      </w:r>
      <w:r>
        <w:t>by</w:t>
      </w:r>
      <w:r>
        <w:rPr>
          <w:spacing w:val="-6"/>
        </w:rPr>
        <w:t xml:space="preserve"> </w:t>
      </w:r>
      <w:r>
        <w:t>customers</w:t>
      </w:r>
      <w:r>
        <w:rPr>
          <w:spacing w:val="-6"/>
        </w:rPr>
        <w:t xml:space="preserve"> </w:t>
      </w:r>
      <w:r>
        <w:t>in</w:t>
      </w:r>
      <w:r>
        <w:rPr>
          <w:spacing w:val="-4"/>
        </w:rPr>
        <w:t xml:space="preserve"> </w:t>
      </w:r>
      <w:r>
        <w:t>relation</w:t>
      </w:r>
      <w:r>
        <w:rPr>
          <w:spacing w:val="-9"/>
        </w:rPr>
        <w:t xml:space="preserve"> </w:t>
      </w:r>
      <w:r>
        <w:t>to Council</w:t>
      </w:r>
      <w:r>
        <w:rPr>
          <w:spacing w:val="-7"/>
        </w:rPr>
        <w:t xml:space="preserve"> </w:t>
      </w:r>
      <w:r>
        <w:t>operations</w:t>
      </w:r>
      <w:r>
        <w:rPr>
          <w:spacing w:val="-8"/>
        </w:rPr>
        <w:t xml:space="preserve"> </w:t>
      </w:r>
      <w:r>
        <w:t>other than those subject to separate statutory or other legislative appeal processes.</w:t>
      </w:r>
    </w:p>
    <w:p w14:paraId="26523B7C" w14:textId="77777777" w:rsidR="00441116" w:rsidRDefault="00441116">
      <w:pPr>
        <w:pStyle w:val="BodyText"/>
        <w:spacing w:before="5"/>
        <w:rPr>
          <w:sz w:val="1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14"/>
      </w:tblGrid>
      <w:tr w:rsidR="00441116" w14:paraId="6D474A96" w14:textId="77777777">
        <w:trPr>
          <w:trHeight w:val="796"/>
        </w:trPr>
        <w:tc>
          <w:tcPr>
            <w:tcW w:w="9014" w:type="dxa"/>
            <w:shd w:val="clear" w:color="auto" w:fill="C1ECFB"/>
          </w:tcPr>
          <w:p w14:paraId="3BC0C4B6" w14:textId="77777777" w:rsidR="00441116" w:rsidRDefault="002A0B99">
            <w:pPr>
              <w:pStyle w:val="TableParagraph"/>
              <w:spacing w:before="120" w:line="264" w:lineRule="auto"/>
              <w:ind w:left="110"/>
            </w:pPr>
            <w:r>
              <w:t>Examples</w:t>
            </w:r>
            <w:r>
              <w:rPr>
                <w:spacing w:val="-8"/>
              </w:rPr>
              <w:t xml:space="preserve"> </w:t>
            </w:r>
            <w:r>
              <w:t>of</w:t>
            </w:r>
            <w:r>
              <w:rPr>
                <w:spacing w:val="-2"/>
              </w:rPr>
              <w:t xml:space="preserve"> </w:t>
            </w:r>
            <w:r>
              <w:t>service</w:t>
            </w:r>
            <w:r>
              <w:rPr>
                <w:spacing w:val="-6"/>
              </w:rPr>
              <w:t xml:space="preserve"> </w:t>
            </w:r>
            <w:r>
              <w:t>areas</w:t>
            </w:r>
            <w:r>
              <w:rPr>
                <w:spacing w:val="-3"/>
              </w:rPr>
              <w:t xml:space="preserve"> </w:t>
            </w:r>
            <w:r>
              <w:t>in</w:t>
            </w:r>
            <w:r>
              <w:rPr>
                <w:spacing w:val="-2"/>
              </w:rPr>
              <w:t xml:space="preserve"> </w:t>
            </w:r>
            <w:r>
              <w:t>which</w:t>
            </w:r>
            <w:r>
              <w:rPr>
                <w:spacing w:val="-6"/>
              </w:rPr>
              <w:t xml:space="preserve"> </w:t>
            </w:r>
            <w:r>
              <w:t>there</w:t>
            </w:r>
            <w:r>
              <w:rPr>
                <w:spacing w:val="-6"/>
              </w:rPr>
              <w:t xml:space="preserve"> </w:t>
            </w:r>
            <w:r>
              <w:t>are</w:t>
            </w:r>
            <w:r>
              <w:rPr>
                <w:spacing w:val="-6"/>
              </w:rPr>
              <w:t xml:space="preserve"> </w:t>
            </w:r>
            <w:r>
              <w:t>separate</w:t>
            </w:r>
            <w:r>
              <w:rPr>
                <w:spacing w:val="-2"/>
              </w:rPr>
              <w:t xml:space="preserve"> </w:t>
            </w:r>
            <w:r>
              <w:t>legislative</w:t>
            </w:r>
            <w:r>
              <w:rPr>
                <w:spacing w:val="-2"/>
              </w:rPr>
              <w:t xml:space="preserve"> </w:t>
            </w:r>
            <w:r>
              <w:t>or</w:t>
            </w:r>
            <w:r>
              <w:rPr>
                <w:spacing w:val="-5"/>
              </w:rPr>
              <w:t xml:space="preserve"> </w:t>
            </w:r>
            <w:r>
              <w:t>statutory</w:t>
            </w:r>
            <w:r>
              <w:rPr>
                <w:spacing w:val="-3"/>
              </w:rPr>
              <w:t xml:space="preserve"> </w:t>
            </w:r>
            <w:r>
              <w:t>appeal processes include but are not limited to:</w:t>
            </w:r>
          </w:p>
        </w:tc>
      </w:tr>
      <w:tr w:rsidR="00441116" w14:paraId="603AA4FA" w14:textId="77777777">
        <w:trPr>
          <w:trHeight w:val="412"/>
        </w:trPr>
        <w:tc>
          <w:tcPr>
            <w:tcW w:w="9014" w:type="dxa"/>
          </w:tcPr>
          <w:p w14:paraId="63055FD7" w14:textId="77777777" w:rsidR="00441116" w:rsidRDefault="002A0B99">
            <w:pPr>
              <w:pStyle w:val="TableParagraph"/>
              <w:numPr>
                <w:ilvl w:val="0"/>
                <w:numId w:val="26"/>
              </w:numPr>
              <w:tabs>
                <w:tab w:val="left" w:pos="830"/>
                <w:tab w:val="left" w:pos="831"/>
              </w:tabs>
            </w:pPr>
            <w:r>
              <w:t>Complaints</w:t>
            </w:r>
            <w:r>
              <w:rPr>
                <w:spacing w:val="-8"/>
              </w:rPr>
              <w:t xml:space="preserve"> </w:t>
            </w:r>
            <w:r>
              <w:t>relating</w:t>
            </w:r>
            <w:r>
              <w:rPr>
                <w:spacing w:val="-6"/>
              </w:rPr>
              <w:t xml:space="preserve"> </w:t>
            </w:r>
            <w:r>
              <w:t>to</w:t>
            </w:r>
            <w:r>
              <w:rPr>
                <w:spacing w:val="-9"/>
              </w:rPr>
              <w:t xml:space="preserve"> </w:t>
            </w:r>
            <w:r>
              <w:t>a</w:t>
            </w:r>
            <w:r>
              <w:rPr>
                <w:spacing w:val="-7"/>
              </w:rPr>
              <w:t xml:space="preserve"> </w:t>
            </w:r>
            <w:r>
              <w:t>planning</w:t>
            </w:r>
            <w:r>
              <w:rPr>
                <w:spacing w:val="-6"/>
              </w:rPr>
              <w:t xml:space="preserve"> </w:t>
            </w:r>
            <w:r>
              <w:t>application</w:t>
            </w:r>
            <w:r>
              <w:rPr>
                <w:spacing w:val="-9"/>
              </w:rPr>
              <w:t xml:space="preserve"> </w:t>
            </w:r>
            <w:r>
              <w:rPr>
                <w:spacing w:val="-2"/>
              </w:rPr>
              <w:t>decision.</w:t>
            </w:r>
          </w:p>
        </w:tc>
      </w:tr>
      <w:tr w:rsidR="00441116" w14:paraId="2D34AD7C" w14:textId="77777777">
        <w:trPr>
          <w:trHeight w:val="417"/>
        </w:trPr>
        <w:tc>
          <w:tcPr>
            <w:tcW w:w="9014" w:type="dxa"/>
          </w:tcPr>
          <w:p w14:paraId="44D7FDE9" w14:textId="77777777" w:rsidR="00441116" w:rsidRDefault="002A0B99">
            <w:pPr>
              <w:pStyle w:val="TableParagraph"/>
              <w:numPr>
                <w:ilvl w:val="0"/>
                <w:numId w:val="25"/>
              </w:numPr>
              <w:tabs>
                <w:tab w:val="left" w:pos="830"/>
                <w:tab w:val="left" w:pos="831"/>
              </w:tabs>
              <w:spacing w:line="269" w:lineRule="exact"/>
            </w:pPr>
            <w:r>
              <w:t>Complaints</w:t>
            </w:r>
            <w:r>
              <w:rPr>
                <w:spacing w:val="-9"/>
              </w:rPr>
              <w:t xml:space="preserve"> </w:t>
            </w:r>
            <w:r>
              <w:t>already</w:t>
            </w:r>
            <w:r>
              <w:rPr>
                <w:spacing w:val="-4"/>
              </w:rPr>
              <w:t xml:space="preserve"> </w:t>
            </w:r>
            <w:r>
              <w:t>reviewed</w:t>
            </w:r>
            <w:r>
              <w:rPr>
                <w:spacing w:val="-3"/>
              </w:rPr>
              <w:t xml:space="preserve"> </w:t>
            </w:r>
            <w:r>
              <w:t>by</w:t>
            </w:r>
            <w:r>
              <w:rPr>
                <w:spacing w:val="-8"/>
              </w:rPr>
              <w:t xml:space="preserve"> </w:t>
            </w:r>
            <w:r>
              <w:t>an</w:t>
            </w:r>
            <w:r>
              <w:rPr>
                <w:spacing w:val="-7"/>
              </w:rPr>
              <w:t xml:space="preserve"> </w:t>
            </w:r>
            <w:r>
              <w:t>external</w:t>
            </w:r>
            <w:r>
              <w:rPr>
                <w:spacing w:val="-9"/>
              </w:rPr>
              <w:t xml:space="preserve"> </w:t>
            </w:r>
            <w:r>
              <w:rPr>
                <w:spacing w:val="-2"/>
              </w:rPr>
              <w:t>agency.</w:t>
            </w:r>
          </w:p>
        </w:tc>
      </w:tr>
      <w:tr w:rsidR="00441116" w14:paraId="13C94F3C" w14:textId="77777777">
        <w:trPr>
          <w:trHeight w:val="412"/>
        </w:trPr>
        <w:tc>
          <w:tcPr>
            <w:tcW w:w="9014" w:type="dxa"/>
          </w:tcPr>
          <w:p w14:paraId="58F03FB8" w14:textId="77777777" w:rsidR="00441116" w:rsidRDefault="002A0B99">
            <w:pPr>
              <w:pStyle w:val="TableParagraph"/>
              <w:numPr>
                <w:ilvl w:val="0"/>
                <w:numId w:val="24"/>
              </w:numPr>
              <w:tabs>
                <w:tab w:val="left" w:pos="830"/>
                <w:tab w:val="left" w:pos="831"/>
              </w:tabs>
              <w:spacing w:line="269" w:lineRule="exact"/>
            </w:pPr>
            <w:r>
              <w:t>Freedom</w:t>
            </w:r>
            <w:r>
              <w:rPr>
                <w:spacing w:val="-3"/>
              </w:rPr>
              <w:t xml:space="preserve"> </w:t>
            </w:r>
            <w:r>
              <w:t>of</w:t>
            </w:r>
            <w:r>
              <w:rPr>
                <w:spacing w:val="-4"/>
              </w:rPr>
              <w:t xml:space="preserve"> </w:t>
            </w:r>
            <w:r>
              <w:t>Information</w:t>
            </w:r>
            <w:r>
              <w:rPr>
                <w:spacing w:val="-4"/>
              </w:rPr>
              <w:t xml:space="preserve"> </w:t>
            </w:r>
            <w:r>
              <w:t>(FOI)</w:t>
            </w:r>
            <w:r>
              <w:rPr>
                <w:spacing w:val="-6"/>
              </w:rPr>
              <w:t xml:space="preserve"> </w:t>
            </w:r>
            <w:r>
              <w:rPr>
                <w:spacing w:val="-2"/>
              </w:rPr>
              <w:t>requests.</w:t>
            </w:r>
          </w:p>
        </w:tc>
      </w:tr>
      <w:tr w:rsidR="00441116" w14:paraId="47A2D4EF" w14:textId="77777777">
        <w:trPr>
          <w:trHeight w:val="412"/>
        </w:trPr>
        <w:tc>
          <w:tcPr>
            <w:tcW w:w="9014" w:type="dxa"/>
          </w:tcPr>
          <w:p w14:paraId="2CF17F06" w14:textId="77777777" w:rsidR="00441116" w:rsidRDefault="002A0B99">
            <w:pPr>
              <w:pStyle w:val="TableParagraph"/>
              <w:numPr>
                <w:ilvl w:val="0"/>
                <w:numId w:val="23"/>
              </w:numPr>
              <w:tabs>
                <w:tab w:val="left" w:pos="830"/>
                <w:tab w:val="left" w:pos="831"/>
              </w:tabs>
              <w:spacing w:line="269" w:lineRule="exact"/>
            </w:pPr>
            <w:r>
              <w:t>Complaints</w:t>
            </w:r>
            <w:r>
              <w:rPr>
                <w:spacing w:val="-6"/>
              </w:rPr>
              <w:t xml:space="preserve"> </w:t>
            </w:r>
            <w:r>
              <w:t>relating</w:t>
            </w:r>
            <w:r>
              <w:rPr>
                <w:spacing w:val="-3"/>
              </w:rPr>
              <w:t xml:space="preserve"> </w:t>
            </w:r>
            <w:r>
              <w:t>to</w:t>
            </w:r>
            <w:r>
              <w:rPr>
                <w:spacing w:val="-7"/>
              </w:rPr>
              <w:t xml:space="preserve"> </w:t>
            </w:r>
            <w:r>
              <w:t>a</w:t>
            </w:r>
            <w:r>
              <w:rPr>
                <w:spacing w:val="2"/>
              </w:rPr>
              <w:t xml:space="preserve"> </w:t>
            </w:r>
            <w:proofErr w:type="spellStart"/>
            <w:r>
              <w:t>Councillor</w:t>
            </w:r>
            <w:proofErr w:type="spellEnd"/>
            <w:r>
              <w:rPr>
                <w:spacing w:val="-10"/>
              </w:rPr>
              <w:t xml:space="preserve"> </w:t>
            </w:r>
            <w:r>
              <w:t>outside</w:t>
            </w:r>
            <w:r>
              <w:rPr>
                <w:spacing w:val="-3"/>
              </w:rPr>
              <w:t xml:space="preserve"> </w:t>
            </w:r>
            <w:r>
              <w:t>their</w:t>
            </w:r>
            <w:r>
              <w:rPr>
                <w:spacing w:val="-6"/>
              </w:rPr>
              <w:t xml:space="preserve"> </w:t>
            </w:r>
            <w:r>
              <w:t>role</w:t>
            </w:r>
            <w:r>
              <w:rPr>
                <w:spacing w:val="-3"/>
              </w:rPr>
              <w:t xml:space="preserve"> </w:t>
            </w:r>
            <w:r>
              <w:t>as</w:t>
            </w:r>
            <w:r>
              <w:rPr>
                <w:spacing w:val="-8"/>
              </w:rPr>
              <w:t xml:space="preserve"> </w:t>
            </w:r>
            <w:r>
              <w:t>a</w:t>
            </w:r>
            <w:r>
              <w:rPr>
                <w:spacing w:val="3"/>
              </w:rPr>
              <w:t xml:space="preserve"> </w:t>
            </w:r>
            <w:proofErr w:type="spellStart"/>
            <w:r>
              <w:rPr>
                <w:spacing w:val="-2"/>
              </w:rPr>
              <w:t>Councillor</w:t>
            </w:r>
            <w:proofErr w:type="spellEnd"/>
            <w:r>
              <w:rPr>
                <w:spacing w:val="-2"/>
              </w:rPr>
              <w:t>.</w:t>
            </w:r>
          </w:p>
        </w:tc>
      </w:tr>
      <w:tr w:rsidR="00441116" w14:paraId="5458B95B" w14:textId="77777777">
        <w:trPr>
          <w:trHeight w:val="412"/>
        </w:trPr>
        <w:tc>
          <w:tcPr>
            <w:tcW w:w="9014" w:type="dxa"/>
          </w:tcPr>
          <w:p w14:paraId="4CCFA0CD" w14:textId="77777777" w:rsidR="00441116" w:rsidRDefault="002A0B99">
            <w:pPr>
              <w:pStyle w:val="TableParagraph"/>
              <w:numPr>
                <w:ilvl w:val="0"/>
                <w:numId w:val="22"/>
              </w:numPr>
              <w:tabs>
                <w:tab w:val="left" w:pos="830"/>
                <w:tab w:val="left" w:pos="831"/>
              </w:tabs>
            </w:pPr>
            <w:r>
              <w:t>Complaints</w:t>
            </w:r>
            <w:r>
              <w:rPr>
                <w:spacing w:val="-6"/>
              </w:rPr>
              <w:t xml:space="preserve"> </w:t>
            </w:r>
            <w:r>
              <w:t>relating</w:t>
            </w:r>
            <w:r>
              <w:rPr>
                <w:spacing w:val="-5"/>
              </w:rPr>
              <w:t xml:space="preserve"> </w:t>
            </w:r>
            <w:r>
              <w:t>to</w:t>
            </w:r>
            <w:r>
              <w:rPr>
                <w:spacing w:val="-5"/>
              </w:rPr>
              <w:t xml:space="preserve"> </w:t>
            </w:r>
            <w:r>
              <w:t>legal</w:t>
            </w:r>
            <w:r>
              <w:rPr>
                <w:spacing w:val="-10"/>
              </w:rPr>
              <w:t xml:space="preserve"> </w:t>
            </w:r>
            <w:r>
              <w:rPr>
                <w:spacing w:val="-2"/>
              </w:rPr>
              <w:t>issues.</w:t>
            </w:r>
          </w:p>
        </w:tc>
      </w:tr>
      <w:tr w:rsidR="00441116" w14:paraId="22A87F69" w14:textId="77777777">
        <w:trPr>
          <w:trHeight w:val="690"/>
        </w:trPr>
        <w:tc>
          <w:tcPr>
            <w:tcW w:w="9014" w:type="dxa"/>
          </w:tcPr>
          <w:p w14:paraId="6ACBAC93" w14:textId="77777777" w:rsidR="00441116" w:rsidRDefault="002A0B99">
            <w:pPr>
              <w:pStyle w:val="TableParagraph"/>
              <w:numPr>
                <w:ilvl w:val="0"/>
                <w:numId w:val="21"/>
              </w:numPr>
              <w:tabs>
                <w:tab w:val="left" w:pos="830"/>
                <w:tab w:val="left" w:pos="831"/>
              </w:tabs>
              <w:spacing w:line="261" w:lineRule="auto"/>
              <w:ind w:right="97"/>
            </w:pPr>
            <w:r>
              <w:t xml:space="preserve">Work-related grievances from Council employees (i.e., complaints relating to their </w:t>
            </w:r>
            <w:r>
              <w:rPr>
                <w:spacing w:val="-2"/>
              </w:rPr>
              <w:t>employment).</w:t>
            </w:r>
          </w:p>
        </w:tc>
      </w:tr>
      <w:tr w:rsidR="00441116" w14:paraId="0D8E0692" w14:textId="77777777">
        <w:trPr>
          <w:trHeight w:val="546"/>
        </w:trPr>
        <w:tc>
          <w:tcPr>
            <w:tcW w:w="9014" w:type="dxa"/>
          </w:tcPr>
          <w:p w14:paraId="352CAA4C" w14:textId="77777777" w:rsidR="00441116" w:rsidRDefault="002A0B99">
            <w:pPr>
              <w:pStyle w:val="TableParagraph"/>
              <w:numPr>
                <w:ilvl w:val="0"/>
                <w:numId w:val="20"/>
              </w:numPr>
              <w:tabs>
                <w:tab w:val="left" w:pos="830"/>
                <w:tab w:val="left" w:pos="831"/>
              </w:tabs>
              <w:spacing w:line="269" w:lineRule="exact"/>
            </w:pPr>
            <w:r>
              <w:t>Complaints</w:t>
            </w:r>
            <w:r>
              <w:rPr>
                <w:spacing w:val="-7"/>
              </w:rPr>
              <w:t xml:space="preserve"> </w:t>
            </w:r>
            <w:r>
              <w:t>relating</w:t>
            </w:r>
            <w:r>
              <w:rPr>
                <w:spacing w:val="-6"/>
              </w:rPr>
              <w:t xml:space="preserve"> </w:t>
            </w:r>
            <w:r>
              <w:t>to</w:t>
            </w:r>
            <w:r>
              <w:rPr>
                <w:spacing w:val="-5"/>
              </w:rPr>
              <w:t xml:space="preserve"> </w:t>
            </w:r>
            <w:r>
              <w:rPr>
                <w:spacing w:val="-2"/>
              </w:rPr>
              <w:t>infringements.</w:t>
            </w:r>
          </w:p>
        </w:tc>
      </w:tr>
      <w:tr w:rsidR="00441116" w14:paraId="11D850C8" w14:textId="77777777">
        <w:trPr>
          <w:trHeight w:val="552"/>
        </w:trPr>
        <w:tc>
          <w:tcPr>
            <w:tcW w:w="9014" w:type="dxa"/>
          </w:tcPr>
          <w:p w14:paraId="1C9EC42A" w14:textId="77777777" w:rsidR="00441116" w:rsidRDefault="002A0B99">
            <w:pPr>
              <w:pStyle w:val="TableParagraph"/>
              <w:numPr>
                <w:ilvl w:val="0"/>
                <w:numId w:val="19"/>
              </w:numPr>
              <w:tabs>
                <w:tab w:val="left" w:pos="830"/>
                <w:tab w:val="left" w:pos="831"/>
              </w:tabs>
            </w:pPr>
            <w:r>
              <w:t>Complaints</w:t>
            </w:r>
            <w:r>
              <w:rPr>
                <w:spacing w:val="-11"/>
              </w:rPr>
              <w:t xml:space="preserve"> </w:t>
            </w:r>
            <w:r>
              <w:t>alleging</w:t>
            </w:r>
            <w:r>
              <w:rPr>
                <w:spacing w:val="-7"/>
              </w:rPr>
              <w:t xml:space="preserve"> </w:t>
            </w:r>
            <w:r>
              <w:t>fraud,</w:t>
            </w:r>
            <w:r>
              <w:rPr>
                <w:spacing w:val="-3"/>
              </w:rPr>
              <w:t xml:space="preserve"> </w:t>
            </w:r>
            <w:r>
              <w:t>corruption,</w:t>
            </w:r>
            <w:r>
              <w:rPr>
                <w:spacing w:val="-6"/>
              </w:rPr>
              <w:t xml:space="preserve"> </w:t>
            </w:r>
            <w:r>
              <w:t>or</w:t>
            </w:r>
            <w:r>
              <w:rPr>
                <w:spacing w:val="-6"/>
              </w:rPr>
              <w:t xml:space="preserve"> </w:t>
            </w:r>
            <w:r>
              <w:t>other</w:t>
            </w:r>
            <w:r>
              <w:rPr>
                <w:spacing w:val="-6"/>
              </w:rPr>
              <w:t xml:space="preserve"> </w:t>
            </w:r>
            <w:r>
              <w:t>criminal</w:t>
            </w:r>
            <w:r>
              <w:rPr>
                <w:spacing w:val="-5"/>
              </w:rPr>
              <w:t xml:space="preserve"> </w:t>
            </w:r>
            <w:proofErr w:type="spellStart"/>
            <w:r>
              <w:rPr>
                <w:spacing w:val="-2"/>
              </w:rPr>
              <w:t>behaviour</w:t>
            </w:r>
            <w:proofErr w:type="spellEnd"/>
            <w:r>
              <w:rPr>
                <w:spacing w:val="-2"/>
              </w:rPr>
              <w:t>.</w:t>
            </w:r>
          </w:p>
        </w:tc>
      </w:tr>
      <w:tr w:rsidR="00441116" w14:paraId="38990CA4" w14:textId="77777777">
        <w:trPr>
          <w:trHeight w:val="772"/>
        </w:trPr>
        <w:tc>
          <w:tcPr>
            <w:tcW w:w="9014" w:type="dxa"/>
          </w:tcPr>
          <w:p w14:paraId="329FD41C" w14:textId="77777777" w:rsidR="00441116" w:rsidRDefault="002A0B99">
            <w:pPr>
              <w:pStyle w:val="TableParagraph"/>
              <w:numPr>
                <w:ilvl w:val="0"/>
                <w:numId w:val="18"/>
              </w:numPr>
              <w:tabs>
                <w:tab w:val="left" w:pos="830"/>
                <w:tab w:val="left" w:pos="831"/>
              </w:tabs>
              <w:spacing w:line="254" w:lineRule="exact"/>
              <w:ind w:right="129"/>
            </w:pPr>
            <w:r>
              <w:t xml:space="preserve">Complaints about </w:t>
            </w:r>
            <w:proofErr w:type="spellStart"/>
            <w:r>
              <w:t>Councillors</w:t>
            </w:r>
            <w:proofErr w:type="spellEnd"/>
            <w:r>
              <w:t>. The definition of ‘complaint’ does not include complaints</w:t>
            </w:r>
            <w:r>
              <w:rPr>
                <w:spacing w:val="-8"/>
              </w:rPr>
              <w:t xml:space="preserve"> </w:t>
            </w:r>
            <w:r>
              <w:t>about</w:t>
            </w:r>
            <w:r>
              <w:rPr>
                <w:spacing w:val="-2"/>
              </w:rPr>
              <w:t xml:space="preserve"> </w:t>
            </w:r>
            <w:proofErr w:type="spellStart"/>
            <w:r>
              <w:t>Councillors</w:t>
            </w:r>
            <w:proofErr w:type="spellEnd"/>
            <w:r>
              <w:t>.</w:t>
            </w:r>
            <w:r>
              <w:rPr>
                <w:spacing w:val="-7"/>
              </w:rPr>
              <w:t xml:space="preserve"> </w:t>
            </w:r>
            <w:proofErr w:type="spellStart"/>
            <w:r>
              <w:t>Councillor</w:t>
            </w:r>
            <w:proofErr w:type="spellEnd"/>
            <w:r>
              <w:rPr>
                <w:spacing w:val="-5"/>
              </w:rPr>
              <w:t xml:space="preserve"> </w:t>
            </w:r>
            <w:r>
              <w:t>conduct</w:t>
            </w:r>
            <w:r>
              <w:rPr>
                <w:spacing w:val="-2"/>
              </w:rPr>
              <w:t xml:space="preserve"> </w:t>
            </w:r>
            <w:r>
              <w:t>is</w:t>
            </w:r>
            <w:r>
              <w:rPr>
                <w:spacing w:val="-3"/>
              </w:rPr>
              <w:t xml:space="preserve"> </w:t>
            </w:r>
            <w:r>
              <w:t>dealt</w:t>
            </w:r>
            <w:r>
              <w:rPr>
                <w:spacing w:val="-2"/>
              </w:rPr>
              <w:t xml:space="preserve"> </w:t>
            </w:r>
            <w:r>
              <w:t>with</w:t>
            </w:r>
            <w:r>
              <w:rPr>
                <w:spacing w:val="-2"/>
              </w:rPr>
              <w:t xml:space="preserve"> </w:t>
            </w:r>
            <w:r>
              <w:t>in</w:t>
            </w:r>
            <w:r>
              <w:rPr>
                <w:spacing w:val="-6"/>
              </w:rPr>
              <w:t xml:space="preserve"> </w:t>
            </w:r>
            <w:r>
              <w:t>another</w:t>
            </w:r>
            <w:r>
              <w:rPr>
                <w:spacing w:val="-9"/>
              </w:rPr>
              <w:t xml:space="preserve"> </w:t>
            </w:r>
            <w:r>
              <w:t>part</w:t>
            </w:r>
            <w:r>
              <w:rPr>
                <w:spacing w:val="-2"/>
              </w:rPr>
              <w:t xml:space="preserve"> </w:t>
            </w:r>
            <w:r>
              <w:t>of</w:t>
            </w:r>
            <w:r>
              <w:rPr>
                <w:spacing w:val="-2"/>
              </w:rPr>
              <w:t xml:space="preserve"> </w:t>
            </w:r>
            <w:r>
              <w:t>the Act (Part VI).</w:t>
            </w:r>
          </w:p>
        </w:tc>
      </w:tr>
      <w:tr w:rsidR="00441116" w14:paraId="65B0B926" w14:textId="77777777">
        <w:trPr>
          <w:trHeight w:val="518"/>
        </w:trPr>
        <w:tc>
          <w:tcPr>
            <w:tcW w:w="9014" w:type="dxa"/>
          </w:tcPr>
          <w:p w14:paraId="6286BA94" w14:textId="77777777" w:rsidR="00441116" w:rsidRDefault="002A0B99">
            <w:pPr>
              <w:pStyle w:val="TableParagraph"/>
              <w:numPr>
                <w:ilvl w:val="0"/>
                <w:numId w:val="17"/>
              </w:numPr>
              <w:tabs>
                <w:tab w:val="left" w:pos="830"/>
                <w:tab w:val="left" w:pos="831"/>
              </w:tabs>
              <w:spacing w:line="250" w:lineRule="exact"/>
              <w:ind w:right="190"/>
            </w:pPr>
            <w:r>
              <w:t>Complaints,</w:t>
            </w:r>
            <w:r>
              <w:rPr>
                <w:spacing w:val="-1"/>
              </w:rPr>
              <w:t xml:space="preserve"> </w:t>
            </w:r>
            <w:r>
              <w:t>reports,</w:t>
            </w:r>
            <w:r>
              <w:rPr>
                <w:spacing w:val="-5"/>
              </w:rPr>
              <w:t xml:space="preserve"> </w:t>
            </w:r>
            <w:r>
              <w:t>or</w:t>
            </w:r>
            <w:r>
              <w:rPr>
                <w:spacing w:val="-4"/>
              </w:rPr>
              <w:t xml:space="preserve"> </w:t>
            </w:r>
            <w:r>
              <w:t>allegations</w:t>
            </w:r>
            <w:r>
              <w:rPr>
                <w:spacing w:val="-2"/>
              </w:rPr>
              <w:t xml:space="preserve"> </w:t>
            </w:r>
            <w:r>
              <w:t>concerning</w:t>
            </w:r>
            <w:r>
              <w:rPr>
                <w:spacing w:val="-5"/>
              </w:rPr>
              <w:t xml:space="preserve"> </w:t>
            </w:r>
            <w:r>
              <w:t>abuse,</w:t>
            </w:r>
            <w:r>
              <w:rPr>
                <w:spacing w:val="-6"/>
              </w:rPr>
              <w:t xml:space="preserve"> </w:t>
            </w:r>
            <w:r>
              <w:t>harm</w:t>
            </w:r>
            <w:r>
              <w:rPr>
                <w:spacing w:val="-4"/>
              </w:rPr>
              <w:t xml:space="preserve"> </w:t>
            </w:r>
            <w:r>
              <w:t>or</w:t>
            </w:r>
            <w:r>
              <w:rPr>
                <w:spacing w:val="-4"/>
              </w:rPr>
              <w:t xml:space="preserve"> </w:t>
            </w:r>
            <w:r>
              <w:t>neglect</w:t>
            </w:r>
            <w:r>
              <w:rPr>
                <w:spacing w:val="-6"/>
              </w:rPr>
              <w:t xml:space="preserve"> </w:t>
            </w:r>
            <w:r>
              <w:t>of</w:t>
            </w:r>
            <w:r>
              <w:rPr>
                <w:spacing w:val="-6"/>
              </w:rPr>
              <w:t xml:space="preserve"> </w:t>
            </w:r>
            <w:r>
              <w:t>a</w:t>
            </w:r>
            <w:r>
              <w:rPr>
                <w:spacing w:val="-1"/>
              </w:rPr>
              <w:t xml:space="preserve"> </w:t>
            </w:r>
            <w:r>
              <w:t>child</w:t>
            </w:r>
            <w:r>
              <w:rPr>
                <w:spacing w:val="-1"/>
              </w:rPr>
              <w:t xml:space="preserve"> </w:t>
            </w:r>
            <w:r>
              <w:t xml:space="preserve">or young person by a Council employee, volunteer, contractor, or </w:t>
            </w:r>
            <w:proofErr w:type="spellStart"/>
            <w:r>
              <w:t>Councillor</w:t>
            </w:r>
            <w:proofErr w:type="spellEnd"/>
          </w:p>
        </w:tc>
      </w:tr>
    </w:tbl>
    <w:p w14:paraId="47BBCA89" w14:textId="77777777" w:rsidR="00441116" w:rsidRDefault="002A0B99">
      <w:pPr>
        <w:pStyle w:val="BodyText"/>
        <w:spacing w:before="125" w:line="264" w:lineRule="auto"/>
        <w:ind w:left="100"/>
      </w:pPr>
      <w:r>
        <w:t>We</w:t>
      </w:r>
      <w:r>
        <w:rPr>
          <w:spacing w:val="-5"/>
        </w:rPr>
        <w:t xml:space="preserve"> </w:t>
      </w:r>
      <w:proofErr w:type="spellStart"/>
      <w:r>
        <w:t>recognise</w:t>
      </w:r>
      <w:proofErr w:type="spellEnd"/>
      <w:r>
        <w:rPr>
          <w:spacing w:val="-10"/>
        </w:rPr>
        <w:t xml:space="preserve"> </w:t>
      </w:r>
      <w:r>
        <w:t>that</w:t>
      </w:r>
      <w:r>
        <w:rPr>
          <w:spacing w:val="-11"/>
        </w:rPr>
        <w:t xml:space="preserve"> </w:t>
      </w:r>
      <w:r>
        <w:t>complaints</w:t>
      </w:r>
      <w:r>
        <w:rPr>
          <w:spacing w:val="-12"/>
        </w:rPr>
        <w:t xml:space="preserve"> </w:t>
      </w:r>
      <w:r>
        <w:t>about</w:t>
      </w:r>
      <w:r>
        <w:rPr>
          <w:spacing w:val="-11"/>
        </w:rPr>
        <w:t xml:space="preserve"> </w:t>
      </w:r>
      <w:r>
        <w:t>the</w:t>
      </w:r>
      <w:r>
        <w:rPr>
          <w:spacing w:val="-10"/>
        </w:rPr>
        <w:t xml:space="preserve"> </w:t>
      </w:r>
      <w:r>
        <w:t>above</w:t>
      </w:r>
      <w:r>
        <w:rPr>
          <w:spacing w:val="-10"/>
        </w:rPr>
        <w:t xml:space="preserve"> </w:t>
      </w:r>
      <w:r>
        <w:t>may</w:t>
      </w:r>
      <w:r>
        <w:rPr>
          <w:spacing w:val="-7"/>
        </w:rPr>
        <w:t xml:space="preserve"> </w:t>
      </w:r>
      <w:r>
        <w:t>still</w:t>
      </w:r>
      <w:r>
        <w:rPr>
          <w:spacing w:val="-13"/>
        </w:rPr>
        <w:t xml:space="preserve"> </w:t>
      </w:r>
      <w:r>
        <w:t>be</w:t>
      </w:r>
      <w:r>
        <w:rPr>
          <w:spacing w:val="-10"/>
        </w:rPr>
        <w:t xml:space="preserve"> </w:t>
      </w:r>
      <w:r>
        <w:t>valid,</w:t>
      </w:r>
      <w:r>
        <w:rPr>
          <w:spacing w:val="-11"/>
        </w:rPr>
        <w:t xml:space="preserve"> </w:t>
      </w:r>
      <w:r>
        <w:t>however</w:t>
      </w:r>
      <w:r>
        <w:rPr>
          <w:spacing w:val="-13"/>
        </w:rPr>
        <w:t xml:space="preserve"> </w:t>
      </w:r>
      <w:r>
        <w:t>these</w:t>
      </w:r>
      <w:r>
        <w:rPr>
          <w:spacing w:val="-10"/>
        </w:rPr>
        <w:t xml:space="preserve"> </w:t>
      </w:r>
      <w:r>
        <w:t>are</w:t>
      </w:r>
      <w:r>
        <w:rPr>
          <w:spacing w:val="-15"/>
        </w:rPr>
        <w:t xml:space="preserve"> </w:t>
      </w:r>
      <w:r>
        <w:t>managed outside of this Policy.</w:t>
      </w:r>
    </w:p>
    <w:p w14:paraId="0A55BA8C" w14:textId="77777777" w:rsidR="00441116" w:rsidRDefault="002A0B99">
      <w:pPr>
        <w:pStyle w:val="BodyText"/>
        <w:spacing w:before="120" w:line="264" w:lineRule="auto"/>
        <w:ind w:left="100"/>
      </w:pPr>
      <w:r>
        <w:t>Where</w:t>
      </w:r>
      <w:r>
        <w:rPr>
          <w:spacing w:val="-5"/>
        </w:rPr>
        <w:t xml:space="preserve"> </w:t>
      </w:r>
      <w:r>
        <w:t>a</w:t>
      </w:r>
      <w:r>
        <w:rPr>
          <w:spacing w:val="-5"/>
        </w:rPr>
        <w:t xml:space="preserve"> </w:t>
      </w:r>
      <w:r>
        <w:t>complaint</w:t>
      </w:r>
      <w:r>
        <w:rPr>
          <w:spacing w:val="-6"/>
        </w:rPr>
        <w:t xml:space="preserve"> </w:t>
      </w:r>
      <w:r>
        <w:t>is</w:t>
      </w:r>
      <w:r>
        <w:rPr>
          <w:spacing w:val="-7"/>
        </w:rPr>
        <w:t xml:space="preserve"> </w:t>
      </w:r>
      <w:r>
        <w:t>outside</w:t>
      </w:r>
      <w:r>
        <w:rPr>
          <w:spacing w:val="-5"/>
        </w:rPr>
        <w:t xml:space="preserve"> </w:t>
      </w:r>
      <w:r>
        <w:t>of</w:t>
      </w:r>
      <w:r>
        <w:rPr>
          <w:spacing w:val="-1"/>
        </w:rPr>
        <w:t xml:space="preserve"> </w:t>
      </w:r>
      <w:r>
        <w:t>Council</w:t>
      </w:r>
      <w:r>
        <w:rPr>
          <w:spacing w:val="-3"/>
        </w:rPr>
        <w:t xml:space="preserve"> </w:t>
      </w:r>
      <w:r>
        <w:t>responsibility,</w:t>
      </w:r>
      <w:r>
        <w:rPr>
          <w:spacing w:val="-1"/>
        </w:rPr>
        <w:t xml:space="preserve"> </w:t>
      </w:r>
      <w:r>
        <w:t>we</w:t>
      </w:r>
      <w:r>
        <w:rPr>
          <w:spacing w:val="-5"/>
        </w:rPr>
        <w:t xml:space="preserve"> </w:t>
      </w:r>
      <w:r>
        <w:t>will</w:t>
      </w:r>
      <w:r>
        <w:rPr>
          <w:spacing w:val="-3"/>
        </w:rPr>
        <w:t xml:space="preserve"> </w:t>
      </w:r>
      <w:r>
        <w:t>assist</w:t>
      </w:r>
      <w:r>
        <w:rPr>
          <w:spacing w:val="-6"/>
        </w:rPr>
        <w:t xml:space="preserve"> </w:t>
      </w:r>
      <w:r>
        <w:t>by</w:t>
      </w:r>
      <w:r>
        <w:rPr>
          <w:spacing w:val="-7"/>
        </w:rPr>
        <w:t xml:space="preserve"> </w:t>
      </w:r>
      <w:r>
        <w:t>providing</w:t>
      </w:r>
      <w:r>
        <w:rPr>
          <w:spacing w:val="-5"/>
        </w:rPr>
        <w:t xml:space="preserve"> </w:t>
      </w:r>
      <w:r>
        <w:t>guidance</w:t>
      </w:r>
      <w:r>
        <w:rPr>
          <w:spacing w:val="-5"/>
        </w:rPr>
        <w:t xml:space="preserve"> </w:t>
      </w:r>
      <w:r>
        <w:t>to the appropriate agency, authority, or service provider.</w:t>
      </w:r>
    </w:p>
    <w:p w14:paraId="15E238FF" w14:textId="77777777" w:rsidR="00441116" w:rsidRDefault="00441116">
      <w:pPr>
        <w:spacing w:line="264" w:lineRule="auto"/>
        <w:sectPr w:rsidR="00441116">
          <w:pgSz w:w="11900" w:h="16840"/>
          <w:pgMar w:top="1040" w:right="1260" w:bottom="1260" w:left="1340" w:header="0" w:footer="1063" w:gutter="0"/>
          <w:cols w:space="720"/>
        </w:sectPr>
      </w:pPr>
    </w:p>
    <w:p w14:paraId="22B14197" w14:textId="40777A99" w:rsidR="00441116" w:rsidRDefault="00CB0C22">
      <w:pPr>
        <w:pStyle w:val="Heading1"/>
        <w:numPr>
          <w:ilvl w:val="0"/>
          <w:numId w:val="30"/>
        </w:numPr>
        <w:tabs>
          <w:tab w:val="left" w:pos="888"/>
          <w:tab w:val="left" w:pos="889"/>
        </w:tabs>
        <w:ind w:hanging="722"/>
      </w:pPr>
      <w:r>
        <w:rPr>
          <w:noProof/>
        </w:rPr>
        <w:lastRenderedPageBreak/>
        <mc:AlternateContent>
          <mc:Choice Requires="wps">
            <w:drawing>
              <wp:anchor distT="0" distB="0" distL="114300" distR="114300" simplePos="0" relativeHeight="15731712" behindDoc="0" locked="0" layoutInCell="1" allowOverlap="1" wp14:anchorId="33C2BB16" wp14:editId="5DDE9E9B">
                <wp:simplePos x="0" y="0"/>
                <wp:positionH relativeFrom="page">
                  <wp:posOffset>6638290</wp:posOffset>
                </wp:positionH>
                <wp:positionV relativeFrom="page">
                  <wp:posOffset>9573260</wp:posOffset>
                </wp:positionV>
                <wp:extent cx="393700" cy="208915"/>
                <wp:effectExtent l="0" t="0" r="0" b="0"/>
                <wp:wrapNone/>
                <wp:docPr id="15"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C74F0" w14:textId="77777777" w:rsidR="00441116" w:rsidRDefault="002A0B99">
                            <w:pPr>
                              <w:spacing w:before="1"/>
                              <w:ind w:left="20"/>
                              <w:rPr>
                                <w:b/>
                                <w:sz w:val="52"/>
                              </w:rPr>
                            </w:pPr>
                            <w:r>
                              <w:rPr>
                                <w:b/>
                                <w:color w:val="006F56"/>
                                <w:w w:val="99"/>
                                <w:sz w:val="52"/>
                              </w:rPr>
                              <w:t>7</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2BB16" id="docshape10" o:spid="_x0000_s1031" type="#_x0000_t202" style="position:absolute;left:0;text-align:left;margin-left:522.7pt;margin-top:753.8pt;width:31pt;height:16.45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" filled="f" stroked="f">
                <v:textbox style="layout-flow:vertical" inset="0,0,0,0">
                  <w:txbxContent>
                    <w:p w14:paraId="3D3C74F0" w14:textId="77777777" w:rsidR="00441116" w:rsidRDefault="002A0B99">
                      <w:pPr>
                        <w:spacing w:before="1"/>
                        <w:ind w:left="20"/>
                        <w:rPr>
                          <w:b/>
                          <w:sz w:val="52"/>
                        </w:rPr>
                      </w:pPr>
                      <w:r>
                        <w:rPr>
                          <w:b/>
                          <w:color w:val="006F56"/>
                          <w:w w:val="99"/>
                          <w:sz w:val="52"/>
                        </w:rPr>
                        <w:t>7</w:t>
                      </w:r>
                    </w:p>
                  </w:txbxContent>
                </v:textbox>
                <w10:wrap anchorx="page" anchory="page"/>
              </v:shape>
            </w:pict>
          </mc:Fallback>
        </mc:AlternateContent>
      </w:r>
      <w:bookmarkStart w:id="4" w:name="_bookmark4"/>
      <w:bookmarkEnd w:id="4"/>
      <w:r>
        <w:rPr>
          <w:color w:val="539E39"/>
        </w:rPr>
        <w:t>Guiding</w:t>
      </w:r>
      <w:r>
        <w:rPr>
          <w:color w:val="539E39"/>
          <w:spacing w:val="-17"/>
        </w:rPr>
        <w:t xml:space="preserve"> </w:t>
      </w:r>
      <w:r>
        <w:rPr>
          <w:color w:val="539E39"/>
          <w:spacing w:val="-2"/>
        </w:rPr>
        <w:t>Principles</w:t>
      </w:r>
    </w:p>
    <w:p w14:paraId="052E051E" w14:textId="77777777" w:rsidR="00441116" w:rsidRDefault="00441116">
      <w:pPr>
        <w:pStyle w:val="BodyText"/>
        <w:rPr>
          <w:b/>
          <w:sz w:val="24"/>
        </w:rPr>
      </w:pPr>
    </w:p>
    <w:p w14:paraId="5186F968" w14:textId="77777777" w:rsidR="00441116" w:rsidRDefault="002A0B99">
      <w:pPr>
        <w:pStyle w:val="BodyText"/>
        <w:spacing w:before="1"/>
        <w:ind w:left="100"/>
      </w:pPr>
      <w:r>
        <w:t>We</w:t>
      </w:r>
      <w:r>
        <w:rPr>
          <w:spacing w:val="-5"/>
        </w:rPr>
        <w:t xml:space="preserve"> </w:t>
      </w:r>
      <w:r>
        <w:t>will</w:t>
      </w:r>
      <w:r>
        <w:rPr>
          <w:spacing w:val="-4"/>
        </w:rPr>
        <w:t xml:space="preserve"> </w:t>
      </w:r>
      <w:r>
        <w:t>apply</w:t>
      </w:r>
      <w:r>
        <w:rPr>
          <w:spacing w:val="-3"/>
        </w:rPr>
        <w:t xml:space="preserve"> </w:t>
      </w:r>
      <w:r>
        <w:t>the</w:t>
      </w:r>
      <w:r>
        <w:rPr>
          <w:spacing w:val="-6"/>
        </w:rPr>
        <w:t xml:space="preserve"> </w:t>
      </w:r>
      <w:r>
        <w:t>following</w:t>
      </w:r>
      <w:r>
        <w:rPr>
          <w:spacing w:val="-1"/>
        </w:rPr>
        <w:t xml:space="preserve"> </w:t>
      </w:r>
      <w:r>
        <w:t>best</w:t>
      </w:r>
      <w:r>
        <w:rPr>
          <w:spacing w:val="-7"/>
        </w:rPr>
        <w:t xml:space="preserve"> </w:t>
      </w:r>
      <w:r>
        <w:t>practice</w:t>
      </w:r>
      <w:r>
        <w:rPr>
          <w:spacing w:val="-2"/>
        </w:rPr>
        <w:t xml:space="preserve"> </w:t>
      </w:r>
      <w:r>
        <w:t>principles</w:t>
      </w:r>
      <w:r>
        <w:rPr>
          <w:spacing w:val="-8"/>
        </w:rPr>
        <w:t xml:space="preserve"> </w:t>
      </w:r>
      <w:r>
        <w:t>to</w:t>
      </w:r>
      <w:r>
        <w:rPr>
          <w:spacing w:val="-6"/>
        </w:rPr>
        <w:t xml:space="preserve"> </w:t>
      </w:r>
      <w:r>
        <w:t>every</w:t>
      </w:r>
      <w:r>
        <w:rPr>
          <w:spacing w:val="-7"/>
        </w:rPr>
        <w:t xml:space="preserve"> </w:t>
      </w:r>
      <w:r>
        <w:rPr>
          <w:spacing w:val="-2"/>
        </w:rPr>
        <w:t>complaint.</w:t>
      </w:r>
    </w:p>
    <w:p w14:paraId="421AFCBF" w14:textId="77777777" w:rsidR="00441116" w:rsidRDefault="002A0B99">
      <w:pPr>
        <w:pStyle w:val="ListParagraph"/>
        <w:numPr>
          <w:ilvl w:val="0"/>
          <w:numId w:val="16"/>
        </w:numPr>
        <w:tabs>
          <w:tab w:val="left" w:pos="817"/>
        </w:tabs>
        <w:spacing w:before="150" w:line="264" w:lineRule="auto"/>
        <w:ind w:right="168"/>
        <w:jc w:val="both"/>
        <w:rPr>
          <w:rFonts w:ascii="Symbol" w:hAnsi="Symbol"/>
          <w:sz w:val="20"/>
        </w:rPr>
      </w:pPr>
      <w:r>
        <w:rPr>
          <w:b/>
        </w:rPr>
        <w:t xml:space="preserve">Accessibility </w:t>
      </w:r>
      <w:r>
        <w:t>We will</w:t>
      </w:r>
      <w:r>
        <w:rPr>
          <w:spacing w:val="-2"/>
        </w:rPr>
        <w:t xml:space="preserve"> </w:t>
      </w:r>
      <w:r>
        <w:t>make it easy</w:t>
      </w:r>
      <w:r>
        <w:rPr>
          <w:spacing w:val="-2"/>
        </w:rPr>
        <w:t xml:space="preserve"> </w:t>
      </w:r>
      <w:r>
        <w:t>for</w:t>
      </w:r>
      <w:r>
        <w:rPr>
          <w:spacing w:val="-3"/>
        </w:rPr>
        <w:t xml:space="preserve"> </w:t>
      </w:r>
      <w:r>
        <w:t>anyone in our</w:t>
      </w:r>
      <w:r>
        <w:rPr>
          <w:spacing w:val="-3"/>
        </w:rPr>
        <w:t xml:space="preserve"> </w:t>
      </w:r>
      <w:r>
        <w:t>community</w:t>
      </w:r>
      <w:r>
        <w:rPr>
          <w:spacing w:val="-2"/>
        </w:rPr>
        <w:t xml:space="preserve"> </w:t>
      </w:r>
      <w:r>
        <w:t xml:space="preserve">to lodge a complaint including people of all genders, ages, abilities, cultural backgrounds, </w:t>
      </w:r>
      <w:proofErr w:type="gramStart"/>
      <w:r>
        <w:t>religions</w:t>
      </w:r>
      <w:proofErr w:type="gramEnd"/>
      <w:r>
        <w:t xml:space="preserve"> and people who are indigenous and/or LGBTIQA+. Our employees will actively assist everyone to navigate the complaint process.</w:t>
      </w:r>
    </w:p>
    <w:p w14:paraId="205F0FCB" w14:textId="77777777" w:rsidR="00441116" w:rsidRDefault="002A0B99">
      <w:pPr>
        <w:pStyle w:val="ListParagraph"/>
        <w:numPr>
          <w:ilvl w:val="0"/>
          <w:numId w:val="16"/>
        </w:numPr>
        <w:tabs>
          <w:tab w:val="left" w:pos="817"/>
        </w:tabs>
        <w:spacing w:line="261" w:lineRule="auto"/>
        <w:ind w:right="169"/>
        <w:jc w:val="both"/>
        <w:rPr>
          <w:rFonts w:ascii="Symbol" w:hAnsi="Symbol"/>
          <w:sz w:val="20"/>
        </w:rPr>
      </w:pPr>
      <w:r>
        <w:rPr>
          <w:b/>
        </w:rPr>
        <w:t xml:space="preserve">Commitment </w:t>
      </w:r>
      <w:r>
        <w:t>We take all complaints seriously. Council is committed to resolving complaints</w:t>
      </w:r>
      <w:r>
        <w:rPr>
          <w:spacing w:val="-16"/>
        </w:rPr>
        <w:t xml:space="preserve"> </w:t>
      </w:r>
      <w:r>
        <w:t>and</w:t>
      </w:r>
      <w:r>
        <w:rPr>
          <w:spacing w:val="-9"/>
        </w:rPr>
        <w:t xml:space="preserve"> </w:t>
      </w:r>
      <w:r>
        <w:t>view</w:t>
      </w:r>
      <w:r>
        <w:rPr>
          <w:spacing w:val="-13"/>
        </w:rPr>
        <w:t xml:space="preserve"> </w:t>
      </w:r>
      <w:r>
        <w:t>them</w:t>
      </w:r>
      <w:r>
        <w:rPr>
          <w:spacing w:val="-13"/>
        </w:rPr>
        <w:t xml:space="preserve"> </w:t>
      </w:r>
      <w:r>
        <w:t>as</w:t>
      </w:r>
      <w:r>
        <w:rPr>
          <w:spacing w:val="-16"/>
        </w:rPr>
        <w:t xml:space="preserve"> </w:t>
      </w:r>
      <w:r>
        <w:t>a</w:t>
      </w:r>
      <w:r>
        <w:rPr>
          <w:spacing w:val="-14"/>
        </w:rPr>
        <w:t xml:space="preserve"> </w:t>
      </w:r>
      <w:r>
        <w:t>valuable</w:t>
      </w:r>
      <w:r>
        <w:rPr>
          <w:spacing w:val="-15"/>
        </w:rPr>
        <w:t xml:space="preserve"> </w:t>
      </w:r>
      <w:r>
        <w:t>source</w:t>
      </w:r>
      <w:r>
        <w:rPr>
          <w:spacing w:val="-15"/>
        </w:rPr>
        <w:t xml:space="preserve"> </w:t>
      </w:r>
      <w:r>
        <w:t>of</w:t>
      </w:r>
      <w:r>
        <w:rPr>
          <w:spacing w:val="-16"/>
        </w:rPr>
        <w:t xml:space="preserve"> </w:t>
      </w:r>
      <w:r>
        <w:t>feedback</w:t>
      </w:r>
      <w:r>
        <w:rPr>
          <w:spacing w:val="-4"/>
        </w:rPr>
        <w:t xml:space="preserve"> </w:t>
      </w:r>
      <w:r>
        <w:t>that</w:t>
      </w:r>
      <w:r>
        <w:rPr>
          <w:spacing w:val="-11"/>
        </w:rPr>
        <w:t xml:space="preserve"> </w:t>
      </w:r>
      <w:r>
        <w:t>will</w:t>
      </w:r>
      <w:r>
        <w:rPr>
          <w:spacing w:val="-13"/>
        </w:rPr>
        <w:t xml:space="preserve"> </w:t>
      </w:r>
      <w:r>
        <w:t>help</w:t>
      </w:r>
      <w:r>
        <w:rPr>
          <w:spacing w:val="-15"/>
        </w:rPr>
        <w:t xml:space="preserve"> </w:t>
      </w:r>
      <w:r>
        <w:t>us</w:t>
      </w:r>
      <w:r>
        <w:rPr>
          <w:spacing w:val="-16"/>
        </w:rPr>
        <w:t xml:space="preserve"> </w:t>
      </w:r>
      <w:r>
        <w:t>to</w:t>
      </w:r>
      <w:r>
        <w:rPr>
          <w:spacing w:val="-9"/>
        </w:rPr>
        <w:t xml:space="preserve"> </w:t>
      </w:r>
      <w:r>
        <w:t>improve our services.</w:t>
      </w:r>
    </w:p>
    <w:p w14:paraId="79EDA181" w14:textId="77777777" w:rsidR="00441116" w:rsidRDefault="002A0B99">
      <w:pPr>
        <w:pStyle w:val="ListParagraph"/>
        <w:numPr>
          <w:ilvl w:val="0"/>
          <w:numId w:val="16"/>
        </w:numPr>
        <w:tabs>
          <w:tab w:val="left" w:pos="821"/>
        </w:tabs>
        <w:spacing w:before="123" w:line="264" w:lineRule="auto"/>
        <w:ind w:left="821" w:right="177"/>
        <w:jc w:val="both"/>
        <w:rPr>
          <w:rFonts w:ascii="Symbol" w:hAnsi="Symbol"/>
          <w:sz w:val="20"/>
        </w:rPr>
      </w:pPr>
      <w:r>
        <w:rPr>
          <w:b/>
        </w:rPr>
        <w:t xml:space="preserve">Accountability </w:t>
      </w:r>
      <w:r>
        <w:t>When a complaint is lodged, we will advise who will be taking ownership for investigating the complaint.</w:t>
      </w:r>
    </w:p>
    <w:p w14:paraId="2C59CBFF" w14:textId="77777777" w:rsidR="00441116" w:rsidRDefault="002A0B99">
      <w:pPr>
        <w:pStyle w:val="ListParagraph"/>
        <w:numPr>
          <w:ilvl w:val="0"/>
          <w:numId w:val="16"/>
        </w:numPr>
        <w:tabs>
          <w:tab w:val="left" w:pos="821"/>
        </w:tabs>
        <w:spacing w:line="264" w:lineRule="auto"/>
        <w:ind w:left="821" w:right="170"/>
        <w:jc w:val="both"/>
        <w:rPr>
          <w:rFonts w:ascii="Symbol" w:hAnsi="Symbol"/>
          <w:sz w:val="20"/>
        </w:rPr>
      </w:pPr>
      <w:r>
        <w:rPr>
          <w:b/>
        </w:rPr>
        <w:t xml:space="preserve">Consistency </w:t>
      </w:r>
      <w:r>
        <w:t>We will ensure that all complaints are investigated, followed up and responded to. We will follow</w:t>
      </w:r>
      <w:r>
        <w:rPr>
          <w:spacing w:val="-2"/>
        </w:rPr>
        <w:t xml:space="preserve"> </w:t>
      </w:r>
      <w:r>
        <w:t>through on any</w:t>
      </w:r>
      <w:r>
        <w:rPr>
          <w:spacing w:val="-1"/>
        </w:rPr>
        <w:t xml:space="preserve"> </w:t>
      </w:r>
      <w:r>
        <w:t>agreed actions</w:t>
      </w:r>
      <w:r>
        <w:rPr>
          <w:spacing w:val="-2"/>
        </w:rPr>
        <w:t xml:space="preserve"> </w:t>
      </w:r>
      <w:r>
        <w:t>and provide explanations and reasons for decisions.</w:t>
      </w:r>
    </w:p>
    <w:p w14:paraId="0BF3D27A" w14:textId="77777777" w:rsidR="00441116" w:rsidRDefault="002A0B99">
      <w:pPr>
        <w:pStyle w:val="ListParagraph"/>
        <w:numPr>
          <w:ilvl w:val="0"/>
          <w:numId w:val="16"/>
        </w:numPr>
        <w:tabs>
          <w:tab w:val="left" w:pos="821"/>
        </w:tabs>
        <w:spacing w:line="264" w:lineRule="auto"/>
        <w:ind w:left="821" w:right="170"/>
        <w:jc w:val="both"/>
        <w:rPr>
          <w:rFonts w:ascii="Symbol" w:hAnsi="Symbol"/>
          <w:sz w:val="20"/>
        </w:rPr>
      </w:pPr>
      <w:r>
        <w:rPr>
          <w:b/>
        </w:rPr>
        <w:t xml:space="preserve">Objective and fair </w:t>
      </w:r>
      <w:r>
        <w:t xml:space="preserve">Our people value our customers. Complaints are handled with professionalism, </w:t>
      </w:r>
      <w:proofErr w:type="gramStart"/>
      <w:r>
        <w:t>empathy</w:t>
      </w:r>
      <w:proofErr w:type="gramEnd"/>
      <w:r>
        <w:t xml:space="preserve"> and impartiality.</w:t>
      </w:r>
    </w:p>
    <w:p w14:paraId="23DE47D2" w14:textId="77777777" w:rsidR="00441116" w:rsidRDefault="002A0B99">
      <w:pPr>
        <w:pStyle w:val="ListParagraph"/>
        <w:numPr>
          <w:ilvl w:val="0"/>
          <w:numId w:val="16"/>
        </w:numPr>
        <w:tabs>
          <w:tab w:val="left" w:pos="821"/>
        </w:tabs>
        <w:spacing w:before="120" w:line="264" w:lineRule="auto"/>
        <w:ind w:left="821" w:right="180"/>
        <w:jc w:val="both"/>
        <w:rPr>
          <w:rFonts w:ascii="Symbol" w:hAnsi="Symbol"/>
          <w:sz w:val="20"/>
        </w:rPr>
      </w:pPr>
      <w:r>
        <w:rPr>
          <w:b/>
        </w:rPr>
        <w:t xml:space="preserve">Transparency </w:t>
      </w:r>
      <w:r>
        <w:t>We make it clear how to complain, where to complain and how the complaint</w:t>
      </w:r>
      <w:r>
        <w:rPr>
          <w:spacing w:val="-11"/>
        </w:rPr>
        <w:t xml:space="preserve"> </w:t>
      </w:r>
      <w:r>
        <w:t>will</w:t>
      </w:r>
      <w:r>
        <w:rPr>
          <w:spacing w:val="-11"/>
        </w:rPr>
        <w:t xml:space="preserve"> </w:t>
      </w:r>
      <w:r>
        <w:t>be</w:t>
      </w:r>
      <w:r>
        <w:rPr>
          <w:spacing w:val="-15"/>
        </w:rPr>
        <w:t xml:space="preserve"> </w:t>
      </w:r>
      <w:r>
        <w:t>handled.</w:t>
      </w:r>
      <w:r>
        <w:rPr>
          <w:spacing w:val="-11"/>
        </w:rPr>
        <w:t xml:space="preserve"> </w:t>
      </w:r>
      <w:r>
        <w:t>The</w:t>
      </w:r>
      <w:r>
        <w:rPr>
          <w:spacing w:val="-10"/>
        </w:rPr>
        <w:t xml:space="preserve"> </w:t>
      </w:r>
      <w:r>
        <w:t>steps</w:t>
      </w:r>
      <w:r>
        <w:rPr>
          <w:spacing w:val="-12"/>
        </w:rPr>
        <w:t xml:space="preserve"> </w:t>
      </w:r>
      <w:r>
        <w:t>taken</w:t>
      </w:r>
      <w:r>
        <w:rPr>
          <w:spacing w:val="-10"/>
        </w:rPr>
        <w:t xml:space="preserve"> </w:t>
      </w:r>
      <w:r>
        <w:t>to</w:t>
      </w:r>
      <w:r>
        <w:rPr>
          <w:spacing w:val="-10"/>
        </w:rPr>
        <w:t xml:space="preserve"> </w:t>
      </w:r>
      <w:r>
        <w:t>respond</w:t>
      </w:r>
      <w:r>
        <w:rPr>
          <w:spacing w:val="-10"/>
        </w:rPr>
        <w:t xml:space="preserve"> </w:t>
      </w:r>
      <w:r>
        <w:t>to</w:t>
      </w:r>
      <w:r>
        <w:rPr>
          <w:spacing w:val="-15"/>
        </w:rPr>
        <w:t xml:space="preserve"> </w:t>
      </w:r>
      <w:r>
        <w:t>a</w:t>
      </w:r>
      <w:r>
        <w:rPr>
          <w:spacing w:val="-10"/>
        </w:rPr>
        <w:t xml:space="preserve"> </w:t>
      </w:r>
      <w:r>
        <w:t>complaint</w:t>
      </w:r>
      <w:r>
        <w:rPr>
          <w:spacing w:val="-11"/>
        </w:rPr>
        <w:t xml:space="preserve"> </w:t>
      </w:r>
      <w:r>
        <w:t>are</w:t>
      </w:r>
      <w:r>
        <w:rPr>
          <w:spacing w:val="-10"/>
        </w:rPr>
        <w:t xml:space="preserve"> </w:t>
      </w:r>
      <w:r>
        <w:t>recorded</w:t>
      </w:r>
      <w:r>
        <w:rPr>
          <w:spacing w:val="-15"/>
        </w:rPr>
        <w:t xml:space="preserve"> </w:t>
      </w:r>
      <w:r>
        <w:t>and will stand up to scrutiny.</w:t>
      </w:r>
    </w:p>
    <w:p w14:paraId="2176114B" w14:textId="77777777" w:rsidR="00441116" w:rsidRDefault="002A0B99">
      <w:pPr>
        <w:pStyle w:val="ListParagraph"/>
        <w:numPr>
          <w:ilvl w:val="0"/>
          <w:numId w:val="16"/>
        </w:numPr>
        <w:tabs>
          <w:tab w:val="left" w:pos="817"/>
        </w:tabs>
        <w:spacing w:line="264" w:lineRule="auto"/>
        <w:ind w:right="171"/>
        <w:jc w:val="both"/>
        <w:rPr>
          <w:rFonts w:ascii="Symbol" w:hAnsi="Symbol"/>
          <w:sz w:val="20"/>
        </w:rPr>
      </w:pPr>
      <w:r>
        <w:rPr>
          <w:b/>
        </w:rPr>
        <w:t xml:space="preserve">Privacy </w:t>
      </w:r>
      <w:r>
        <w:t xml:space="preserve">We are committed to fulfilling our obligations under the </w:t>
      </w:r>
      <w:r>
        <w:rPr>
          <w:i/>
        </w:rPr>
        <w:t>Information Privacy Act 2000</w:t>
      </w:r>
      <w:r>
        <w:t xml:space="preserve">, </w:t>
      </w:r>
      <w:r>
        <w:rPr>
          <w:i/>
        </w:rPr>
        <w:t xml:space="preserve">Health Records Act 2001, and </w:t>
      </w:r>
      <w:r>
        <w:t>Information Privacy Principles. We provide clear</w:t>
      </w:r>
      <w:r>
        <w:rPr>
          <w:spacing w:val="40"/>
        </w:rPr>
        <w:t xml:space="preserve"> </w:t>
      </w:r>
      <w:r>
        <w:t>information</w:t>
      </w:r>
      <w:r>
        <w:rPr>
          <w:spacing w:val="40"/>
        </w:rPr>
        <w:t xml:space="preserve"> </w:t>
      </w:r>
      <w:r>
        <w:t>about</w:t>
      </w:r>
      <w:r>
        <w:rPr>
          <w:spacing w:val="40"/>
        </w:rPr>
        <w:t xml:space="preserve"> </w:t>
      </w:r>
      <w:r>
        <w:t>how</w:t>
      </w:r>
      <w:r>
        <w:rPr>
          <w:spacing w:val="40"/>
        </w:rPr>
        <w:t xml:space="preserve"> </w:t>
      </w:r>
      <w:r>
        <w:t>we</w:t>
      </w:r>
      <w:r>
        <w:rPr>
          <w:spacing w:val="40"/>
        </w:rPr>
        <w:t xml:space="preserve"> </w:t>
      </w:r>
      <w:r>
        <w:t>handle</w:t>
      </w:r>
      <w:r>
        <w:rPr>
          <w:spacing w:val="40"/>
        </w:rPr>
        <w:t xml:space="preserve"> </w:t>
      </w:r>
      <w:r>
        <w:t>personal</w:t>
      </w:r>
      <w:r>
        <w:rPr>
          <w:spacing w:val="40"/>
        </w:rPr>
        <w:t xml:space="preserve"> </w:t>
      </w:r>
      <w:r>
        <w:t>information.</w:t>
      </w:r>
      <w:r>
        <w:rPr>
          <w:spacing w:val="40"/>
        </w:rPr>
        <w:t xml:space="preserve"> </w:t>
      </w:r>
      <w:r>
        <w:t>Complaint</w:t>
      </w:r>
      <w:r>
        <w:rPr>
          <w:spacing w:val="40"/>
        </w:rPr>
        <w:t xml:space="preserve"> </w:t>
      </w:r>
      <w:r>
        <w:t>data</w:t>
      </w:r>
      <w:r>
        <w:rPr>
          <w:spacing w:val="40"/>
        </w:rPr>
        <w:t xml:space="preserve"> </w:t>
      </w:r>
      <w:r>
        <w:t>is de-identified</w:t>
      </w:r>
      <w:r>
        <w:rPr>
          <w:spacing w:val="-5"/>
        </w:rPr>
        <w:t xml:space="preserve"> </w:t>
      </w:r>
      <w:r>
        <w:t>if</w:t>
      </w:r>
      <w:r>
        <w:rPr>
          <w:spacing w:val="-6"/>
        </w:rPr>
        <w:t xml:space="preserve"> </w:t>
      </w:r>
      <w:r>
        <w:t>reported</w:t>
      </w:r>
      <w:r>
        <w:rPr>
          <w:spacing w:val="-5"/>
        </w:rPr>
        <w:t xml:space="preserve"> </w:t>
      </w:r>
      <w:r>
        <w:t>more</w:t>
      </w:r>
      <w:r>
        <w:rPr>
          <w:spacing w:val="-5"/>
        </w:rPr>
        <w:t xml:space="preserve"> </w:t>
      </w:r>
      <w:r>
        <w:t>widely.</w:t>
      </w:r>
      <w:r>
        <w:rPr>
          <w:spacing w:val="-1"/>
        </w:rPr>
        <w:t xml:space="preserve"> </w:t>
      </w:r>
      <w:r>
        <w:t>Please</w:t>
      </w:r>
      <w:r>
        <w:rPr>
          <w:spacing w:val="-5"/>
        </w:rPr>
        <w:t xml:space="preserve"> </w:t>
      </w:r>
      <w:r>
        <w:t>refer</w:t>
      </w:r>
      <w:r>
        <w:rPr>
          <w:spacing w:val="-9"/>
        </w:rPr>
        <w:t xml:space="preserve"> </w:t>
      </w:r>
      <w:r>
        <w:t>to</w:t>
      </w:r>
      <w:r>
        <w:rPr>
          <w:spacing w:val="-3"/>
        </w:rPr>
        <w:t xml:space="preserve"> </w:t>
      </w:r>
      <w:r>
        <w:t>our</w:t>
      </w:r>
      <w:r>
        <w:rPr>
          <w:spacing w:val="-7"/>
        </w:rPr>
        <w:t xml:space="preserve"> </w:t>
      </w:r>
      <w:r>
        <w:rPr>
          <w:i/>
        </w:rPr>
        <w:t>Information</w:t>
      </w:r>
      <w:r>
        <w:rPr>
          <w:i/>
          <w:spacing w:val="-5"/>
        </w:rPr>
        <w:t xml:space="preserve"> </w:t>
      </w:r>
      <w:r>
        <w:rPr>
          <w:i/>
        </w:rPr>
        <w:t>Privacy</w:t>
      </w:r>
      <w:r>
        <w:rPr>
          <w:i/>
          <w:spacing w:val="-7"/>
        </w:rPr>
        <w:t xml:space="preserve"> </w:t>
      </w:r>
      <w:r>
        <w:rPr>
          <w:i/>
        </w:rPr>
        <w:t>Policy</w:t>
      </w:r>
      <w:r>
        <w:rPr>
          <w:i/>
          <w:spacing w:val="-3"/>
        </w:rPr>
        <w:t xml:space="preserve"> </w:t>
      </w:r>
      <w:r>
        <w:t>for further information. Complainants are entitled to access information necessary to resolve their complaint meaningfully but are not entitled to information that breaches the privacy obligations Council owes to any other person.</w:t>
      </w:r>
    </w:p>
    <w:p w14:paraId="49822118" w14:textId="77777777" w:rsidR="00441116" w:rsidRDefault="002A0B99">
      <w:pPr>
        <w:pStyle w:val="ListParagraph"/>
        <w:numPr>
          <w:ilvl w:val="0"/>
          <w:numId w:val="16"/>
        </w:numPr>
        <w:tabs>
          <w:tab w:val="left" w:pos="821"/>
        </w:tabs>
        <w:spacing w:line="264" w:lineRule="auto"/>
        <w:ind w:left="821" w:right="180"/>
        <w:jc w:val="both"/>
        <w:rPr>
          <w:rFonts w:ascii="Symbol" w:hAnsi="Symbol"/>
          <w:sz w:val="20"/>
        </w:rPr>
      </w:pPr>
      <w:r>
        <w:rPr>
          <w:b/>
        </w:rPr>
        <w:t xml:space="preserve">Continuous improvement </w:t>
      </w:r>
      <w:r>
        <w:t>Acting on, learning from, and using complaint data helps us identify problems and improve services.</w:t>
      </w:r>
    </w:p>
    <w:p w14:paraId="203C6E10" w14:textId="77777777" w:rsidR="00441116" w:rsidRDefault="002A0B99">
      <w:pPr>
        <w:pStyle w:val="ListParagraph"/>
        <w:numPr>
          <w:ilvl w:val="0"/>
          <w:numId w:val="16"/>
        </w:numPr>
        <w:tabs>
          <w:tab w:val="left" w:pos="817"/>
        </w:tabs>
        <w:spacing w:line="264" w:lineRule="auto"/>
        <w:ind w:right="168"/>
        <w:jc w:val="both"/>
        <w:rPr>
          <w:rFonts w:ascii="Symbol" w:hAnsi="Symbol"/>
          <w:sz w:val="20"/>
        </w:rPr>
      </w:pPr>
      <w:r>
        <w:rPr>
          <w:b/>
        </w:rPr>
        <w:t xml:space="preserve">Child Focused Complaints Processes. </w:t>
      </w:r>
      <w:r>
        <w:t xml:space="preserve">Council complies with the </w:t>
      </w:r>
      <w:r>
        <w:rPr>
          <w:i/>
        </w:rPr>
        <w:t xml:space="preserve">Victorian Child Wellbeing and Safety Act (2015) </w:t>
      </w:r>
      <w:r>
        <w:t xml:space="preserve">and Victorian Child Safe Standards. Council is committed to </w:t>
      </w:r>
      <w:r>
        <w:rPr>
          <w:i/>
        </w:rPr>
        <w:t xml:space="preserve">ensuring “Processes for complaints and concerns are child focused” </w:t>
      </w:r>
      <w:r>
        <w:t xml:space="preserve">(Standard 6- 2020). These processes include supporting children/young people to speak up and report inappropriate </w:t>
      </w:r>
      <w:proofErr w:type="spellStart"/>
      <w:r>
        <w:t>behaviour</w:t>
      </w:r>
      <w:proofErr w:type="spellEnd"/>
      <w:r>
        <w:t xml:space="preserve"> (related to abuse, harm, or neglect), by Council staff, volunteers, contractors, and </w:t>
      </w:r>
      <w:proofErr w:type="spellStart"/>
      <w:r>
        <w:t>Councillors</w:t>
      </w:r>
      <w:proofErr w:type="spellEnd"/>
      <w:r>
        <w:t>.</w:t>
      </w:r>
    </w:p>
    <w:p w14:paraId="49571535" w14:textId="77777777" w:rsidR="00441116" w:rsidRDefault="00441116">
      <w:pPr>
        <w:spacing w:line="264" w:lineRule="auto"/>
        <w:jc w:val="both"/>
        <w:rPr>
          <w:rFonts w:ascii="Symbol" w:hAnsi="Symbol"/>
          <w:sz w:val="20"/>
        </w:rPr>
        <w:sectPr w:rsidR="00441116">
          <w:pgSz w:w="11900" w:h="16840"/>
          <w:pgMar w:top="1040" w:right="1260" w:bottom="1340" w:left="1340" w:header="0" w:footer="1063" w:gutter="0"/>
          <w:cols w:space="720"/>
        </w:sectPr>
      </w:pPr>
    </w:p>
    <w:p w14:paraId="2CD57157" w14:textId="00D4EC5E" w:rsidR="00441116" w:rsidRDefault="00CB0C22">
      <w:pPr>
        <w:pStyle w:val="Heading1"/>
        <w:numPr>
          <w:ilvl w:val="0"/>
          <w:numId w:val="30"/>
        </w:numPr>
        <w:tabs>
          <w:tab w:val="left" w:pos="888"/>
          <w:tab w:val="left" w:pos="889"/>
        </w:tabs>
        <w:ind w:hanging="722"/>
      </w:pPr>
      <w:r>
        <w:rPr>
          <w:noProof/>
        </w:rPr>
        <w:lastRenderedPageBreak/>
        <mc:AlternateContent>
          <mc:Choice Requires="wps">
            <w:drawing>
              <wp:anchor distT="0" distB="0" distL="114300" distR="114300" simplePos="0" relativeHeight="15732224" behindDoc="0" locked="0" layoutInCell="1" allowOverlap="1" wp14:anchorId="509011D5" wp14:editId="61331C63">
                <wp:simplePos x="0" y="0"/>
                <wp:positionH relativeFrom="page">
                  <wp:posOffset>6638290</wp:posOffset>
                </wp:positionH>
                <wp:positionV relativeFrom="page">
                  <wp:posOffset>9573260</wp:posOffset>
                </wp:positionV>
                <wp:extent cx="393700" cy="208915"/>
                <wp:effectExtent l="0" t="0" r="0" b="0"/>
                <wp:wrapNone/>
                <wp:docPr id="14"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047EF" w14:textId="77777777" w:rsidR="00441116" w:rsidRDefault="002A0B99">
                            <w:pPr>
                              <w:spacing w:before="1"/>
                              <w:ind w:left="20"/>
                              <w:rPr>
                                <w:b/>
                                <w:sz w:val="52"/>
                              </w:rPr>
                            </w:pPr>
                            <w:r>
                              <w:rPr>
                                <w:b/>
                                <w:color w:val="006F56"/>
                                <w:w w:val="99"/>
                                <w:sz w:val="52"/>
                              </w:rPr>
                              <w:t>8</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9011D5" id="docshape11" o:spid="_x0000_s1032" type="#_x0000_t202" style="position:absolute;left:0;text-align:left;margin-left:522.7pt;margin-top:753.8pt;width:31pt;height:16.45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" filled="f" stroked="f">
                <v:textbox style="layout-flow:vertical" inset="0,0,0,0">
                  <w:txbxContent>
                    <w:p w14:paraId="7EF047EF" w14:textId="77777777" w:rsidR="00441116" w:rsidRDefault="002A0B99">
                      <w:pPr>
                        <w:spacing w:before="1"/>
                        <w:ind w:left="20"/>
                        <w:rPr>
                          <w:b/>
                          <w:sz w:val="52"/>
                        </w:rPr>
                      </w:pPr>
                      <w:r>
                        <w:rPr>
                          <w:b/>
                          <w:color w:val="006F56"/>
                          <w:w w:val="99"/>
                          <w:sz w:val="52"/>
                        </w:rPr>
                        <w:t>8</w:t>
                      </w:r>
                    </w:p>
                  </w:txbxContent>
                </v:textbox>
                <w10:wrap anchorx="page" anchory="page"/>
              </v:shape>
            </w:pict>
          </mc:Fallback>
        </mc:AlternateContent>
      </w:r>
      <w:bookmarkStart w:id="5" w:name="_bookmark5"/>
      <w:bookmarkEnd w:id="5"/>
      <w:r>
        <w:rPr>
          <w:color w:val="539E39"/>
        </w:rPr>
        <w:t>How</w:t>
      </w:r>
      <w:r>
        <w:rPr>
          <w:color w:val="539E39"/>
          <w:spacing w:val="-6"/>
        </w:rPr>
        <w:t xml:space="preserve"> </w:t>
      </w:r>
      <w:r>
        <w:rPr>
          <w:color w:val="539E39"/>
        </w:rPr>
        <w:t>to</w:t>
      </w:r>
      <w:r>
        <w:rPr>
          <w:color w:val="539E39"/>
          <w:spacing w:val="-6"/>
        </w:rPr>
        <w:t xml:space="preserve"> </w:t>
      </w:r>
      <w:r>
        <w:rPr>
          <w:color w:val="539E39"/>
        </w:rPr>
        <w:t>make</w:t>
      </w:r>
      <w:r>
        <w:rPr>
          <w:color w:val="539E39"/>
          <w:spacing w:val="-10"/>
        </w:rPr>
        <w:t xml:space="preserve"> </w:t>
      </w:r>
      <w:r>
        <w:rPr>
          <w:color w:val="539E39"/>
        </w:rPr>
        <w:t>a</w:t>
      </w:r>
      <w:r>
        <w:rPr>
          <w:color w:val="539E39"/>
          <w:spacing w:val="-5"/>
        </w:rPr>
        <w:t xml:space="preserve"> </w:t>
      </w:r>
      <w:r>
        <w:rPr>
          <w:color w:val="539E39"/>
        </w:rPr>
        <w:t>complaint,</w:t>
      </w:r>
      <w:r>
        <w:rPr>
          <w:color w:val="539E39"/>
          <w:spacing w:val="-5"/>
        </w:rPr>
        <w:t xml:space="preserve"> </w:t>
      </w:r>
      <w:r>
        <w:rPr>
          <w:color w:val="539E39"/>
        </w:rPr>
        <w:t>provide</w:t>
      </w:r>
      <w:r>
        <w:rPr>
          <w:color w:val="539E39"/>
          <w:spacing w:val="-6"/>
        </w:rPr>
        <w:t xml:space="preserve"> </w:t>
      </w:r>
      <w:r>
        <w:rPr>
          <w:color w:val="539E39"/>
        </w:rPr>
        <w:t>feedback</w:t>
      </w:r>
      <w:r>
        <w:rPr>
          <w:color w:val="539E39"/>
          <w:spacing w:val="-4"/>
        </w:rPr>
        <w:t xml:space="preserve"> </w:t>
      </w:r>
      <w:r>
        <w:rPr>
          <w:color w:val="539E39"/>
        </w:rPr>
        <w:t>or</w:t>
      </w:r>
      <w:r>
        <w:rPr>
          <w:color w:val="539E39"/>
          <w:spacing w:val="-7"/>
        </w:rPr>
        <w:t xml:space="preserve"> </w:t>
      </w:r>
      <w:r>
        <w:rPr>
          <w:color w:val="539E39"/>
          <w:spacing w:val="-2"/>
        </w:rPr>
        <w:t>compliments</w:t>
      </w:r>
    </w:p>
    <w:p w14:paraId="1369DD57" w14:textId="77777777" w:rsidR="00441116" w:rsidRDefault="002A0B99">
      <w:pPr>
        <w:pStyle w:val="BodyText"/>
        <w:spacing w:before="267"/>
        <w:ind w:left="100"/>
      </w:pPr>
      <w:r>
        <w:rPr>
          <w:spacing w:val="-2"/>
        </w:rPr>
        <w:t>Complaints,</w:t>
      </w:r>
      <w:r>
        <w:rPr>
          <w:spacing w:val="-5"/>
        </w:rPr>
        <w:t xml:space="preserve"> </w:t>
      </w:r>
      <w:r>
        <w:rPr>
          <w:spacing w:val="-2"/>
        </w:rPr>
        <w:t>feedback,</w:t>
      </w:r>
      <w:r>
        <w:rPr>
          <w:spacing w:val="-9"/>
        </w:rPr>
        <w:t xml:space="preserve"> </w:t>
      </w:r>
      <w:r>
        <w:rPr>
          <w:spacing w:val="-2"/>
        </w:rPr>
        <w:t>and</w:t>
      </w:r>
      <w:r>
        <w:rPr>
          <w:spacing w:val="-4"/>
        </w:rPr>
        <w:t xml:space="preserve"> </w:t>
      </w:r>
      <w:r>
        <w:rPr>
          <w:spacing w:val="-2"/>
        </w:rPr>
        <w:t>compliments</w:t>
      </w:r>
      <w:r>
        <w:rPr>
          <w:spacing w:val="-3"/>
        </w:rPr>
        <w:t xml:space="preserve"> </w:t>
      </w:r>
      <w:r>
        <w:rPr>
          <w:spacing w:val="-2"/>
        </w:rPr>
        <w:t>can</w:t>
      </w:r>
      <w:r>
        <w:rPr>
          <w:spacing w:val="-9"/>
        </w:rPr>
        <w:t xml:space="preserve"> </w:t>
      </w:r>
      <w:r>
        <w:rPr>
          <w:spacing w:val="-2"/>
        </w:rPr>
        <w:t>be</w:t>
      </w:r>
      <w:r>
        <w:rPr>
          <w:spacing w:val="-9"/>
        </w:rPr>
        <w:t xml:space="preserve"> </w:t>
      </w:r>
      <w:r>
        <w:rPr>
          <w:spacing w:val="-2"/>
        </w:rPr>
        <w:t xml:space="preserve">made </w:t>
      </w:r>
      <w:r>
        <w:rPr>
          <w:spacing w:val="-4"/>
        </w:rPr>
        <w:t>via:</w:t>
      </w:r>
    </w:p>
    <w:p w14:paraId="5F5D1810" w14:textId="77777777" w:rsidR="00441116" w:rsidRDefault="00441116">
      <w:pPr>
        <w:pStyle w:val="BodyText"/>
        <w:spacing w:before="8"/>
        <w:rPr>
          <w:sz w:val="1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7"/>
        <w:gridCol w:w="6805"/>
      </w:tblGrid>
      <w:tr w:rsidR="00441116" w14:paraId="7698F2AC" w14:textId="77777777">
        <w:trPr>
          <w:trHeight w:val="374"/>
        </w:trPr>
        <w:tc>
          <w:tcPr>
            <w:tcW w:w="2267" w:type="dxa"/>
          </w:tcPr>
          <w:p w14:paraId="11710644" w14:textId="77777777" w:rsidR="00441116" w:rsidRDefault="002A0B99">
            <w:pPr>
              <w:pStyle w:val="TableParagraph"/>
              <w:spacing w:before="4"/>
              <w:ind w:left="110"/>
            </w:pPr>
            <w:r>
              <w:rPr>
                <w:spacing w:val="-2"/>
              </w:rPr>
              <w:t>Telephone:</w:t>
            </w:r>
          </w:p>
        </w:tc>
        <w:tc>
          <w:tcPr>
            <w:tcW w:w="6805" w:type="dxa"/>
          </w:tcPr>
          <w:p w14:paraId="380A1A1F" w14:textId="77777777" w:rsidR="00441116" w:rsidRDefault="002A0B99">
            <w:pPr>
              <w:pStyle w:val="TableParagraph"/>
              <w:spacing w:before="4"/>
              <w:ind w:left="104"/>
            </w:pPr>
            <w:r>
              <w:t>1300</w:t>
            </w:r>
            <w:r>
              <w:rPr>
                <w:spacing w:val="-8"/>
              </w:rPr>
              <w:t xml:space="preserve"> </w:t>
            </w:r>
            <w:r>
              <w:t>368</w:t>
            </w:r>
            <w:r>
              <w:rPr>
                <w:spacing w:val="-7"/>
              </w:rPr>
              <w:t xml:space="preserve"> </w:t>
            </w:r>
            <w:r>
              <w:rPr>
                <w:spacing w:val="-5"/>
              </w:rPr>
              <w:t>333</w:t>
            </w:r>
          </w:p>
        </w:tc>
      </w:tr>
      <w:tr w:rsidR="00441116" w14:paraId="15EAAF91" w14:textId="77777777">
        <w:trPr>
          <w:trHeight w:val="1396"/>
        </w:trPr>
        <w:tc>
          <w:tcPr>
            <w:tcW w:w="2267" w:type="dxa"/>
          </w:tcPr>
          <w:p w14:paraId="64A2A166" w14:textId="77777777" w:rsidR="00441116" w:rsidRDefault="002A0B99">
            <w:pPr>
              <w:pStyle w:val="TableParagraph"/>
              <w:spacing w:before="4"/>
              <w:ind w:left="110"/>
            </w:pPr>
            <w:r>
              <w:rPr>
                <w:spacing w:val="-2"/>
              </w:rPr>
              <w:t>Online:</w:t>
            </w:r>
          </w:p>
        </w:tc>
        <w:tc>
          <w:tcPr>
            <w:tcW w:w="6805" w:type="dxa"/>
          </w:tcPr>
          <w:p w14:paraId="4E16BC11" w14:textId="77777777" w:rsidR="00441116" w:rsidRDefault="00C127D1">
            <w:pPr>
              <w:pStyle w:val="TableParagraph"/>
              <w:spacing w:before="4"/>
              <w:ind w:left="104"/>
            </w:pPr>
            <w:hyperlink r:id="rId13">
              <w:r w:rsidR="002A0B99">
                <w:rPr>
                  <w:color w:val="0000FF"/>
                  <w:spacing w:val="-2"/>
                  <w:u w:val="single" w:color="0000FF"/>
                </w:rPr>
                <w:t>www.yarraranges.vic.gov.au</w:t>
              </w:r>
            </w:hyperlink>
            <w:r w:rsidR="002A0B99">
              <w:rPr>
                <w:spacing w:val="-2"/>
              </w:rPr>
              <w:t>,</w:t>
            </w:r>
          </w:p>
          <w:p w14:paraId="5939B53C" w14:textId="77777777" w:rsidR="00441116" w:rsidRDefault="002A0B99">
            <w:pPr>
              <w:pStyle w:val="TableParagraph"/>
              <w:spacing w:before="112"/>
              <w:ind w:left="104" w:right="1993"/>
            </w:pPr>
            <w:r>
              <w:t>Facebook</w:t>
            </w:r>
            <w:r>
              <w:rPr>
                <w:spacing w:val="-16"/>
              </w:rPr>
              <w:t xml:space="preserve"> </w:t>
            </w:r>
            <w:hyperlink r:id="rId14">
              <w:r>
                <w:rPr>
                  <w:color w:val="0000FF"/>
                  <w:u w:val="single" w:color="0000FF"/>
                </w:rPr>
                <w:t>https://www.facebook.com/yrcouncil/</w:t>
              </w:r>
            </w:hyperlink>
            <w:r>
              <w:rPr>
                <w:color w:val="0000FF"/>
                <w:spacing w:val="-14"/>
              </w:rPr>
              <w:t xml:space="preserve"> </w:t>
            </w:r>
            <w:r>
              <w:t xml:space="preserve">, Twitter </w:t>
            </w:r>
            <w:hyperlink r:id="rId15">
              <w:r>
                <w:rPr>
                  <w:color w:val="0000FF"/>
                  <w:u w:val="single" w:color="0000FF"/>
                </w:rPr>
                <w:t>https://twitter.com/yrcouncil</w:t>
              </w:r>
            </w:hyperlink>
            <w:r>
              <w:t>, or</w:t>
            </w:r>
            <w:r>
              <w:rPr>
                <w:spacing w:val="40"/>
              </w:rPr>
              <w:t xml:space="preserve"> </w:t>
            </w:r>
            <w:r>
              <w:t xml:space="preserve">Instagram </w:t>
            </w:r>
            <w:hyperlink r:id="rId16">
              <w:r>
                <w:rPr>
                  <w:color w:val="0000FF"/>
                  <w:u w:val="single" w:color="0000FF"/>
                </w:rPr>
                <w:t>https://www.instagram.com/yrcouncil/</w:t>
              </w:r>
            </w:hyperlink>
          </w:p>
        </w:tc>
      </w:tr>
      <w:tr w:rsidR="00441116" w14:paraId="6E926CD4" w14:textId="77777777">
        <w:trPr>
          <w:trHeight w:val="374"/>
        </w:trPr>
        <w:tc>
          <w:tcPr>
            <w:tcW w:w="2267" w:type="dxa"/>
          </w:tcPr>
          <w:p w14:paraId="675E0F50" w14:textId="77777777" w:rsidR="00441116" w:rsidRDefault="002A0B99">
            <w:pPr>
              <w:pStyle w:val="TableParagraph"/>
              <w:spacing w:before="5"/>
              <w:ind w:left="110"/>
            </w:pPr>
            <w:r>
              <w:rPr>
                <w:spacing w:val="-2"/>
              </w:rPr>
              <w:t>Email:</w:t>
            </w:r>
          </w:p>
        </w:tc>
        <w:tc>
          <w:tcPr>
            <w:tcW w:w="6805" w:type="dxa"/>
          </w:tcPr>
          <w:p w14:paraId="1E7E4E66" w14:textId="77777777" w:rsidR="00441116" w:rsidRDefault="00C127D1">
            <w:pPr>
              <w:pStyle w:val="TableParagraph"/>
              <w:spacing w:before="5"/>
              <w:ind w:left="104"/>
            </w:pPr>
            <w:hyperlink r:id="rId17">
              <w:r w:rsidR="002A0B99">
                <w:rPr>
                  <w:spacing w:val="-2"/>
                </w:rPr>
                <w:t>mail@yarraranges.vic.gov.au</w:t>
              </w:r>
            </w:hyperlink>
          </w:p>
        </w:tc>
      </w:tr>
      <w:tr w:rsidR="00441116" w14:paraId="3B3FEF4D" w14:textId="77777777">
        <w:trPr>
          <w:trHeight w:val="374"/>
        </w:trPr>
        <w:tc>
          <w:tcPr>
            <w:tcW w:w="2267" w:type="dxa"/>
          </w:tcPr>
          <w:p w14:paraId="0265EFB0" w14:textId="77777777" w:rsidR="00441116" w:rsidRDefault="002A0B99">
            <w:pPr>
              <w:pStyle w:val="TableParagraph"/>
              <w:spacing w:before="4"/>
              <w:ind w:left="110"/>
            </w:pPr>
            <w:r>
              <w:rPr>
                <w:spacing w:val="-2"/>
              </w:rPr>
              <w:t>Post:</w:t>
            </w:r>
          </w:p>
        </w:tc>
        <w:tc>
          <w:tcPr>
            <w:tcW w:w="6805" w:type="dxa"/>
          </w:tcPr>
          <w:p w14:paraId="1BA8F15B" w14:textId="77777777" w:rsidR="00441116" w:rsidRDefault="002A0B99">
            <w:pPr>
              <w:pStyle w:val="TableParagraph"/>
              <w:spacing w:before="4"/>
              <w:ind w:left="104"/>
            </w:pPr>
            <w:r>
              <w:t>PO</w:t>
            </w:r>
            <w:r>
              <w:rPr>
                <w:spacing w:val="-8"/>
              </w:rPr>
              <w:t xml:space="preserve"> </w:t>
            </w:r>
            <w:r>
              <w:t>Box</w:t>
            </w:r>
            <w:r>
              <w:rPr>
                <w:spacing w:val="-12"/>
              </w:rPr>
              <w:t xml:space="preserve"> </w:t>
            </w:r>
            <w:r>
              <w:t>105,</w:t>
            </w:r>
            <w:r>
              <w:rPr>
                <w:spacing w:val="-12"/>
              </w:rPr>
              <w:t xml:space="preserve"> </w:t>
            </w:r>
            <w:r>
              <w:t>Lilydale</w:t>
            </w:r>
            <w:r>
              <w:rPr>
                <w:spacing w:val="-5"/>
              </w:rPr>
              <w:t xml:space="preserve"> </w:t>
            </w:r>
            <w:r>
              <w:rPr>
                <w:spacing w:val="-4"/>
              </w:rPr>
              <w:t>3140</w:t>
            </w:r>
          </w:p>
        </w:tc>
      </w:tr>
      <w:tr w:rsidR="00441116" w14:paraId="2258E18C" w14:textId="77777777">
        <w:trPr>
          <w:trHeight w:val="373"/>
        </w:trPr>
        <w:tc>
          <w:tcPr>
            <w:tcW w:w="2267" w:type="dxa"/>
          </w:tcPr>
          <w:p w14:paraId="1ECC3324" w14:textId="77777777" w:rsidR="00441116" w:rsidRDefault="002A0B99">
            <w:pPr>
              <w:pStyle w:val="TableParagraph"/>
              <w:spacing w:before="4"/>
              <w:ind w:left="110"/>
            </w:pPr>
            <w:r>
              <w:t>In</w:t>
            </w:r>
            <w:r>
              <w:rPr>
                <w:spacing w:val="-4"/>
              </w:rPr>
              <w:t xml:space="preserve"> </w:t>
            </w:r>
            <w:r>
              <w:rPr>
                <w:spacing w:val="-2"/>
              </w:rPr>
              <w:t>person:</w:t>
            </w:r>
          </w:p>
        </w:tc>
        <w:tc>
          <w:tcPr>
            <w:tcW w:w="6805" w:type="dxa"/>
          </w:tcPr>
          <w:p w14:paraId="1AD2C193" w14:textId="77777777" w:rsidR="00441116" w:rsidRDefault="002A0B99">
            <w:pPr>
              <w:pStyle w:val="TableParagraph"/>
              <w:spacing w:before="4"/>
              <w:ind w:left="104"/>
            </w:pPr>
            <w:r>
              <w:t>At</w:t>
            </w:r>
            <w:r>
              <w:rPr>
                <w:spacing w:val="-11"/>
              </w:rPr>
              <w:t xml:space="preserve"> </w:t>
            </w:r>
            <w:r>
              <w:t>our</w:t>
            </w:r>
            <w:r>
              <w:rPr>
                <w:spacing w:val="-11"/>
              </w:rPr>
              <w:t xml:space="preserve"> </w:t>
            </w:r>
            <w:r>
              <w:t>community</w:t>
            </w:r>
            <w:r>
              <w:rPr>
                <w:spacing w:val="-9"/>
              </w:rPr>
              <w:t xml:space="preserve"> </w:t>
            </w:r>
            <w:r>
              <w:t>Link</w:t>
            </w:r>
            <w:r>
              <w:rPr>
                <w:spacing w:val="-9"/>
              </w:rPr>
              <w:t xml:space="preserve"> </w:t>
            </w:r>
            <w:r>
              <w:t>sites,</w:t>
            </w:r>
            <w:r>
              <w:rPr>
                <w:spacing w:val="-8"/>
              </w:rPr>
              <w:t xml:space="preserve"> </w:t>
            </w:r>
            <w:r>
              <w:t>to</w:t>
            </w:r>
            <w:r>
              <w:rPr>
                <w:spacing w:val="-12"/>
              </w:rPr>
              <w:t xml:space="preserve"> </w:t>
            </w:r>
            <w:r>
              <w:t>any</w:t>
            </w:r>
            <w:r>
              <w:rPr>
                <w:spacing w:val="-5"/>
              </w:rPr>
              <w:t xml:space="preserve"> </w:t>
            </w:r>
            <w:r>
              <w:t>Council</w:t>
            </w:r>
            <w:r>
              <w:rPr>
                <w:spacing w:val="-10"/>
              </w:rPr>
              <w:t xml:space="preserve"> </w:t>
            </w:r>
            <w:r>
              <w:t>Officer</w:t>
            </w:r>
            <w:r>
              <w:rPr>
                <w:spacing w:val="-11"/>
              </w:rPr>
              <w:t xml:space="preserve"> </w:t>
            </w:r>
            <w:r>
              <w:t>or</w:t>
            </w:r>
            <w:r>
              <w:rPr>
                <w:spacing w:val="-10"/>
              </w:rPr>
              <w:t xml:space="preserve"> </w:t>
            </w:r>
            <w:proofErr w:type="spellStart"/>
            <w:r>
              <w:rPr>
                <w:spacing w:val="-2"/>
              </w:rPr>
              <w:t>Councillor</w:t>
            </w:r>
            <w:proofErr w:type="spellEnd"/>
          </w:p>
        </w:tc>
      </w:tr>
    </w:tbl>
    <w:p w14:paraId="46D173BA" w14:textId="77777777" w:rsidR="00441116" w:rsidRDefault="002A0B99">
      <w:pPr>
        <w:pStyle w:val="Heading2"/>
        <w:numPr>
          <w:ilvl w:val="1"/>
          <w:numId w:val="30"/>
        </w:numPr>
        <w:tabs>
          <w:tab w:val="left" w:pos="471"/>
        </w:tabs>
        <w:spacing w:before="122"/>
        <w:ind w:left="470" w:hanging="371"/>
        <w:rPr>
          <w:color w:val="008080"/>
        </w:rPr>
      </w:pPr>
      <w:bookmarkStart w:id="6" w:name="_bookmark6"/>
      <w:bookmarkEnd w:id="6"/>
      <w:r>
        <w:rPr>
          <w:color w:val="008080"/>
          <w:spacing w:val="-2"/>
        </w:rPr>
        <w:t>Accessibility</w:t>
      </w:r>
    </w:p>
    <w:p w14:paraId="6C51856D" w14:textId="77777777" w:rsidR="00441116" w:rsidRDefault="002A0B99">
      <w:pPr>
        <w:pStyle w:val="ListParagraph"/>
        <w:numPr>
          <w:ilvl w:val="2"/>
          <w:numId w:val="30"/>
        </w:numPr>
        <w:tabs>
          <w:tab w:val="left" w:pos="820"/>
          <w:tab w:val="left" w:pos="821"/>
        </w:tabs>
        <w:spacing w:before="117" w:line="264" w:lineRule="auto"/>
        <w:ind w:right="170" w:hanging="361"/>
      </w:pPr>
      <w:r>
        <w:t>We will accept complaints,</w:t>
      </w:r>
      <w:r>
        <w:rPr>
          <w:spacing w:val="-1"/>
        </w:rPr>
        <w:t xml:space="preserve"> </w:t>
      </w:r>
      <w:r>
        <w:t>feedback and compliments by</w:t>
      </w:r>
      <w:r>
        <w:rPr>
          <w:spacing w:val="-2"/>
        </w:rPr>
        <w:t xml:space="preserve"> </w:t>
      </w:r>
      <w:r>
        <w:t>telephone,</w:t>
      </w:r>
      <w:r>
        <w:rPr>
          <w:spacing w:val="-1"/>
        </w:rPr>
        <w:t xml:space="preserve"> </w:t>
      </w:r>
      <w:r>
        <w:t>email, letter, via our website and in person.</w:t>
      </w:r>
    </w:p>
    <w:p w14:paraId="0E78A528" w14:textId="77777777" w:rsidR="00441116" w:rsidRDefault="002A0B99">
      <w:pPr>
        <w:pStyle w:val="ListParagraph"/>
        <w:numPr>
          <w:ilvl w:val="2"/>
          <w:numId w:val="30"/>
        </w:numPr>
        <w:tabs>
          <w:tab w:val="left" w:pos="820"/>
          <w:tab w:val="left" w:pos="821"/>
        </w:tabs>
        <w:spacing w:before="120" w:line="264" w:lineRule="auto"/>
        <w:ind w:right="170" w:hanging="361"/>
      </w:pPr>
      <w:r>
        <w:t>We will provide support to members of the public</w:t>
      </w:r>
      <w:r>
        <w:rPr>
          <w:spacing w:val="-1"/>
        </w:rPr>
        <w:t xml:space="preserve"> </w:t>
      </w:r>
      <w:r>
        <w:t>to make complaints, if needed e.g., we can lodge a complaint on your behalf over the phone.</w:t>
      </w:r>
    </w:p>
    <w:p w14:paraId="45649B11" w14:textId="77777777" w:rsidR="00441116" w:rsidRDefault="002A0B99">
      <w:pPr>
        <w:pStyle w:val="ListParagraph"/>
        <w:numPr>
          <w:ilvl w:val="2"/>
          <w:numId w:val="30"/>
        </w:numPr>
        <w:tabs>
          <w:tab w:val="left" w:pos="820"/>
          <w:tab w:val="left" w:pos="821"/>
        </w:tabs>
        <w:spacing w:before="120" w:line="264" w:lineRule="auto"/>
        <w:ind w:right="171" w:hanging="361"/>
      </w:pPr>
      <w:r>
        <w:t xml:space="preserve">We will accept complaints from </w:t>
      </w:r>
      <w:proofErr w:type="spellStart"/>
      <w:r>
        <w:t>authorised</w:t>
      </w:r>
      <w:proofErr w:type="spellEnd"/>
      <w:r>
        <w:t xml:space="preserve"> representatives if you are unable to make a complaint yourself.</w:t>
      </w:r>
    </w:p>
    <w:p w14:paraId="3F9DA31B" w14:textId="77777777" w:rsidR="00441116" w:rsidRDefault="002A0B99">
      <w:pPr>
        <w:pStyle w:val="ListParagraph"/>
        <w:numPr>
          <w:ilvl w:val="2"/>
          <w:numId w:val="30"/>
        </w:numPr>
        <w:tabs>
          <w:tab w:val="left" w:pos="820"/>
          <w:tab w:val="left" w:pos="821"/>
        </w:tabs>
        <w:spacing w:line="264" w:lineRule="auto"/>
        <w:ind w:right="181" w:hanging="361"/>
      </w:pPr>
      <w:r>
        <w:t>We accept and act on anonymous complaints, provided we have received enough</w:t>
      </w:r>
      <w:r>
        <w:rPr>
          <w:spacing w:val="80"/>
        </w:rPr>
        <w:t xml:space="preserve"> </w:t>
      </w:r>
      <w:r>
        <w:t>information to do so.</w:t>
      </w:r>
    </w:p>
    <w:p w14:paraId="1D872B09" w14:textId="77777777" w:rsidR="00441116" w:rsidRDefault="002A0B99">
      <w:pPr>
        <w:pStyle w:val="ListParagraph"/>
        <w:numPr>
          <w:ilvl w:val="2"/>
          <w:numId w:val="30"/>
        </w:numPr>
        <w:tabs>
          <w:tab w:val="left" w:pos="820"/>
          <w:tab w:val="left" w:pos="821"/>
        </w:tabs>
        <w:spacing w:before="120"/>
        <w:ind w:hanging="361"/>
      </w:pPr>
      <w:r>
        <w:t>We</w:t>
      </w:r>
      <w:r>
        <w:rPr>
          <w:spacing w:val="-5"/>
        </w:rPr>
        <w:t xml:space="preserve"> </w:t>
      </w:r>
      <w:r>
        <w:t>will</w:t>
      </w:r>
      <w:r>
        <w:rPr>
          <w:spacing w:val="-5"/>
        </w:rPr>
        <w:t xml:space="preserve"> </w:t>
      </w:r>
      <w:r>
        <w:t>provide</w:t>
      </w:r>
      <w:r>
        <w:rPr>
          <w:spacing w:val="-4"/>
        </w:rPr>
        <w:t xml:space="preserve"> </w:t>
      </w:r>
      <w:r>
        <w:t>information</w:t>
      </w:r>
      <w:r>
        <w:rPr>
          <w:spacing w:val="-7"/>
        </w:rPr>
        <w:t xml:space="preserve"> </w:t>
      </w:r>
      <w:r>
        <w:t>in various</w:t>
      </w:r>
      <w:r>
        <w:rPr>
          <w:spacing w:val="-3"/>
        </w:rPr>
        <w:t xml:space="preserve"> </w:t>
      </w:r>
      <w:r>
        <w:t>formats</w:t>
      </w:r>
      <w:r>
        <w:rPr>
          <w:spacing w:val="-4"/>
        </w:rPr>
        <w:t xml:space="preserve"> </w:t>
      </w:r>
      <w:r>
        <w:t>including</w:t>
      </w:r>
      <w:r>
        <w:rPr>
          <w:spacing w:val="-7"/>
        </w:rPr>
        <w:t xml:space="preserve"> </w:t>
      </w:r>
      <w:r>
        <w:t>online,</w:t>
      </w:r>
      <w:r>
        <w:rPr>
          <w:spacing w:val="-8"/>
        </w:rPr>
        <w:t xml:space="preserve"> </w:t>
      </w:r>
      <w:r>
        <w:t>print</w:t>
      </w:r>
      <w:r>
        <w:rPr>
          <w:spacing w:val="-4"/>
        </w:rPr>
        <w:t xml:space="preserve"> </w:t>
      </w:r>
      <w:r>
        <w:t>or</w:t>
      </w:r>
      <w:r>
        <w:rPr>
          <w:spacing w:val="-6"/>
        </w:rPr>
        <w:t xml:space="preserve"> </w:t>
      </w:r>
      <w:r>
        <w:t>in</w:t>
      </w:r>
      <w:r>
        <w:rPr>
          <w:spacing w:val="-7"/>
        </w:rPr>
        <w:t xml:space="preserve"> </w:t>
      </w:r>
      <w:r>
        <w:rPr>
          <w:spacing w:val="-2"/>
        </w:rPr>
        <w:t>person.</w:t>
      </w:r>
    </w:p>
    <w:p w14:paraId="658AC525" w14:textId="77777777" w:rsidR="00441116" w:rsidRDefault="002A0B99">
      <w:pPr>
        <w:pStyle w:val="ListParagraph"/>
        <w:numPr>
          <w:ilvl w:val="2"/>
          <w:numId w:val="30"/>
        </w:numPr>
        <w:tabs>
          <w:tab w:val="left" w:pos="821"/>
        </w:tabs>
        <w:spacing w:before="146" w:line="264" w:lineRule="auto"/>
        <w:ind w:right="170" w:hanging="361"/>
        <w:jc w:val="both"/>
      </w:pPr>
      <w:r>
        <w:t>We will ensure that all</w:t>
      </w:r>
      <w:r>
        <w:rPr>
          <w:spacing w:val="-2"/>
        </w:rPr>
        <w:t xml:space="preserve"> </w:t>
      </w:r>
      <w:r>
        <w:t xml:space="preserve">members of the public, irrespective of age, ability, Indigenous, or diverse cultural backgrounds and faiths, and/or sexual/gender identity can make complaints, in a way that is inclusive, safe and supported, </w:t>
      </w:r>
      <w:proofErr w:type="gramStart"/>
      <w:r>
        <w:t>e.g.</w:t>
      </w:r>
      <w:proofErr w:type="gramEnd"/>
      <w:r>
        <w:t xml:space="preserve"> we can lodge a complaint on your behalf over the phone.</w:t>
      </w:r>
    </w:p>
    <w:p w14:paraId="17BA0438" w14:textId="77777777" w:rsidR="00441116" w:rsidRDefault="002A0B99">
      <w:pPr>
        <w:pStyle w:val="ListParagraph"/>
        <w:numPr>
          <w:ilvl w:val="2"/>
          <w:numId w:val="30"/>
        </w:numPr>
        <w:tabs>
          <w:tab w:val="left" w:pos="821"/>
        </w:tabs>
        <w:spacing w:line="264" w:lineRule="auto"/>
        <w:ind w:right="185" w:hanging="361"/>
        <w:jc w:val="both"/>
      </w:pPr>
      <w:r>
        <w:t>We use the National Relay Service, communication boards and other aids to communicate with people with hearing or speech disabilities.</w:t>
      </w:r>
    </w:p>
    <w:p w14:paraId="5640A1C6" w14:textId="77777777" w:rsidR="00441116" w:rsidRDefault="002A0B99">
      <w:pPr>
        <w:pStyle w:val="ListParagraph"/>
        <w:numPr>
          <w:ilvl w:val="2"/>
          <w:numId w:val="30"/>
        </w:numPr>
        <w:tabs>
          <w:tab w:val="left" w:pos="821"/>
        </w:tabs>
        <w:ind w:hanging="361"/>
        <w:jc w:val="both"/>
      </w:pPr>
      <w:r>
        <w:t>We</w:t>
      </w:r>
      <w:r>
        <w:rPr>
          <w:spacing w:val="-5"/>
        </w:rPr>
        <w:t xml:space="preserve"> </w:t>
      </w:r>
      <w:r>
        <w:t>offer</w:t>
      </w:r>
      <w:r>
        <w:rPr>
          <w:spacing w:val="-5"/>
        </w:rPr>
        <w:t xml:space="preserve"> </w:t>
      </w:r>
      <w:r>
        <w:t>free</w:t>
      </w:r>
      <w:r>
        <w:rPr>
          <w:spacing w:val="-7"/>
        </w:rPr>
        <w:t xml:space="preserve"> </w:t>
      </w:r>
      <w:r>
        <w:t>access</w:t>
      </w:r>
      <w:r>
        <w:rPr>
          <w:spacing w:val="-3"/>
        </w:rPr>
        <w:t xml:space="preserve"> </w:t>
      </w:r>
      <w:r>
        <w:t>to</w:t>
      </w:r>
      <w:r>
        <w:rPr>
          <w:spacing w:val="-6"/>
        </w:rPr>
        <w:t xml:space="preserve"> </w:t>
      </w:r>
      <w:r>
        <w:t>a</w:t>
      </w:r>
      <w:r>
        <w:rPr>
          <w:spacing w:val="-3"/>
        </w:rPr>
        <w:t xml:space="preserve"> </w:t>
      </w:r>
      <w:r>
        <w:t>translator</w:t>
      </w:r>
      <w:r>
        <w:rPr>
          <w:spacing w:val="-10"/>
        </w:rPr>
        <w:t xml:space="preserve"> </w:t>
      </w:r>
      <w:r>
        <w:t>and/or</w:t>
      </w:r>
      <w:r>
        <w:rPr>
          <w:spacing w:val="-5"/>
        </w:rPr>
        <w:t xml:space="preserve"> </w:t>
      </w:r>
      <w:r>
        <w:t>interpreter</w:t>
      </w:r>
      <w:r>
        <w:rPr>
          <w:spacing w:val="-5"/>
        </w:rPr>
        <w:t xml:space="preserve"> </w:t>
      </w:r>
      <w:r>
        <w:rPr>
          <w:spacing w:val="-2"/>
        </w:rPr>
        <w:t>service.</w:t>
      </w:r>
    </w:p>
    <w:p w14:paraId="088B0312" w14:textId="77777777" w:rsidR="00441116" w:rsidRDefault="002A0B99">
      <w:pPr>
        <w:pStyle w:val="Heading2"/>
        <w:numPr>
          <w:ilvl w:val="1"/>
          <w:numId w:val="30"/>
        </w:numPr>
        <w:tabs>
          <w:tab w:val="left" w:pos="471"/>
        </w:tabs>
        <w:spacing w:before="145"/>
        <w:ind w:left="470" w:hanging="371"/>
        <w:rPr>
          <w:color w:val="008080"/>
        </w:rPr>
      </w:pPr>
      <w:bookmarkStart w:id="7" w:name="_bookmark7"/>
      <w:bookmarkEnd w:id="7"/>
      <w:r>
        <w:rPr>
          <w:color w:val="008080"/>
        </w:rPr>
        <w:t>Information</w:t>
      </w:r>
      <w:r>
        <w:rPr>
          <w:color w:val="008080"/>
          <w:spacing w:val="-3"/>
        </w:rPr>
        <w:t xml:space="preserve"> </w:t>
      </w:r>
      <w:r>
        <w:rPr>
          <w:color w:val="008080"/>
        </w:rPr>
        <w:t>that</w:t>
      </w:r>
      <w:r>
        <w:rPr>
          <w:color w:val="008080"/>
          <w:spacing w:val="-3"/>
        </w:rPr>
        <w:t xml:space="preserve"> </w:t>
      </w:r>
      <w:r>
        <w:rPr>
          <w:color w:val="008080"/>
        </w:rPr>
        <w:t>will</w:t>
      </w:r>
      <w:r>
        <w:rPr>
          <w:color w:val="008080"/>
          <w:spacing w:val="-6"/>
        </w:rPr>
        <w:t xml:space="preserve"> </w:t>
      </w:r>
      <w:r>
        <w:rPr>
          <w:color w:val="008080"/>
        </w:rPr>
        <w:t>help</w:t>
      </w:r>
      <w:r>
        <w:rPr>
          <w:color w:val="008080"/>
          <w:spacing w:val="-7"/>
        </w:rPr>
        <w:t xml:space="preserve"> </w:t>
      </w:r>
      <w:r>
        <w:rPr>
          <w:color w:val="008080"/>
        </w:rPr>
        <w:t>to</w:t>
      </w:r>
      <w:r>
        <w:rPr>
          <w:color w:val="008080"/>
          <w:spacing w:val="-3"/>
        </w:rPr>
        <w:t xml:space="preserve"> </w:t>
      </w:r>
      <w:r>
        <w:rPr>
          <w:color w:val="008080"/>
        </w:rPr>
        <w:t>resolve</w:t>
      </w:r>
      <w:r>
        <w:rPr>
          <w:color w:val="008080"/>
          <w:spacing w:val="-4"/>
        </w:rPr>
        <w:t xml:space="preserve"> </w:t>
      </w:r>
      <w:r>
        <w:rPr>
          <w:color w:val="008080"/>
        </w:rPr>
        <w:t>a</w:t>
      </w:r>
      <w:r>
        <w:rPr>
          <w:color w:val="008080"/>
          <w:spacing w:val="-4"/>
        </w:rPr>
        <w:t xml:space="preserve"> </w:t>
      </w:r>
      <w:proofErr w:type="gramStart"/>
      <w:r>
        <w:rPr>
          <w:color w:val="008080"/>
          <w:spacing w:val="-2"/>
        </w:rPr>
        <w:t>complaint</w:t>
      </w:r>
      <w:proofErr w:type="gramEnd"/>
    </w:p>
    <w:p w14:paraId="580190B8" w14:textId="77777777" w:rsidR="00441116" w:rsidRDefault="002A0B99">
      <w:pPr>
        <w:pStyle w:val="BodyText"/>
        <w:spacing w:before="121"/>
        <w:ind w:left="100"/>
      </w:pPr>
      <w:r>
        <w:t>When</w:t>
      </w:r>
      <w:r>
        <w:rPr>
          <w:spacing w:val="-7"/>
        </w:rPr>
        <w:t xml:space="preserve"> </w:t>
      </w:r>
      <w:r>
        <w:t>lodging</w:t>
      </w:r>
      <w:r>
        <w:rPr>
          <w:spacing w:val="-6"/>
        </w:rPr>
        <w:t xml:space="preserve"> </w:t>
      </w:r>
      <w:r>
        <w:t>a</w:t>
      </w:r>
      <w:r>
        <w:rPr>
          <w:spacing w:val="-2"/>
        </w:rPr>
        <w:t xml:space="preserve"> </w:t>
      </w:r>
      <w:r>
        <w:t>complaint,</w:t>
      </w:r>
      <w:r>
        <w:rPr>
          <w:spacing w:val="1"/>
        </w:rPr>
        <w:t xml:space="preserve"> </w:t>
      </w:r>
      <w:r>
        <w:t>you</w:t>
      </w:r>
      <w:r>
        <w:rPr>
          <w:spacing w:val="-5"/>
        </w:rPr>
        <w:t xml:space="preserve"> </w:t>
      </w:r>
      <w:r>
        <w:t>will</w:t>
      </w:r>
      <w:r>
        <w:rPr>
          <w:spacing w:val="-3"/>
        </w:rPr>
        <w:t xml:space="preserve"> </w:t>
      </w:r>
      <w:r>
        <w:t>be</w:t>
      </w:r>
      <w:r>
        <w:rPr>
          <w:spacing w:val="-6"/>
        </w:rPr>
        <w:t xml:space="preserve"> </w:t>
      </w:r>
      <w:r>
        <w:t>asked</w:t>
      </w:r>
      <w:r>
        <w:rPr>
          <w:spacing w:val="-6"/>
        </w:rPr>
        <w:t xml:space="preserve"> </w:t>
      </w:r>
      <w:r>
        <w:t>for</w:t>
      </w:r>
      <w:r>
        <w:rPr>
          <w:spacing w:val="-9"/>
        </w:rPr>
        <w:t xml:space="preserve"> </w:t>
      </w:r>
      <w:r>
        <w:t>the</w:t>
      </w:r>
      <w:r>
        <w:rPr>
          <w:spacing w:val="-2"/>
        </w:rPr>
        <w:t xml:space="preserve"> </w:t>
      </w:r>
      <w:r>
        <w:t>following</w:t>
      </w:r>
      <w:r>
        <w:rPr>
          <w:spacing w:val="-5"/>
        </w:rPr>
        <w:t xml:space="preserve"> </w:t>
      </w:r>
      <w:r>
        <w:rPr>
          <w:spacing w:val="-2"/>
        </w:rPr>
        <w:t>information:</w:t>
      </w:r>
    </w:p>
    <w:p w14:paraId="4F19D21D" w14:textId="77777777" w:rsidR="00441116" w:rsidRDefault="002A0B99">
      <w:pPr>
        <w:pStyle w:val="ListParagraph"/>
        <w:numPr>
          <w:ilvl w:val="2"/>
          <w:numId w:val="30"/>
        </w:numPr>
        <w:tabs>
          <w:tab w:val="left" w:pos="820"/>
          <w:tab w:val="left" w:pos="821"/>
        </w:tabs>
        <w:spacing w:before="146" w:line="264" w:lineRule="auto"/>
        <w:ind w:right="169" w:hanging="361"/>
      </w:pPr>
      <w:r>
        <w:t>Name</w:t>
      </w:r>
      <w:r>
        <w:rPr>
          <w:spacing w:val="-15"/>
        </w:rPr>
        <w:t xml:space="preserve"> </w:t>
      </w:r>
      <w:r>
        <w:t>and</w:t>
      </w:r>
      <w:r>
        <w:rPr>
          <w:spacing w:val="-10"/>
        </w:rPr>
        <w:t xml:space="preserve"> </w:t>
      </w:r>
      <w:r>
        <w:t>contact</w:t>
      </w:r>
      <w:r>
        <w:rPr>
          <w:spacing w:val="-16"/>
        </w:rPr>
        <w:t xml:space="preserve"> </w:t>
      </w:r>
      <w:r>
        <w:t>details.</w:t>
      </w:r>
      <w:r>
        <w:rPr>
          <w:spacing w:val="-10"/>
        </w:rPr>
        <w:t xml:space="preserve"> </w:t>
      </w:r>
      <w:r>
        <w:t>Complaints</w:t>
      </w:r>
      <w:r>
        <w:rPr>
          <w:spacing w:val="-16"/>
        </w:rPr>
        <w:t xml:space="preserve"> </w:t>
      </w:r>
      <w:r>
        <w:t>can</w:t>
      </w:r>
      <w:r>
        <w:rPr>
          <w:spacing w:val="-9"/>
        </w:rPr>
        <w:t xml:space="preserve"> </w:t>
      </w:r>
      <w:r>
        <w:t>be</w:t>
      </w:r>
      <w:r>
        <w:rPr>
          <w:spacing w:val="-15"/>
        </w:rPr>
        <w:t xml:space="preserve"> </w:t>
      </w:r>
      <w:r>
        <w:t>made</w:t>
      </w:r>
      <w:r>
        <w:rPr>
          <w:spacing w:val="-10"/>
        </w:rPr>
        <w:t xml:space="preserve"> </w:t>
      </w:r>
      <w:r>
        <w:t>anonymously,</w:t>
      </w:r>
      <w:r>
        <w:rPr>
          <w:spacing w:val="-16"/>
        </w:rPr>
        <w:t xml:space="preserve"> </w:t>
      </w:r>
      <w:r>
        <w:t>but</w:t>
      </w:r>
      <w:r>
        <w:rPr>
          <w:spacing w:val="-10"/>
        </w:rPr>
        <w:t xml:space="preserve"> </w:t>
      </w:r>
      <w:r>
        <w:t>this</w:t>
      </w:r>
      <w:r>
        <w:rPr>
          <w:spacing w:val="-5"/>
        </w:rPr>
        <w:t xml:space="preserve"> </w:t>
      </w:r>
      <w:r>
        <w:t>will</w:t>
      </w:r>
      <w:r>
        <w:rPr>
          <w:spacing w:val="-13"/>
        </w:rPr>
        <w:t xml:space="preserve"> </w:t>
      </w:r>
      <w:r>
        <w:t>limit</w:t>
      </w:r>
      <w:r>
        <w:rPr>
          <w:spacing w:val="-16"/>
        </w:rPr>
        <w:t xml:space="preserve"> </w:t>
      </w:r>
      <w:r>
        <w:t>our ability to respond, and may limit our ability to act.</w:t>
      </w:r>
    </w:p>
    <w:p w14:paraId="2C9E7243" w14:textId="77777777" w:rsidR="00441116" w:rsidRDefault="002A0B99">
      <w:pPr>
        <w:pStyle w:val="ListParagraph"/>
        <w:numPr>
          <w:ilvl w:val="2"/>
          <w:numId w:val="30"/>
        </w:numPr>
        <w:tabs>
          <w:tab w:val="left" w:pos="820"/>
          <w:tab w:val="left" w:pos="821"/>
        </w:tabs>
        <w:spacing w:before="120" w:line="264" w:lineRule="auto"/>
        <w:ind w:right="178" w:hanging="361"/>
      </w:pPr>
      <w:r>
        <w:t>The action, decision, service, or policy the complaint is relating to and the reason for the complaint.</w:t>
      </w:r>
    </w:p>
    <w:p w14:paraId="55923201" w14:textId="77777777" w:rsidR="00441116" w:rsidRDefault="002A0B99">
      <w:pPr>
        <w:pStyle w:val="ListParagraph"/>
        <w:numPr>
          <w:ilvl w:val="2"/>
          <w:numId w:val="30"/>
        </w:numPr>
        <w:tabs>
          <w:tab w:val="left" w:pos="820"/>
          <w:tab w:val="left" w:pos="821"/>
        </w:tabs>
        <w:spacing w:line="259" w:lineRule="auto"/>
        <w:ind w:right="168" w:hanging="361"/>
      </w:pPr>
      <w:r>
        <w:t>If</w:t>
      </w:r>
      <w:r>
        <w:rPr>
          <w:spacing w:val="-4"/>
        </w:rPr>
        <w:t xml:space="preserve"> </w:t>
      </w:r>
      <w:r>
        <w:t>the</w:t>
      </w:r>
      <w:r>
        <w:rPr>
          <w:spacing w:val="-3"/>
        </w:rPr>
        <w:t xml:space="preserve"> </w:t>
      </w:r>
      <w:r>
        <w:t>complaint</w:t>
      </w:r>
      <w:r>
        <w:rPr>
          <w:spacing w:val="-4"/>
        </w:rPr>
        <w:t xml:space="preserve"> </w:t>
      </w:r>
      <w:r>
        <w:t>relates</w:t>
      </w:r>
      <w:r>
        <w:rPr>
          <w:spacing w:val="-10"/>
        </w:rPr>
        <w:t xml:space="preserve"> </w:t>
      </w:r>
      <w:r>
        <w:t>to</w:t>
      </w:r>
      <w:r>
        <w:rPr>
          <w:spacing w:val="-8"/>
        </w:rPr>
        <w:t xml:space="preserve"> </w:t>
      </w:r>
      <w:r>
        <w:t>a</w:t>
      </w:r>
      <w:r>
        <w:rPr>
          <w:spacing w:val="-3"/>
        </w:rPr>
        <w:t xml:space="preserve"> </w:t>
      </w:r>
      <w:r>
        <w:t>health</w:t>
      </w:r>
      <w:r>
        <w:rPr>
          <w:spacing w:val="-3"/>
        </w:rPr>
        <w:t xml:space="preserve"> </w:t>
      </w:r>
      <w:r>
        <w:t>or</w:t>
      </w:r>
      <w:r>
        <w:rPr>
          <w:spacing w:val="-7"/>
        </w:rPr>
        <w:t xml:space="preserve"> </w:t>
      </w:r>
      <w:r>
        <w:t>safety</w:t>
      </w:r>
      <w:r>
        <w:rPr>
          <w:spacing w:val="-5"/>
        </w:rPr>
        <w:t xml:space="preserve"> </w:t>
      </w:r>
      <w:r>
        <w:t>issue</w:t>
      </w:r>
      <w:r>
        <w:rPr>
          <w:spacing w:val="-8"/>
        </w:rPr>
        <w:t xml:space="preserve"> </w:t>
      </w:r>
      <w:r>
        <w:t>and/or</w:t>
      </w:r>
      <w:r>
        <w:rPr>
          <w:spacing w:val="-7"/>
        </w:rPr>
        <w:t xml:space="preserve"> </w:t>
      </w:r>
      <w:r>
        <w:t>someone</w:t>
      </w:r>
      <w:r>
        <w:rPr>
          <w:spacing w:val="-3"/>
        </w:rPr>
        <w:t xml:space="preserve"> </w:t>
      </w:r>
      <w:r>
        <w:t>is</w:t>
      </w:r>
      <w:r>
        <w:rPr>
          <w:spacing w:val="-5"/>
        </w:rPr>
        <w:t xml:space="preserve"> </w:t>
      </w:r>
      <w:r>
        <w:t>at</w:t>
      </w:r>
      <w:r>
        <w:rPr>
          <w:spacing w:val="-4"/>
        </w:rPr>
        <w:t xml:space="preserve"> </w:t>
      </w:r>
      <w:r>
        <w:t>risk</w:t>
      </w:r>
      <w:r>
        <w:rPr>
          <w:spacing w:val="-10"/>
        </w:rPr>
        <w:t xml:space="preserve"> </w:t>
      </w:r>
      <w:r>
        <w:t>of</w:t>
      </w:r>
      <w:r>
        <w:rPr>
          <w:spacing w:val="-9"/>
        </w:rPr>
        <w:t xml:space="preserve"> </w:t>
      </w:r>
      <w:r>
        <w:t>harm</w:t>
      </w:r>
      <w:r>
        <w:rPr>
          <w:spacing w:val="-2"/>
        </w:rPr>
        <w:t xml:space="preserve"> </w:t>
      </w:r>
      <w:r>
        <w:t xml:space="preserve">or </w:t>
      </w:r>
      <w:r>
        <w:rPr>
          <w:spacing w:val="-2"/>
        </w:rPr>
        <w:t>injury.</w:t>
      </w:r>
    </w:p>
    <w:p w14:paraId="64953D02" w14:textId="77777777" w:rsidR="00441116" w:rsidRDefault="002A0B99">
      <w:pPr>
        <w:pStyle w:val="ListParagraph"/>
        <w:numPr>
          <w:ilvl w:val="2"/>
          <w:numId w:val="30"/>
        </w:numPr>
        <w:tabs>
          <w:tab w:val="left" w:pos="820"/>
          <w:tab w:val="left" w:pos="821"/>
        </w:tabs>
        <w:spacing w:before="126" w:line="264" w:lineRule="auto"/>
        <w:ind w:right="181" w:hanging="361"/>
      </w:pPr>
      <w:r>
        <w:t>Relevant</w:t>
      </w:r>
      <w:r>
        <w:rPr>
          <w:spacing w:val="-10"/>
        </w:rPr>
        <w:t xml:space="preserve"> </w:t>
      </w:r>
      <w:r>
        <w:t>details,</w:t>
      </w:r>
      <w:r>
        <w:rPr>
          <w:spacing w:val="-10"/>
        </w:rPr>
        <w:t xml:space="preserve"> </w:t>
      </w:r>
      <w:r>
        <w:t>such</w:t>
      </w:r>
      <w:r>
        <w:rPr>
          <w:spacing w:val="-9"/>
        </w:rPr>
        <w:t xml:space="preserve"> </w:t>
      </w:r>
      <w:r>
        <w:t>as</w:t>
      </w:r>
      <w:r>
        <w:rPr>
          <w:spacing w:val="-11"/>
        </w:rPr>
        <w:t xml:space="preserve"> </w:t>
      </w:r>
      <w:r>
        <w:t>dates,</w:t>
      </w:r>
      <w:r>
        <w:rPr>
          <w:spacing w:val="-10"/>
        </w:rPr>
        <w:t xml:space="preserve"> </w:t>
      </w:r>
      <w:r>
        <w:t>times,</w:t>
      </w:r>
      <w:r>
        <w:rPr>
          <w:spacing w:val="-10"/>
        </w:rPr>
        <w:t xml:space="preserve"> </w:t>
      </w:r>
      <w:r>
        <w:t>location</w:t>
      </w:r>
      <w:r>
        <w:rPr>
          <w:spacing w:val="-9"/>
        </w:rPr>
        <w:t xml:space="preserve"> </w:t>
      </w:r>
      <w:r>
        <w:t>or</w:t>
      </w:r>
      <w:r>
        <w:rPr>
          <w:spacing w:val="-12"/>
        </w:rPr>
        <w:t xml:space="preserve"> </w:t>
      </w:r>
      <w:r>
        <w:t>reference</w:t>
      </w:r>
      <w:r>
        <w:rPr>
          <w:spacing w:val="-9"/>
        </w:rPr>
        <w:t xml:space="preserve"> </w:t>
      </w:r>
      <w:r>
        <w:t>numbers,</w:t>
      </w:r>
      <w:r>
        <w:rPr>
          <w:spacing w:val="-10"/>
        </w:rPr>
        <w:t xml:space="preserve"> </w:t>
      </w:r>
      <w:r>
        <w:t>and</w:t>
      </w:r>
      <w:r>
        <w:rPr>
          <w:spacing w:val="-9"/>
        </w:rPr>
        <w:t xml:space="preserve"> </w:t>
      </w:r>
      <w:r>
        <w:t>documents that support the complaint.</w:t>
      </w:r>
    </w:p>
    <w:p w14:paraId="4C525E1A" w14:textId="77777777" w:rsidR="00441116" w:rsidRDefault="002A0B99">
      <w:pPr>
        <w:pStyle w:val="ListParagraph"/>
        <w:numPr>
          <w:ilvl w:val="2"/>
          <w:numId w:val="30"/>
        </w:numPr>
        <w:tabs>
          <w:tab w:val="left" w:pos="820"/>
          <w:tab w:val="left" w:pos="821"/>
        </w:tabs>
        <w:spacing w:before="120"/>
        <w:ind w:hanging="361"/>
      </w:pPr>
      <w:r>
        <w:t>The</w:t>
      </w:r>
      <w:r>
        <w:rPr>
          <w:spacing w:val="-5"/>
        </w:rPr>
        <w:t xml:space="preserve"> </w:t>
      </w:r>
      <w:r>
        <w:t>outcome you</w:t>
      </w:r>
      <w:r>
        <w:rPr>
          <w:spacing w:val="-5"/>
        </w:rPr>
        <w:t xml:space="preserve"> </w:t>
      </w:r>
      <w:r>
        <w:t xml:space="preserve">are </w:t>
      </w:r>
      <w:r>
        <w:rPr>
          <w:spacing w:val="-2"/>
        </w:rPr>
        <w:t>seeking.</w:t>
      </w:r>
    </w:p>
    <w:p w14:paraId="0EF0E643" w14:textId="77777777" w:rsidR="00441116" w:rsidRDefault="002A0B99">
      <w:pPr>
        <w:pStyle w:val="ListParagraph"/>
        <w:numPr>
          <w:ilvl w:val="2"/>
          <w:numId w:val="30"/>
        </w:numPr>
        <w:tabs>
          <w:tab w:val="left" w:pos="821"/>
        </w:tabs>
        <w:spacing w:before="145"/>
        <w:ind w:hanging="361"/>
        <w:jc w:val="both"/>
      </w:pPr>
      <w:r>
        <w:t>Whether</w:t>
      </w:r>
      <w:r>
        <w:rPr>
          <w:spacing w:val="-7"/>
        </w:rPr>
        <w:t xml:space="preserve"> </w:t>
      </w:r>
      <w:r>
        <w:t>you</w:t>
      </w:r>
      <w:r>
        <w:rPr>
          <w:spacing w:val="-6"/>
        </w:rPr>
        <w:t xml:space="preserve"> </w:t>
      </w:r>
      <w:r>
        <w:t>have</w:t>
      </w:r>
      <w:r>
        <w:rPr>
          <w:spacing w:val="-6"/>
        </w:rPr>
        <w:t xml:space="preserve"> </w:t>
      </w:r>
      <w:r>
        <w:t>any</w:t>
      </w:r>
      <w:r>
        <w:rPr>
          <w:spacing w:val="-8"/>
        </w:rPr>
        <w:t xml:space="preserve"> </w:t>
      </w:r>
      <w:r>
        <w:t>communication</w:t>
      </w:r>
      <w:r>
        <w:rPr>
          <w:spacing w:val="-2"/>
        </w:rPr>
        <w:t xml:space="preserve"> </w:t>
      </w:r>
      <w:r>
        <w:t>needs</w:t>
      </w:r>
      <w:r>
        <w:rPr>
          <w:spacing w:val="-8"/>
        </w:rPr>
        <w:t xml:space="preserve"> </w:t>
      </w:r>
      <w:r>
        <w:t>and</w:t>
      </w:r>
      <w:r>
        <w:rPr>
          <w:spacing w:val="-5"/>
        </w:rPr>
        <w:t xml:space="preserve"> </w:t>
      </w:r>
      <w:r>
        <w:rPr>
          <w:spacing w:val="-2"/>
        </w:rPr>
        <w:t>preferences.</w:t>
      </w:r>
    </w:p>
    <w:p w14:paraId="4ABE5183" w14:textId="77777777" w:rsidR="00441116" w:rsidRDefault="00441116">
      <w:pPr>
        <w:jc w:val="both"/>
        <w:sectPr w:rsidR="00441116">
          <w:pgSz w:w="11900" w:h="16840"/>
          <w:pgMar w:top="1040" w:right="1260" w:bottom="1340" w:left="1340" w:header="0" w:footer="1063" w:gutter="0"/>
          <w:cols w:space="720"/>
        </w:sectPr>
      </w:pPr>
    </w:p>
    <w:p w14:paraId="0249D8C6" w14:textId="1697B012" w:rsidR="00441116" w:rsidRDefault="00CB0C22">
      <w:pPr>
        <w:pStyle w:val="Heading1"/>
        <w:numPr>
          <w:ilvl w:val="0"/>
          <w:numId w:val="30"/>
        </w:numPr>
        <w:tabs>
          <w:tab w:val="left" w:pos="889"/>
        </w:tabs>
        <w:ind w:hanging="722"/>
        <w:jc w:val="both"/>
      </w:pPr>
      <w:r>
        <w:rPr>
          <w:noProof/>
        </w:rPr>
        <w:lastRenderedPageBreak/>
        <mc:AlternateContent>
          <mc:Choice Requires="wps">
            <w:drawing>
              <wp:anchor distT="0" distB="0" distL="114300" distR="114300" simplePos="0" relativeHeight="15732736" behindDoc="0" locked="0" layoutInCell="1" allowOverlap="1" wp14:anchorId="42090639" wp14:editId="578B5062">
                <wp:simplePos x="0" y="0"/>
                <wp:positionH relativeFrom="page">
                  <wp:posOffset>6638290</wp:posOffset>
                </wp:positionH>
                <wp:positionV relativeFrom="page">
                  <wp:posOffset>9573260</wp:posOffset>
                </wp:positionV>
                <wp:extent cx="393700" cy="208915"/>
                <wp:effectExtent l="0" t="0" r="0" b="0"/>
                <wp:wrapNone/>
                <wp:docPr id="13"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E2E14F" w14:textId="77777777" w:rsidR="00441116" w:rsidRDefault="002A0B99">
                            <w:pPr>
                              <w:spacing w:before="1"/>
                              <w:ind w:left="20"/>
                              <w:rPr>
                                <w:b/>
                                <w:sz w:val="52"/>
                              </w:rPr>
                            </w:pPr>
                            <w:r>
                              <w:rPr>
                                <w:b/>
                                <w:color w:val="006F56"/>
                                <w:w w:val="99"/>
                                <w:sz w:val="52"/>
                              </w:rPr>
                              <w:t>9</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90639" id="docshape12" o:spid="_x0000_s1033" type="#_x0000_t202" style="position:absolute;left:0;text-align:left;margin-left:522.7pt;margin-top:753.8pt;width:31pt;height:16.45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" filled="f" stroked="f">
                <v:textbox style="layout-flow:vertical" inset="0,0,0,0">
                  <w:txbxContent>
                    <w:p w14:paraId="40E2E14F" w14:textId="77777777" w:rsidR="00441116" w:rsidRDefault="002A0B99">
                      <w:pPr>
                        <w:spacing w:before="1"/>
                        <w:ind w:left="20"/>
                        <w:rPr>
                          <w:b/>
                          <w:sz w:val="52"/>
                        </w:rPr>
                      </w:pPr>
                      <w:r>
                        <w:rPr>
                          <w:b/>
                          <w:color w:val="006F56"/>
                          <w:w w:val="99"/>
                          <w:sz w:val="52"/>
                        </w:rPr>
                        <w:t>9</w:t>
                      </w:r>
                    </w:p>
                  </w:txbxContent>
                </v:textbox>
                <w10:wrap anchorx="page" anchory="page"/>
              </v:shape>
            </w:pict>
          </mc:Fallback>
        </mc:AlternateContent>
      </w:r>
      <w:bookmarkStart w:id="8" w:name="_bookmark8"/>
      <w:bookmarkEnd w:id="8"/>
      <w:r>
        <w:rPr>
          <w:color w:val="539E39"/>
        </w:rPr>
        <w:t>Our</w:t>
      </w:r>
      <w:r>
        <w:rPr>
          <w:color w:val="539E39"/>
          <w:spacing w:val="-11"/>
        </w:rPr>
        <w:t xml:space="preserve"> </w:t>
      </w:r>
      <w:r>
        <w:rPr>
          <w:color w:val="539E39"/>
        </w:rPr>
        <w:t>Complaint</w:t>
      </w:r>
      <w:r>
        <w:rPr>
          <w:color w:val="539E39"/>
          <w:spacing w:val="-12"/>
        </w:rPr>
        <w:t xml:space="preserve"> </w:t>
      </w:r>
      <w:r>
        <w:rPr>
          <w:color w:val="539E39"/>
          <w:spacing w:val="-2"/>
        </w:rPr>
        <w:t>Process</w:t>
      </w:r>
    </w:p>
    <w:p w14:paraId="660DD0A9" w14:textId="77777777" w:rsidR="00441116" w:rsidRDefault="002A0B99">
      <w:pPr>
        <w:pStyle w:val="BodyText"/>
        <w:spacing w:before="238" w:line="264" w:lineRule="auto"/>
        <w:ind w:left="100" w:right="168"/>
        <w:jc w:val="both"/>
      </w:pPr>
      <w:r>
        <w:t>Council</w:t>
      </w:r>
      <w:r>
        <w:rPr>
          <w:spacing w:val="-2"/>
        </w:rPr>
        <w:t xml:space="preserve"> </w:t>
      </w:r>
      <w:r>
        <w:t>will always</w:t>
      </w:r>
      <w:r>
        <w:rPr>
          <w:spacing w:val="-1"/>
        </w:rPr>
        <w:t xml:space="preserve"> </w:t>
      </w:r>
      <w:r>
        <w:t>try</w:t>
      </w:r>
      <w:r>
        <w:rPr>
          <w:spacing w:val="-1"/>
        </w:rPr>
        <w:t xml:space="preserve"> </w:t>
      </w:r>
      <w:r>
        <w:t>to resolve a complaint</w:t>
      </w:r>
      <w:r>
        <w:rPr>
          <w:spacing w:val="-5"/>
        </w:rPr>
        <w:t xml:space="preserve"> </w:t>
      </w:r>
      <w:r>
        <w:t>at the time of</w:t>
      </w:r>
      <w:r>
        <w:rPr>
          <w:spacing w:val="-5"/>
        </w:rPr>
        <w:t xml:space="preserve"> </w:t>
      </w:r>
      <w:r>
        <w:t>first contact. If</w:t>
      </w:r>
      <w:r>
        <w:rPr>
          <w:spacing w:val="-5"/>
        </w:rPr>
        <w:t xml:space="preserve"> </w:t>
      </w:r>
      <w:r>
        <w:t>a decision is</w:t>
      </w:r>
      <w:r>
        <w:rPr>
          <w:spacing w:val="-1"/>
        </w:rPr>
        <w:t xml:space="preserve"> </w:t>
      </w:r>
      <w:r>
        <w:t xml:space="preserve">made not to act on a complaint, we will explain why, and, where possible, inform you about other </w:t>
      </w:r>
      <w:r>
        <w:rPr>
          <w:spacing w:val="-2"/>
        </w:rPr>
        <w:t>options.</w:t>
      </w:r>
    </w:p>
    <w:p w14:paraId="3B0ACE18" w14:textId="77777777" w:rsidR="00441116" w:rsidRDefault="002A0B99">
      <w:pPr>
        <w:pStyle w:val="BodyText"/>
        <w:spacing w:before="121" w:line="264" w:lineRule="auto"/>
        <w:ind w:left="100" w:right="169"/>
        <w:jc w:val="both"/>
      </w:pPr>
      <w:r>
        <w:t>In line with the Victorian Ombudsman’s recommendation and best practice, Council has adopted a 4-tiered approach to managing complaints. This approach provides a pathway</w:t>
      </w:r>
      <w:r>
        <w:rPr>
          <w:spacing w:val="-1"/>
        </w:rPr>
        <w:t xml:space="preserve"> </w:t>
      </w:r>
      <w:r>
        <w:t>for a complaint with each tier representing an escalation point.</w:t>
      </w:r>
    </w:p>
    <w:p w14:paraId="28915260" w14:textId="77777777" w:rsidR="00441116" w:rsidRDefault="002A0B99">
      <w:pPr>
        <w:pStyle w:val="Heading2"/>
        <w:numPr>
          <w:ilvl w:val="1"/>
          <w:numId w:val="30"/>
        </w:numPr>
        <w:tabs>
          <w:tab w:val="left" w:pos="466"/>
        </w:tabs>
        <w:spacing w:before="121"/>
        <w:ind w:left="465" w:hanging="366"/>
        <w:jc w:val="both"/>
        <w:rPr>
          <w:color w:val="008080"/>
        </w:rPr>
      </w:pPr>
      <w:bookmarkStart w:id="9" w:name="_bookmark9"/>
      <w:bookmarkEnd w:id="9"/>
      <w:r>
        <w:rPr>
          <w:color w:val="008080"/>
        </w:rPr>
        <w:t>Tier</w:t>
      </w:r>
      <w:r>
        <w:rPr>
          <w:color w:val="008080"/>
          <w:spacing w:val="-3"/>
        </w:rPr>
        <w:t xml:space="preserve"> </w:t>
      </w:r>
      <w:r>
        <w:rPr>
          <w:color w:val="008080"/>
        </w:rPr>
        <w:t>1:</w:t>
      </w:r>
      <w:r>
        <w:rPr>
          <w:color w:val="008080"/>
          <w:spacing w:val="-4"/>
        </w:rPr>
        <w:t xml:space="preserve"> </w:t>
      </w:r>
      <w:r>
        <w:rPr>
          <w:color w:val="008080"/>
        </w:rPr>
        <w:t>First-contact</w:t>
      </w:r>
      <w:r>
        <w:rPr>
          <w:color w:val="008080"/>
          <w:spacing w:val="-9"/>
        </w:rPr>
        <w:t xml:space="preserve"> </w:t>
      </w:r>
      <w:r>
        <w:rPr>
          <w:color w:val="008080"/>
        </w:rPr>
        <w:t>complaint</w:t>
      </w:r>
      <w:r>
        <w:rPr>
          <w:color w:val="008080"/>
          <w:spacing w:val="-4"/>
        </w:rPr>
        <w:t xml:space="preserve"> </w:t>
      </w:r>
      <w:r>
        <w:rPr>
          <w:color w:val="008080"/>
          <w:spacing w:val="-2"/>
        </w:rPr>
        <w:t>resolution</w:t>
      </w:r>
    </w:p>
    <w:p w14:paraId="6A11F6AD" w14:textId="77777777" w:rsidR="00441116" w:rsidRDefault="002A0B99">
      <w:pPr>
        <w:pStyle w:val="BodyText"/>
        <w:spacing w:before="121" w:line="264" w:lineRule="auto"/>
        <w:ind w:left="100" w:right="173"/>
        <w:jc w:val="both"/>
      </w:pPr>
      <w:r>
        <w:t>The</w:t>
      </w:r>
      <w:r>
        <w:rPr>
          <w:spacing w:val="-16"/>
        </w:rPr>
        <w:t xml:space="preserve"> </w:t>
      </w:r>
      <w:r>
        <w:t>aim</w:t>
      </w:r>
      <w:r>
        <w:rPr>
          <w:spacing w:val="-15"/>
        </w:rPr>
        <w:t xml:space="preserve"> </w:t>
      </w:r>
      <w:r>
        <w:t>of</w:t>
      </w:r>
      <w:r>
        <w:rPr>
          <w:spacing w:val="-15"/>
        </w:rPr>
        <w:t xml:space="preserve"> </w:t>
      </w:r>
      <w:r>
        <w:t>Tier</w:t>
      </w:r>
      <w:r>
        <w:rPr>
          <w:spacing w:val="-16"/>
        </w:rPr>
        <w:t xml:space="preserve"> </w:t>
      </w:r>
      <w:r>
        <w:t>1</w:t>
      </w:r>
      <w:r>
        <w:rPr>
          <w:spacing w:val="-15"/>
        </w:rPr>
        <w:t xml:space="preserve"> </w:t>
      </w:r>
      <w:r>
        <w:t>is</w:t>
      </w:r>
      <w:r>
        <w:rPr>
          <w:spacing w:val="-15"/>
        </w:rPr>
        <w:t xml:space="preserve"> </w:t>
      </w:r>
      <w:r>
        <w:t>to</w:t>
      </w:r>
      <w:r>
        <w:rPr>
          <w:spacing w:val="-15"/>
        </w:rPr>
        <w:t xml:space="preserve"> </w:t>
      </w:r>
      <w:r>
        <w:t>resolve</w:t>
      </w:r>
      <w:r>
        <w:rPr>
          <w:spacing w:val="-16"/>
        </w:rPr>
        <w:t xml:space="preserve"> </w:t>
      </w:r>
      <w:r>
        <w:t>most</w:t>
      </w:r>
      <w:r>
        <w:rPr>
          <w:spacing w:val="-15"/>
        </w:rPr>
        <w:t xml:space="preserve"> </w:t>
      </w:r>
      <w:r>
        <w:t>complaints</w:t>
      </w:r>
      <w:r>
        <w:rPr>
          <w:spacing w:val="-15"/>
        </w:rPr>
        <w:t xml:space="preserve"> </w:t>
      </w:r>
      <w:r>
        <w:t>at</w:t>
      </w:r>
      <w:r>
        <w:rPr>
          <w:spacing w:val="-16"/>
        </w:rPr>
        <w:t xml:space="preserve"> </w:t>
      </w:r>
      <w:r>
        <w:t>initial</w:t>
      </w:r>
      <w:r>
        <w:rPr>
          <w:spacing w:val="-15"/>
        </w:rPr>
        <w:t xml:space="preserve"> </w:t>
      </w:r>
      <w:r>
        <w:t>contact.</w:t>
      </w:r>
      <w:r>
        <w:rPr>
          <w:spacing w:val="-15"/>
        </w:rPr>
        <w:t xml:space="preserve"> </w:t>
      </w:r>
      <w:r>
        <w:t>These</w:t>
      </w:r>
      <w:r>
        <w:rPr>
          <w:spacing w:val="-15"/>
        </w:rPr>
        <w:t xml:space="preserve"> </w:t>
      </w:r>
      <w:r>
        <w:t>complaints</w:t>
      </w:r>
      <w:r>
        <w:rPr>
          <w:spacing w:val="-16"/>
        </w:rPr>
        <w:t xml:space="preserve"> </w:t>
      </w:r>
      <w:r>
        <w:t>are</w:t>
      </w:r>
      <w:r>
        <w:rPr>
          <w:spacing w:val="-15"/>
        </w:rPr>
        <w:t xml:space="preserve"> </w:t>
      </w:r>
      <w:r>
        <w:t>resolved by identifying quick and mutually</w:t>
      </w:r>
      <w:r>
        <w:rPr>
          <w:spacing w:val="-1"/>
        </w:rPr>
        <w:t xml:space="preserve"> </w:t>
      </w:r>
      <w:r>
        <w:t>acceptable solutions. It is important that we understand the complaint</w:t>
      </w:r>
      <w:r>
        <w:rPr>
          <w:spacing w:val="-6"/>
        </w:rPr>
        <w:t xml:space="preserve"> </w:t>
      </w:r>
      <w:r>
        <w:t>and</w:t>
      </w:r>
      <w:r>
        <w:rPr>
          <w:spacing w:val="-5"/>
        </w:rPr>
        <w:t xml:space="preserve"> </w:t>
      </w:r>
      <w:r>
        <w:t>any</w:t>
      </w:r>
      <w:r>
        <w:rPr>
          <w:spacing w:val="-7"/>
        </w:rPr>
        <w:t xml:space="preserve"> </w:t>
      </w:r>
      <w:r>
        <w:t>specific</w:t>
      </w:r>
      <w:r>
        <w:rPr>
          <w:spacing w:val="-7"/>
        </w:rPr>
        <w:t xml:space="preserve"> </w:t>
      </w:r>
      <w:r>
        <w:t>needs</w:t>
      </w:r>
      <w:r>
        <w:rPr>
          <w:spacing w:val="-7"/>
        </w:rPr>
        <w:t xml:space="preserve"> </w:t>
      </w:r>
      <w:r>
        <w:t>of the</w:t>
      </w:r>
      <w:r>
        <w:rPr>
          <w:spacing w:val="-5"/>
        </w:rPr>
        <w:t xml:space="preserve"> </w:t>
      </w:r>
      <w:r>
        <w:t>complainant,</w:t>
      </w:r>
      <w:r>
        <w:rPr>
          <w:spacing w:val="-6"/>
        </w:rPr>
        <w:t xml:space="preserve"> </w:t>
      </w:r>
      <w:r>
        <w:t>then</w:t>
      </w:r>
      <w:r>
        <w:rPr>
          <w:spacing w:val="-1"/>
        </w:rPr>
        <w:t xml:space="preserve"> </w:t>
      </w:r>
      <w:r>
        <w:t>identify</w:t>
      </w:r>
      <w:r>
        <w:rPr>
          <w:spacing w:val="-7"/>
        </w:rPr>
        <w:t xml:space="preserve"> </w:t>
      </w:r>
      <w:r>
        <w:t>the</w:t>
      </w:r>
      <w:r>
        <w:rPr>
          <w:spacing w:val="-5"/>
        </w:rPr>
        <w:t xml:space="preserve"> </w:t>
      </w:r>
      <w:r>
        <w:t>ability</w:t>
      </w:r>
      <w:r>
        <w:rPr>
          <w:spacing w:val="-7"/>
        </w:rPr>
        <w:t xml:space="preserve"> </w:t>
      </w:r>
      <w:r>
        <w:t>and</w:t>
      </w:r>
      <w:r>
        <w:rPr>
          <w:spacing w:val="-5"/>
        </w:rPr>
        <w:t xml:space="preserve"> </w:t>
      </w:r>
      <w:r>
        <w:t>approach</w:t>
      </w:r>
      <w:r>
        <w:rPr>
          <w:spacing w:val="-5"/>
        </w:rPr>
        <w:t xml:space="preserve"> </w:t>
      </w:r>
      <w:r>
        <w:t>to find a workable solution. If a solution cannot be immediately found, then the Council officer will explain what will happen next and why.</w:t>
      </w:r>
    </w:p>
    <w:p w14:paraId="4E3147D4" w14:textId="77777777" w:rsidR="00441116" w:rsidRDefault="002A0B99">
      <w:pPr>
        <w:pStyle w:val="BodyText"/>
        <w:spacing w:before="122"/>
        <w:ind w:left="100"/>
        <w:jc w:val="both"/>
      </w:pPr>
      <w:r>
        <w:t>First</w:t>
      </w:r>
      <w:r>
        <w:rPr>
          <w:spacing w:val="-3"/>
        </w:rPr>
        <w:t xml:space="preserve"> </w:t>
      </w:r>
      <w:r>
        <w:t>contact</w:t>
      </w:r>
      <w:r>
        <w:rPr>
          <w:spacing w:val="-7"/>
        </w:rPr>
        <w:t xml:space="preserve"> </w:t>
      </w:r>
      <w:r>
        <w:t>resolution</w:t>
      </w:r>
      <w:r>
        <w:rPr>
          <w:spacing w:val="-6"/>
        </w:rPr>
        <w:t xml:space="preserve"> </w:t>
      </w:r>
      <w:r>
        <w:t>may</w:t>
      </w:r>
      <w:r>
        <w:rPr>
          <w:spacing w:val="-3"/>
        </w:rPr>
        <w:t xml:space="preserve"> </w:t>
      </w:r>
      <w:r>
        <w:rPr>
          <w:spacing w:val="-2"/>
        </w:rPr>
        <w:t>include:</w:t>
      </w:r>
    </w:p>
    <w:p w14:paraId="539D68F4" w14:textId="77777777" w:rsidR="00441116" w:rsidRDefault="002A0B99">
      <w:pPr>
        <w:pStyle w:val="ListParagraph"/>
        <w:numPr>
          <w:ilvl w:val="2"/>
          <w:numId w:val="30"/>
        </w:numPr>
        <w:tabs>
          <w:tab w:val="left" w:pos="820"/>
          <w:tab w:val="left" w:pos="821"/>
        </w:tabs>
        <w:spacing w:before="145"/>
        <w:ind w:hanging="361"/>
      </w:pPr>
      <w:r>
        <w:t>raising</w:t>
      </w:r>
      <w:r>
        <w:rPr>
          <w:spacing w:val="-5"/>
        </w:rPr>
        <w:t xml:space="preserve"> </w:t>
      </w:r>
      <w:r>
        <w:t>a request</w:t>
      </w:r>
      <w:r>
        <w:rPr>
          <w:spacing w:val="-5"/>
        </w:rPr>
        <w:t xml:space="preserve"> </w:t>
      </w:r>
      <w:r>
        <w:t>for</w:t>
      </w:r>
      <w:r>
        <w:rPr>
          <w:spacing w:val="-4"/>
        </w:rPr>
        <w:t xml:space="preserve"> </w:t>
      </w:r>
      <w:proofErr w:type="gramStart"/>
      <w:r>
        <w:rPr>
          <w:spacing w:val="-2"/>
        </w:rPr>
        <w:t>action;</w:t>
      </w:r>
      <w:proofErr w:type="gramEnd"/>
    </w:p>
    <w:p w14:paraId="58D049C8" w14:textId="77777777" w:rsidR="00441116" w:rsidRDefault="002A0B99">
      <w:pPr>
        <w:pStyle w:val="ListParagraph"/>
        <w:numPr>
          <w:ilvl w:val="2"/>
          <w:numId w:val="30"/>
        </w:numPr>
        <w:tabs>
          <w:tab w:val="left" w:pos="820"/>
          <w:tab w:val="left" w:pos="821"/>
        </w:tabs>
        <w:spacing w:before="145"/>
        <w:ind w:hanging="361"/>
      </w:pPr>
      <w:r>
        <w:t>providing</w:t>
      </w:r>
      <w:r>
        <w:rPr>
          <w:spacing w:val="-7"/>
        </w:rPr>
        <w:t xml:space="preserve"> </w:t>
      </w:r>
      <w:r>
        <w:t>advice</w:t>
      </w:r>
      <w:r>
        <w:rPr>
          <w:spacing w:val="-6"/>
        </w:rPr>
        <w:t xml:space="preserve"> </w:t>
      </w:r>
      <w:r>
        <w:t>or</w:t>
      </w:r>
      <w:r>
        <w:rPr>
          <w:spacing w:val="-5"/>
        </w:rPr>
        <w:t xml:space="preserve"> </w:t>
      </w:r>
      <w:r>
        <w:t>information</w:t>
      </w:r>
      <w:r>
        <w:rPr>
          <w:spacing w:val="-2"/>
        </w:rPr>
        <w:t xml:space="preserve"> </w:t>
      </w:r>
      <w:r>
        <w:t>to</w:t>
      </w:r>
      <w:r>
        <w:rPr>
          <w:spacing w:val="-7"/>
        </w:rPr>
        <w:t xml:space="preserve"> </w:t>
      </w:r>
      <w:r>
        <w:t>the</w:t>
      </w:r>
      <w:r>
        <w:rPr>
          <w:spacing w:val="-2"/>
        </w:rPr>
        <w:t xml:space="preserve"> </w:t>
      </w:r>
      <w:r>
        <w:t>customer;</w:t>
      </w:r>
      <w:r>
        <w:rPr>
          <w:spacing w:val="-2"/>
        </w:rPr>
        <w:t xml:space="preserve"> and/or</w:t>
      </w:r>
    </w:p>
    <w:p w14:paraId="49AB6223" w14:textId="77777777" w:rsidR="00441116" w:rsidRDefault="002A0B99">
      <w:pPr>
        <w:pStyle w:val="ListParagraph"/>
        <w:numPr>
          <w:ilvl w:val="2"/>
          <w:numId w:val="30"/>
        </w:numPr>
        <w:tabs>
          <w:tab w:val="left" w:pos="821"/>
        </w:tabs>
        <w:spacing w:before="146" w:line="264" w:lineRule="auto"/>
        <w:ind w:right="169" w:hanging="361"/>
        <w:jc w:val="both"/>
      </w:pPr>
      <w:r>
        <w:t>providing advice on why we may not be able to act on the complaint (e.g., another agency or police matter).</w:t>
      </w:r>
    </w:p>
    <w:p w14:paraId="4EE0A272" w14:textId="77777777" w:rsidR="00441116" w:rsidRDefault="002A0B99">
      <w:pPr>
        <w:pStyle w:val="BodyText"/>
        <w:spacing w:before="120" w:line="264" w:lineRule="auto"/>
        <w:ind w:left="100" w:right="171"/>
        <w:jc w:val="both"/>
      </w:pPr>
      <w:r>
        <w:t>It may not be possible to resolve your complaint when you first contact us. Your complaint may require further investigation by a team, Council officer or</w:t>
      </w:r>
      <w:r>
        <w:rPr>
          <w:spacing w:val="-1"/>
        </w:rPr>
        <w:t xml:space="preserve"> </w:t>
      </w:r>
      <w:r>
        <w:t xml:space="preserve">may need to follow a statutory </w:t>
      </w:r>
      <w:r>
        <w:rPr>
          <w:spacing w:val="-2"/>
        </w:rPr>
        <w:t>process.</w:t>
      </w:r>
    </w:p>
    <w:p w14:paraId="1AC4BF11" w14:textId="77777777" w:rsidR="00441116" w:rsidRDefault="002A0B99">
      <w:pPr>
        <w:pStyle w:val="BodyText"/>
        <w:spacing w:before="121" w:line="261" w:lineRule="auto"/>
        <w:ind w:left="100" w:right="176"/>
        <w:jc w:val="both"/>
      </w:pPr>
      <w:r>
        <w:t xml:space="preserve">If we cannot immediately resolve your complaint, we will refer it to the relevant team or manager to investigate. We will then provide details of who you can contact about the </w:t>
      </w:r>
      <w:r>
        <w:rPr>
          <w:spacing w:val="-2"/>
        </w:rPr>
        <w:t>investigation.</w:t>
      </w:r>
    </w:p>
    <w:p w14:paraId="08E2A5E1" w14:textId="77777777" w:rsidR="00441116" w:rsidRDefault="002A0B99">
      <w:pPr>
        <w:pStyle w:val="Heading2"/>
        <w:numPr>
          <w:ilvl w:val="1"/>
          <w:numId w:val="30"/>
        </w:numPr>
        <w:tabs>
          <w:tab w:val="left" w:pos="466"/>
        </w:tabs>
        <w:spacing w:before="123"/>
        <w:ind w:left="465" w:hanging="366"/>
        <w:jc w:val="both"/>
        <w:rPr>
          <w:color w:val="008080"/>
        </w:rPr>
      </w:pPr>
      <w:bookmarkStart w:id="10" w:name="_bookmark10"/>
      <w:bookmarkEnd w:id="10"/>
      <w:r>
        <w:rPr>
          <w:color w:val="008080"/>
        </w:rPr>
        <w:t>Tier</w:t>
      </w:r>
      <w:r>
        <w:rPr>
          <w:color w:val="008080"/>
          <w:spacing w:val="1"/>
        </w:rPr>
        <w:t xml:space="preserve"> </w:t>
      </w:r>
      <w:r>
        <w:rPr>
          <w:color w:val="008080"/>
        </w:rPr>
        <w:t>2:</w:t>
      </w:r>
      <w:r>
        <w:rPr>
          <w:color w:val="008080"/>
          <w:spacing w:val="-5"/>
        </w:rPr>
        <w:t xml:space="preserve"> </w:t>
      </w:r>
      <w:r>
        <w:rPr>
          <w:color w:val="008080"/>
          <w:spacing w:val="-2"/>
        </w:rPr>
        <w:t>Investigation</w:t>
      </w:r>
    </w:p>
    <w:p w14:paraId="7A024CC7" w14:textId="77777777" w:rsidR="00441116" w:rsidRDefault="002A0B99">
      <w:pPr>
        <w:pStyle w:val="BodyText"/>
        <w:spacing w:before="122"/>
        <w:ind w:left="100"/>
        <w:jc w:val="both"/>
      </w:pPr>
      <w:r>
        <w:t>If</w:t>
      </w:r>
      <w:r>
        <w:rPr>
          <w:spacing w:val="-5"/>
        </w:rPr>
        <w:t xml:space="preserve"> </w:t>
      </w:r>
      <w:r>
        <w:t>a</w:t>
      </w:r>
      <w:r>
        <w:rPr>
          <w:spacing w:val="-6"/>
        </w:rPr>
        <w:t xml:space="preserve"> </w:t>
      </w:r>
      <w:r>
        <w:t>complaint</w:t>
      </w:r>
      <w:r>
        <w:rPr>
          <w:spacing w:val="-8"/>
        </w:rPr>
        <w:t xml:space="preserve"> </w:t>
      </w:r>
      <w:r>
        <w:t>needs</w:t>
      </w:r>
      <w:r>
        <w:rPr>
          <w:spacing w:val="-3"/>
        </w:rPr>
        <w:t xml:space="preserve"> </w:t>
      </w:r>
      <w:r>
        <w:t>further</w:t>
      </w:r>
      <w:r>
        <w:rPr>
          <w:spacing w:val="-5"/>
        </w:rPr>
        <w:t xml:space="preserve"> </w:t>
      </w:r>
      <w:r>
        <w:t>consideration,</w:t>
      </w:r>
      <w:r>
        <w:rPr>
          <w:spacing w:val="-3"/>
        </w:rPr>
        <w:t xml:space="preserve"> </w:t>
      </w:r>
      <w:r>
        <w:t>it</w:t>
      </w:r>
      <w:r>
        <w:rPr>
          <w:spacing w:val="-7"/>
        </w:rPr>
        <w:t xml:space="preserve"> </w:t>
      </w:r>
      <w:r>
        <w:t>moves</w:t>
      </w:r>
      <w:r>
        <w:rPr>
          <w:spacing w:val="-4"/>
        </w:rPr>
        <w:t xml:space="preserve"> </w:t>
      </w:r>
      <w:r>
        <w:t>to</w:t>
      </w:r>
      <w:r>
        <w:rPr>
          <w:spacing w:val="7"/>
        </w:rPr>
        <w:t xml:space="preserve"> </w:t>
      </w:r>
      <w:r>
        <w:t>Tier</w:t>
      </w:r>
      <w:r>
        <w:rPr>
          <w:spacing w:val="-5"/>
        </w:rPr>
        <w:t xml:space="preserve"> 2.</w:t>
      </w:r>
    </w:p>
    <w:p w14:paraId="4548564B" w14:textId="77777777" w:rsidR="00441116" w:rsidRDefault="002A0B99">
      <w:pPr>
        <w:pStyle w:val="BodyText"/>
        <w:spacing w:before="145" w:line="264" w:lineRule="auto"/>
        <w:ind w:left="100" w:right="171"/>
        <w:jc w:val="both"/>
      </w:pPr>
      <w:r>
        <w:t>An investigation is usually carried out by a Council officer with specialist expertise. Under Tier</w:t>
      </w:r>
      <w:r>
        <w:rPr>
          <w:spacing w:val="-2"/>
        </w:rPr>
        <w:t xml:space="preserve"> </w:t>
      </w:r>
      <w:r>
        <w:t>2, additional information is gathered, and an evidence-based decision is made. These specialist</w:t>
      </w:r>
      <w:r>
        <w:rPr>
          <w:spacing w:val="-6"/>
        </w:rPr>
        <w:t xml:space="preserve"> </w:t>
      </w:r>
      <w:r>
        <w:t>Council</w:t>
      </w:r>
      <w:r>
        <w:rPr>
          <w:spacing w:val="-8"/>
        </w:rPr>
        <w:t xml:space="preserve"> </w:t>
      </w:r>
      <w:r>
        <w:t>officers</w:t>
      </w:r>
      <w:r>
        <w:rPr>
          <w:spacing w:val="-7"/>
        </w:rPr>
        <w:t xml:space="preserve"> </w:t>
      </w:r>
      <w:r>
        <w:t>will</w:t>
      </w:r>
      <w:r>
        <w:rPr>
          <w:spacing w:val="-8"/>
        </w:rPr>
        <w:t xml:space="preserve"> </w:t>
      </w:r>
      <w:r>
        <w:t>communicate</w:t>
      </w:r>
      <w:r>
        <w:rPr>
          <w:spacing w:val="-5"/>
        </w:rPr>
        <w:t xml:space="preserve"> </w:t>
      </w:r>
      <w:r>
        <w:t>with</w:t>
      </w:r>
      <w:r>
        <w:rPr>
          <w:spacing w:val="-5"/>
        </w:rPr>
        <w:t xml:space="preserve"> </w:t>
      </w:r>
      <w:r>
        <w:t>you</w:t>
      </w:r>
      <w:r>
        <w:rPr>
          <w:spacing w:val="-5"/>
        </w:rPr>
        <w:t xml:space="preserve"> </w:t>
      </w:r>
      <w:r>
        <w:t>throughout</w:t>
      </w:r>
      <w:r>
        <w:rPr>
          <w:spacing w:val="-6"/>
        </w:rPr>
        <w:t xml:space="preserve"> </w:t>
      </w:r>
      <w:r>
        <w:t>the</w:t>
      </w:r>
      <w:r>
        <w:rPr>
          <w:spacing w:val="-5"/>
        </w:rPr>
        <w:t xml:space="preserve"> </w:t>
      </w:r>
      <w:r>
        <w:t>investigation</w:t>
      </w:r>
      <w:r>
        <w:rPr>
          <w:spacing w:val="-5"/>
        </w:rPr>
        <w:t xml:space="preserve"> </w:t>
      </w:r>
      <w:r>
        <w:t>and</w:t>
      </w:r>
      <w:r>
        <w:rPr>
          <w:spacing w:val="-9"/>
        </w:rPr>
        <w:t xml:space="preserve"> </w:t>
      </w:r>
      <w:r>
        <w:t>provide a written outcome that explains our decision.</w:t>
      </w:r>
    </w:p>
    <w:p w14:paraId="03235996" w14:textId="77777777" w:rsidR="00441116" w:rsidRDefault="002A0B99">
      <w:pPr>
        <w:pStyle w:val="BodyText"/>
        <w:spacing w:before="121" w:line="264" w:lineRule="auto"/>
        <w:ind w:left="100" w:right="173"/>
        <w:jc w:val="both"/>
      </w:pPr>
      <w:r>
        <w:t>We aim to complete investigations within 15 business days and will let you know if we need more time. We will update you on the progress until the investigation is completed. We will inform you of the outcome of your complaint and explain the reasons why.</w:t>
      </w:r>
    </w:p>
    <w:p w14:paraId="7E3076E7" w14:textId="77777777" w:rsidR="00441116" w:rsidRDefault="002A0B99">
      <w:pPr>
        <w:pStyle w:val="BodyText"/>
        <w:spacing w:before="121"/>
        <w:ind w:left="100"/>
        <w:jc w:val="both"/>
      </w:pPr>
      <w:r>
        <w:t>As</w:t>
      </w:r>
      <w:r>
        <w:rPr>
          <w:spacing w:val="-5"/>
        </w:rPr>
        <w:t xml:space="preserve"> </w:t>
      </w:r>
      <w:r>
        <w:t>part</w:t>
      </w:r>
      <w:r>
        <w:rPr>
          <w:spacing w:val="-5"/>
        </w:rPr>
        <w:t xml:space="preserve"> </w:t>
      </w:r>
      <w:r>
        <w:t>of</w:t>
      </w:r>
      <w:r>
        <w:rPr>
          <w:spacing w:val="-6"/>
        </w:rPr>
        <w:t xml:space="preserve"> </w:t>
      </w:r>
      <w:r>
        <w:t>our</w:t>
      </w:r>
      <w:r>
        <w:rPr>
          <w:spacing w:val="-1"/>
        </w:rPr>
        <w:t xml:space="preserve"> </w:t>
      </w:r>
      <w:r>
        <w:t>investigation, we</w:t>
      </w:r>
      <w:r>
        <w:rPr>
          <w:spacing w:val="-4"/>
        </w:rPr>
        <w:t xml:space="preserve"> </w:t>
      </w:r>
      <w:r>
        <w:rPr>
          <w:spacing w:val="-2"/>
        </w:rPr>
        <w:t>will:</w:t>
      </w:r>
    </w:p>
    <w:p w14:paraId="244E6A97" w14:textId="77777777" w:rsidR="00441116" w:rsidRDefault="002A0B99">
      <w:pPr>
        <w:pStyle w:val="ListParagraph"/>
        <w:numPr>
          <w:ilvl w:val="2"/>
          <w:numId w:val="30"/>
        </w:numPr>
        <w:tabs>
          <w:tab w:val="left" w:pos="821"/>
        </w:tabs>
        <w:spacing w:before="146" w:line="264" w:lineRule="auto"/>
        <w:ind w:right="171" w:hanging="361"/>
        <w:jc w:val="both"/>
      </w:pPr>
      <w:r>
        <w:t xml:space="preserve">assess the information in your complaint against relevant legislation, policies, and </w:t>
      </w:r>
      <w:proofErr w:type="gramStart"/>
      <w:r>
        <w:rPr>
          <w:spacing w:val="-2"/>
        </w:rPr>
        <w:t>procedures;</w:t>
      </w:r>
      <w:proofErr w:type="gramEnd"/>
    </w:p>
    <w:p w14:paraId="6F5BF832" w14:textId="77777777" w:rsidR="00441116" w:rsidRDefault="002A0B99">
      <w:pPr>
        <w:pStyle w:val="ListParagraph"/>
        <w:numPr>
          <w:ilvl w:val="2"/>
          <w:numId w:val="30"/>
        </w:numPr>
        <w:tabs>
          <w:tab w:val="left" w:pos="820"/>
          <w:tab w:val="left" w:pos="821"/>
        </w:tabs>
        <w:spacing w:before="120"/>
        <w:ind w:hanging="361"/>
      </w:pPr>
      <w:r>
        <w:t>refer</w:t>
      </w:r>
      <w:r>
        <w:rPr>
          <w:spacing w:val="-5"/>
        </w:rPr>
        <w:t xml:space="preserve"> </w:t>
      </w:r>
      <w:r>
        <w:t>to</w:t>
      </w:r>
      <w:r>
        <w:rPr>
          <w:spacing w:val="-2"/>
        </w:rPr>
        <w:t xml:space="preserve"> </w:t>
      </w:r>
      <w:r>
        <w:t>Council</w:t>
      </w:r>
      <w:r>
        <w:rPr>
          <w:spacing w:val="-4"/>
        </w:rPr>
        <w:t xml:space="preserve"> </w:t>
      </w:r>
      <w:r>
        <w:t>documents</w:t>
      </w:r>
      <w:r>
        <w:rPr>
          <w:spacing w:val="-7"/>
        </w:rPr>
        <w:t xml:space="preserve"> </w:t>
      </w:r>
      <w:r>
        <w:t>and</w:t>
      </w:r>
      <w:r>
        <w:rPr>
          <w:spacing w:val="4"/>
        </w:rPr>
        <w:t xml:space="preserve"> </w:t>
      </w:r>
      <w:proofErr w:type="gramStart"/>
      <w:r>
        <w:rPr>
          <w:spacing w:val="-2"/>
        </w:rPr>
        <w:t>records;</w:t>
      </w:r>
      <w:proofErr w:type="gramEnd"/>
    </w:p>
    <w:p w14:paraId="364D9219" w14:textId="77777777" w:rsidR="00441116" w:rsidRDefault="002A0B99">
      <w:pPr>
        <w:pStyle w:val="ListParagraph"/>
        <w:numPr>
          <w:ilvl w:val="2"/>
          <w:numId w:val="30"/>
        </w:numPr>
        <w:tabs>
          <w:tab w:val="left" w:pos="820"/>
          <w:tab w:val="left" w:pos="821"/>
        </w:tabs>
        <w:spacing w:before="146"/>
        <w:ind w:hanging="361"/>
      </w:pPr>
      <w:r>
        <w:t>speak</w:t>
      </w:r>
      <w:r>
        <w:rPr>
          <w:spacing w:val="-4"/>
        </w:rPr>
        <w:t xml:space="preserve"> </w:t>
      </w:r>
      <w:r>
        <w:t>with</w:t>
      </w:r>
      <w:r>
        <w:rPr>
          <w:spacing w:val="-4"/>
        </w:rPr>
        <w:t xml:space="preserve"> </w:t>
      </w:r>
      <w:r>
        <w:t>or</w:t>
      </w:r>
      <w:r>
        <w:rPr>
          <w:spacing w:val="-10"/>
        </w:rPr>
        <w:t xml:space="preserve"> </w:t>
      </w:r>
      <w:r>
        <w:t>meet</w:t>
      </w:r>
      <w:r>
        <w:rPr>
          <w:spacing w:val="-7"/>
        </w:rPr>
        <w:t xml:space="preserve"> </w:t>
      </w:r>
      <w:r>
        <w:t>affected</w:t>
      </w:r>
      <w:r>
        <w:rPr>
          <w:spacing w:val="-2"/>
        </w:rPr>
        <w:t xml:space="preserve"> </w:t>
      </w:r>
      <w:r>
        <w:t>parties</w:t>
      </w:r>
      <w:r>
        <w:rPr>
          <w:spacing w:val="-8"/>
        </w:rPr>
        <w:t xml:space="preserve"> </w:t>
      </w:r>
      <w:r>
        <w:t>to</w:t>
      </w:r>
      <w:r>
        <w:rPr>
          <w:spacing w:val="-5"/>
        </w:rPr>
        <w:t xml:space="preserve"> </w:t>
      </w:r>
      <w:r>
        <w:t>consider</w:t>
      </w:r>
      <w:r>
        <w:rPr>
          <w:spacing w:val="-5"/>
        </w:rPr>
        <w:t xml:space="preserve"> </w:t>
      </w:r>
      <w:r>
        <w:t>possible</w:t>
      </w:r>
      <w:r>
        <w:rPr>
          <w:spacing w:val="-2"/>
        </w:rPr>
        <w:t xml:space="preserve"> </w:t>
      </w:r>
      <w:r>
        <w:t>solutions;</w:t>
      </w:r>
      <w:r>
        <w:rPr>
          <w:spacing w:val="-2"/>
        </w:rPr>
        <w:t xml:space="preserve"> </w:t>
      </w:r>
      <w:r>
        <w:rPr>
          <w:spacing w:val="-5"/>
        </w:rPr>
        <w:t>and</w:t>
      </w:r>
    </w:p>
    <w:p w14:paraId="58EA8D57" w14:textId="77777777" w:rsidR="00441116" w:rsidRDefault="002A0B99">
      <w:pPr>
        <w:pStyle w:val="ListParagraph"/>
        <w:numPr>
          <w:ilvl w:val="2"/>
          <w:numId w:val="30"/>
        </w:numPr>
        <w:tabs>
          <w:tab w:val="left" w:pos="820"/>
          <w:tab w:val="left" w:pos="821"/>
        </w:tabs>
        <w:spacing w:before="145"/>
        <w:ind w:hanging="361"/>
      </w:pPr>
      <w:r>
        <w:t>advise</w:t>
      </w:r>
      <w:r>
        <w:rPr>
          <w:spacing w:val="-4"/>
        </w:rPr>
        <w:t xml:space="preserve"> </w:t>
      </w:r>
      <w:r>
        <w:t>you</w:t>
      </w:r>
      <w:r>
        <w:rPr>
          <w:spacing w:val="-2"/>
        </w:rPr>
        <w:t xml:space="preserve"> </w:t>
      </w:r>
      <w:r>
        <w:t>verbally</w:t>
      </w:r>
      <w:r>
        <w:rPr>
          <w:spacing w:val="-3"/>
        </w:rPr>
        <w:t xml:space="preserve"> </w:t>
      </w:r>
      <w:r>
        <w:t>or</w:t>
      </w:r>
      <w:r>
        <w:rPr>
          <w:spacing w:val="-4"/>
        </w:rPr>
        <w:t xml:space="preserve"> </w:t>
      </w:r>
      <w:r>
        <w:t>in</w:t>
      </w:r>
      <w:r>
        <w:rPr>
          <w:spacing w:val="-6"/>
        </w:rPr>
        <w:t xml:space="preserve"> </w:t>
      </w:r>
      <w:r>
        <w:t>writing</w:t>
      </w:r>
      <w:r>
        <w:rPr>
          <w:spacing w:val="-5"/>
        </w:rPr>
        <w:t xml:space="preserve"> </w:t>
      </w:r>
      <w:r>
        <w:t>of</w:t>
      </w:r>
      <w:r>
        <w:rPr>
          <w:spacing w:val="-7"/>
        </w:rPr>
        <w:t xml:space="preserve"> </w:t>
      </w:r>
      <w:r>
        <w:t>the outcome</w:t>
      </w:r>
      <w:r>
        <w:rPr>
          <w:spacing w:val="-5"/>
        </w:rPr>
        <w:t xml:space="preserve"> </w:t>
      </w:r>
      <w:r>
        <w:t>and</w:t>
      </w:r>
      <w:r>
        <w:rPr>
          <w:spacing w:val="-2"/>
        </w:rPr>
        <w:t xml:space="preserve"> </w:t>
      </w:r>
      <w:r>
        <w:t>our</w:t>
      </w:r>
      <w:r>
        <w:rPr>
          <w:spacing w:val="-4"/>
        </w:rPr>
        <w:t xml:space="preserve"> </w:t>
      </w:r>
      <w:r>
        <w:rPr>
          <w:spacing w:val="-2"/>
        </w:rPr>
        <w:t>reasons.</w:t>
      </w:r>
    </w:p>
    <w:p w14:paraId="393D2EA7" w14:textId="77777777" w:rsidR="00441116" w:rsidRDefault="00441116">
      <w:pPr>
        <w:sectPr w:rsidR="00441116">
          <w:pgSz w:w="11900" w:h="16840"/>
          <w:pgMar w:top="1040" w:right="1260" w:bottom="1340" w:left="1340" w:header="0" w:footer="1063" w:gutter="0"/>
          <w:cols w:space="720"/>
        </w:sectPr>
      </w:pPr>
    </w:p>
    <w:p w14:paraId="7B3393A8" w14:textId="148A69AB" w:rsidR="00441116" w:rsidRDefault="00CB0C22">
      <w:pPr>
        <w:pStyle w:val="Heading2"/>
        <w:numPr>
          <w:ilvl w:val="1"/>
          <w:numId w:val="30"/>
        </w:numPr>
        <w:tabs>
          <w:tab w:val="left" w:pos="466"/>
        </w:tabs>
        <w:ind w:left="465" w:hanging="366"/>
        <w:jc w:val="both"/>
        <w:rPr>
          <w:color w:val="008080"/>
        </w:rPr>
      </w:pPr>
      <w:r>
        <w:rPr>
          <w:noProof/>
        </w:rPr>
        <w:lastRenderedPageBreak/>
        <mc:AlternateContent>
          <mc:Choice Requires="wps">
            <w:drawing>
              <wp:anchor distT="0" distB="0" distL="114300" distR="114300" simplePos="0" relativeHeight="15733248" behindDoc="0" locked="0" layoutInCell="1" allowOverlap="1" wp14:anchorId="6F409D7C" wp14:editId="086E8FAC">
                <wp:simplePos x="0" y="0"/>
                <wp:positionH relativeFrom="page">
                  <wp:posOffset>6638290</wp:posOffset>
                </wp:positionH>
                <wp:positionV relativeFrom="page">
                  <wp:posOffset>9390380</wp:posOffset>
                </wp:positionV>
                <wp:extent cx="393700" cy="391160"/>
                <wp:effectExtent l="0" t="0" r="0" b="0"/>
                <wp:wrapNone/>
                <wp:docPr id="12"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 cy="391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56588" w14:textId="77777777" w:rsidR="00441116" w:rsidRDefault="002A0B99">
                            <w:pPr>
                              <w:spacing w:before="1"/>
                              <w:ind w:left="20"/>
                              <w:rPr>
                                <w:b/>
                                <w:sz w:val="52"/>
                              </w:rPr>
                            </w:pPr>
                            <w:r>
                              <w:rPr>
                                <w:b/>
                                <w:color w:val="006F56"/>
                                <w:spacing w:val="-5"/>
                                <w:sz w:val="52"/>
                              </w:rPr>
                              <w:t>10</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09D7C" id="docshape13" o:spid="_x0000_s1034" type="#_x0000_t202" style="position:absolute;left:0;text-align:left;margin-left:522.7pt;margin-top:739.4pt;width:31pt;height:30.8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" filled="f" stroked="f">
                <v:textbox style="layout-flow:vertical" inset="0,0,0,0">
                  <w:txbxContent>
                    <w:p w14:paraId="70256588" w14:textId="77777777" w:rsidR="00441116" w:rsidRDefault="002A0B99">
                      <w:pPr>
                        <w:spacing w:before="1"/>
                        <w:ind w:left="20"/>
                        <w:rPr>
                          <w:b/>
                          <w:sz w:val="52"/>
                        </w:rPr>
                      </w:pPr>
                      <w:r>
                        <w:rPr>
                          <w:b/>
                          <w:color w:val="006F56"/>
                          <w:spacing w:val="-5"/>
                          <w:sz w:val="52"/>
                        </w:rPr>
                        <w:t>10</w:t>
                      </w:r>
                    </w:p>
                  </w:txbxContent>
                </v:textbox>
                <w10:wrap anchorx="page" anchory="page"/>
              </v:shape>
            </w:pict>
          </mc:Fallback>
        </mc:AlternateContent>
      </w:r>
      <w:bookmarkStart w:id="11" w:name="_bookmark11"/>
      <w:bookmarkEnd w:id="11"/>
      <w:r>
        <w:rPr>
          <w:color w:val="008080"/>
        </w:rPr>
        <w:t>Tier</w:t>
      </w:r>
      <w:r>
        <w:rPr>
          <w:color w:val="008080"/>
          <w:spacing w:val="-1"/>
        </w:rPr>
        <w:t xml:space="preserve"> </w:t>
      </w:r>
      <w:r>
        <w:rPr>
          <w:color w:val="008080"/>
        </w:rPr>
        <w:t>3:</w:t>
      </w:r>
      <w:r>
        <w:rPr>
          <w:color w:val="008080"/>
          <w:spacing w:val="-8"/>
        </w:rPr>
        <w:t xml:space="preserve"> </w:t>
      </w:r>
      <w:r>
        <w:rPr>
          <w:color w:val="008080"/>
        </w:rPr>
        <w:t>Internal</w:t>
      </w:r>
      <w:r>
        <w:rPr>
          <w:color w:val="008080"/>
          <w:spacing w:val="1"/>
        </w:rPr>
        <w:t xml:space="preserve"> </w:t>
      </w:r>
      <w:r>
        <w:rPr>
          <w:color w:val="008080"/>
          <w:spacing w:val="-2"/>
        </w:rPr>
        <w:t>Review</w:t>
      </w:r>
    </w:p>
    <w:p w14:paraId="04B48FD1" w14:textId="77777777" w:rsidR="00441116" w:rsidRDefault="002A0B99">
      <w:pPr>
        <w:pStyle w:val="BodyText"/>
        <w:spacing w:before="121" w:line="264" w:lineRule="auto"/>
        <w:ind w:left="100" w:right="169"/>
        <w:jc w:val="both"/>
      </w:pPr>
      <w:r>
        <w:t>If</w:t>
      </w:r>
      <w:r>
        <w:rPr>
          <w:spacing w:val="-6"/>
        </w:rPr>
        <w:t xml:space="preserve"> </w:t>
      </w:r>
      <w:r>
        <w:t>you</w:t>
      </w:r>
      <w:r>
        <w:rPr>
          <w:spacing w:val="-10"/>
        </w:rPr>
        <w:t xml:space="preserve"> </w:t>
      </w:r>
      <w:r>
        <w:t>believe</w:t>
      </w:r>
      <w:r>
        <w:rPr>
          <w:spacing w:val="-5"/>
        </w:rPr>
        <w:t xml:space="preserve"> </w:t>
      </w:r>
      <w:r>
        <w:t>Council</w:t>
      </w:r>
      <w:r>
        <w:rPr>
          <w:spacing w:val="-8"/>
        </w:rPr>
        <w:t xml:space="preserve"> </w:t>
      </w:r>
      <w:r>
        <w:t>officers</w:t>
      </w:r>
      <w:r>
        <w:rPr>
          <w:spacing w:val="-12"/>
        </w:rPr>
        <w:t xml:space="preserve"> </w:t>
      </w:r>
      <w:r>
        <w:t>have</w:t>
      </w:r>
      <w:r>
        <w:rPr>
          <w:spacing w:val="-10"/>
        </w:rPr>
        <w:t xml:space="preserve"> </w:t>
      </w:r>
      <w:r>
        <w:t>made</w:t>
      </w:r>
      <w:r>
        <w:rPr>
          <w:spacing w:val="-10"/>
        </w:rPr>
        <w:t xml:space="preserve"> </w:t>
      </w:r>
      <w:r>
        <w:t>the</w:t>
      </w:r>
      <w:r>
        <w:rPr>
          <w:spacing w:val="-5"/>
        </w:rPr>
        <w:t xml:space="preserve"> </w:t>
      </w:r>
      <w:r>
        <w:t>wrong</w:t>
      </w:r>
      <w:r>
        <w:rPr>
          <w:spacing w:val="-5"/>
        </w:rPr>
        <w:t xml:space="preserve"> </w:t>
      </w:r>
      <w:r>
        <w:t>decision</w:t>
      </w:r>
      <w:r>
        <w:rPr>
          <w:spacing w:val="-5"/>
        </w:rPr>
        <w:t xml:space="preserve"> </w:t>
      </w:r>
      <w:r>
        <w:t>in</w:t>
      </w:r>
      <w:r>
        <w:rPr>
          <w:spacing w:val="-10"/>
        </w:rPr>
        <w:t xml:space="preserve"> </w:t>
      </w:r>
      <w:r>
        <w:t>a</w:t>
      </w:r>
      <w:r>
        <w:rPr>
          <w:spacing w:val="-5"/>
        </w:rPr>
        <w:t xml:space="preserve"> </w:t>
      </w:r>
      <w:r>
        <w:t>complaint</w:t>
      </w:r>
      <w:r>
        <w:rPr>
          <w:spacing w:val="-6"/>
        </w:rPr>
        <w:t xml:space="preserve"> </w:t>
      </w:r>
      <w:r>
        <w:t>investigation,</w:t>
      </w:r>
      <w:r>
        <w:rPr>
          <w:spacing w:val="-6"/>
        </w:rPr>
        <w:t xml:space="preserve"> </w:t>
      </w:r>
      <w:r>
        <w:t>you can request</w:t>
      </w:r>
      <w:r>
        <w:rPr>
          <w:spacing w:val="-1"/>
        </w:rPr>
        <w:t xml:space="preserve"> </w:t>
      </w:r>
      <w:r>
        <w:t>an internal review. This</w:t>
      </w:r>
      <w:r>
        <w:rPr>
          <w:spacing w:val="-2"/>
        </w:rPr>
        <w:t xml:space="preserve"> </w:t>
      </w:r>
      <w:r>
        <w:t>review</w:t>
      </w:r>
      <w:r>
        <w:rPr>
          <w:spacing w:val="-2"/>
        </w:rPr>
        <w:t xml:space="preserve"> </w:t>
      </w:r>
      <w:r>
        <w:t>moves the complaint to Tier</w:t>
      </w:r>
      <w:r>
        <w:rPr>
          <w:spacing w:val="-3"/>
        </w:rPr>
        <w:t xml:space="preserve"> </w:t>
      </w:r>
      <w:r>
        <w:t>3 and will be initially referred to the Customer Liaison team.</w:t>
      </w:r>
    </w:p>
    <w:p w14:paraId="1DFDFB1A" w14:textId="77777777" w:rsidR="00441116" w:rsidRDefault="002A0B99">
      <w:pPr>
        <w:pStyle w:val="BodyText"/>
        <w:spacing w:before="121" w:line="264" w:lineRule="auto"/>
        <w:ind w:left="100" w:right="170"/>
        <w:jc w:val="both"/>
      </w:pPr>
      <w:r>
        <w:t>The team will review the request and seek further information if required. The complaint is then referred to a member of an independent panel for review. The panel member will investigate to consider whether the complaint should have been dealt with differently. The panel</w:t>
      </w:r>
      <w:r>
        <w:rPr>
          <w:spacing w:val="-1"/>
        </w:rPr>
        <w:t xml:space="preserve"> </w:t>
      </w:r>
      <w:r>
        <w:t>member</w:t>
      </w:r>
      <w:r>
        <w:rPr>
          <w:spacing w:val="-2"/>
        </w:rPr>
        <w:t xml:space="preserve"> </w:t>
      </w:r>
      <w:r>
        <w:t>must not have had any prior involvement with the complaint and will</w:t>
      </w:r>
      <w:r>
        <w:rPr>
          <w:spacing w:val="-1"/>
        </w:rPr>
        <w:t xml:space="preserve"> </w:t>
      </w:r>
      <w:r>
        <w:t>make an evidence-based decision to uphold or overturn the original decision.</w:t>
      </w:r>
    </w:p>
    <w:p w14:paraId="3396D46F" w14:textId="77777777" w:rsidR="00441116" w:rsidRDefault="002A0B99">
      <w:pPr>
        <w:pStyle w:val="BodyText"/>
        <w:spacing w:before="121" w:line="264" w:lineRule="auto"/>
        <w:ind w:left="100" w:right="176"/>
        <w:jc w:val="both"/>
      </w:pPr>
      <w:r>
        <w:t>We</w:t>
      </w:r>
      <w:r>
        <w:rPr>
          <w:spacing w:val="-1"/>
        </w:rPr>
        <w:t xml:space="preserve"> </w:t>
      </w:r>
      <w:r>
        <w:t>will</w:t>
      </w:r>
      <w:r>
        <w:rPr>
          <w:spacing w:val="-3"/>
        </w:rPr>
        <w:t xml:space="preserve"> </w:t>
      </w:r>
      <w:r>
        <w:t>inform you</w:t>
      </w:r>
      <w:r>
        <w:rPr>
          <w:spacing w:val="-9"/>
        </w:rPr>
        <w:t xml:space="preserve"> </w:t>
      </w:r>
      <w:r>
        <w:t>of</w:t>
      </w:r>
      <w:r>
        <w:rPr>
          <w:spacing w:val="-5"/>
        </w:rPr>
        <w:t xml:space="preserve"> </w:t>
      </w:r>
      <w:r>
        <w:t>the</w:t>
      </w:r>
      <w:r>
        <w:rPr>
          <w:spacing w:val="-4"/>
        </w:rPr>
        <w:t xml:space="preserve"> </w:t>
      </w:r>
      <w:r>
        <w:t>internal</w:t>
      </w:r>
      <w:r>
        <w:rPr>
          <w:spacing w:val="-7"/>
        </w:rPr>
        <w:t xml:space="preserve"> </w:t>
      </w:r>
      <w:r>
        <w:t>review</w:t>
      </w:r>
      <w:r>
        <w:rPr>
          <w:spacing w:val="-7"/>
        </w:rPr>
        <w:t xml:space="preserve"> </w:t>
      </w:r>
      <w:r>
        <w:t>outcome</w:t>
      </w:r>
      <w:r>
        <w:rPr>
          <w:spacing w:val="-9"/>
        </w:rPr>
        <w:t xml:space="preserve"> </w:t>
      </w:r>
      <w:r>
        <w:t>and</w:t>
      </w:r>
      <w:r>
        <w:rPr>
          <w:spacing w:val="-4"/>
        </w:rPr>
        <w:t xml:space="preserve"> </w:t>
      </w:r>
      <w:r>
        <w:t>explain</w:t>
      </w:r>
      <w:r>
        <w:rPr>
          <w:spacing w:val="-4"/>
        </w:rPr>
        <w:t xml:space="preserve"> </w:t>
      </w:r>
      <w:r>
        <w:t>our</w:t>
      </w:r>
      <w:r>
        <w:rPr>
          <w:spacing w:val="-3"/>
        </w:rPr>
        <w:t xml:space="preserve"> </w:t>
      </w:r>
      <w:r>
        <w:t>reasons</w:t>
      </w:r>
      <w:r>
        <w:rPr>
          <w:spacing w:val="-6"/>
        </w:rPr>
        <w:t xml:space="preserve"> </w:t>
      </w:r>
      <w:r>
        <w:t>within</w:t>
      </w:r>
      <w:r>
        <w:rPr>
          <w:spacing w:val="-4"/>
        </w:rPr>
        <w:t xml:space="preserve"> </w:t>
      </w:r>
      <w:r>
        <w:t>15</w:t>
      </w:r>
      <w:r>
        <w:rPr>
          <w:spacing w:val="-4"/>
        </w:rPr>
        <w:t xml:space="preserve"> </w:t>
      </w:r>
      <w:r>
        <w:t>business days of receiving the internal review request. We will let you know if we need more time.</w:t>
      </w:r>
    </w:p>
    <w:p w14:paraId="3C6084CF" w14:textId="77777777" w:rsidR="00441116" w:rsidRDefault="002A0B99">
      <w:pPr>
        <w:pStyle w:val="BodyText"/>
        <w:spacing w:before="120" w:line="379" w:lineRule="auto"/>
        <w:ind w:left="100" w:right="1164"/>
      </w:pPr>
      <w:r>
        <w:t xml:space="preserve">To request an internal review please send your request via email to: </w:t>
      </w:r>
      <w:hyperlink r:id="rId18">
        <w:r>
          <w:rPr>
            <w:color w:val="0000FF"/>
            <w:u w:val="single" w:color="0000FF"/>
          </w:rPr>
          <w:t>mail@yarraranges.vic.gov.au</w:t>
        </w:r>
      </w:hyperlink>
      <w:r>
        <w:rPr>
          <w:color w:val="0000FF"/>
        </w:rPr>
        <w:t xml:space="preserve"> </w:t>
      </w:r>
      <w:r>
        <w:t>for</w:t>
      </w:r>
      <w:r>
        <w:rPr>
          <w:spacing w:val="-6"/>
        </w:rPr>
        <w:t xml:space="preserve"> </w:t>
      </w:r>
      <w:r>
        <w:t>the</w:t>
      </w:r>
      <w:r>
        <w:rPr>
          <w:spacing w:val="-7"/>
        </w:rPr>
        <w:t xml:space="preserve"> </w:t>
      </w:r>
      <w:r>
        <w:t>attention</w:t>
      </w:r>
      <w:r>
        <w:rPr>
          <w:spacing w:val="-3"/>
        </w:rPr>
        <w:t xml:space="preserve"> </w:t>
      </w:r>
      <w:r>
        <w:t>of</w:t>
      </w:r>
      <w:r>
        <w:rPr>
          <w:spacing w:val="-3"/>
        </w:rPr>
        <w:t xml:space="preserve"> </w:t>
      </w:r>
      <w:r>
        <w:t>the</w:t>
      </w:r>
      <w:r>
        <w:rPr>
          <w:spacing w:val="-3"/>
        </w:rPr>
        <w:t xml:space="preserve"> </w:t>
      </w:r>
      <w:r>
        <w:t>Customer</w:t>
      </w:r>
      <w:r>
        <w:rPr>
          <w:spacing w:val="-6"/>
        </w:rPr>
        <w:t xml:space="preserve"> </w:t>
      </w:r>
      <w:r>
        <w:t>Liaison</w:t>
      </w:r>
      <w:r>
        <w:rPr>
          <w:spacing w:val="-3"/>
        </w:rPr>
        <w:t xml:space="preserve"> </w:t>
      </w:r>
      <w:r>
        <w:t>Team. When requesting an internal review please:</w:t>
      </w:r>
    </w:p>
    <w:p w14:paraId="5DD3D4E9" w14:textId="77777777" w:rsidR="00441116" w:rsidRDefault="002A0B99">
      <w:pPr>
        <w:pStyle w:val="ListParagraph"/>
        <w:numPr>
          <w:ilvl w:val="2"/>
          <w:numId w:val="30"/>
        </w:numPr>
        <w:tabs>
          <w:tab w:val="left" w:pos="820"/>
          <w:tab w:val="left" w:pos="821"/>
        </w:tabs>
        <w:spacing w:before="0" w:line="250" w:lineRule="exact"/>
        <w:ind w:hanging="361"/>
      </w:pPr>
      <w:r>
        <w:t>advise</w:t>
      </w:r>
      <w:r>
        <w:rPr>
          <w:spacing w:val="-3"/>
        </w:rPr>
        <w:t xml:space="preserve"> </w:t>
      </w:r>
      <w:r>
        <w:t>why</w:t>
      </w:r>
      <w:r>
        <w:rPr>
          <w:spacing w:val="-8"/>
        </w:rPr>
        <w:t xml:space="preserve"> </w:t>
      </w:r>
      <w:r>
        <w:t>you</w:t>
      </w:r>
      <w:r>
        <w:rPr>
          <w:spacing w:val="-2"/>
        </w:rPr>
        <w:t xml:space="preserve"> </w:t>
      </w:r>
      <w:r>
        <w:t>believe</w:t>
      </w:r>
      <w:r>
        <w:rPr>
          <w:spacing w:val="-3"/>
        </w:rPr>
        <w:t xml:space="preserve"> </w:t>
      </w:r>
      <w:r>
        <w:t>the</w:t>
      </w:r>
      <w:r>
        <w:rPr>
          <w:spacing w:val="-6"/>
        </w:rPr>
        <w:t xml:space="preserve"> </w:t>
      </w:r>
      <w:r>
        <w:t>initial</w:t>
      </w:r>
      <w:r>
        <w:rPr>
          <w:spacing w:val="-9"/>
        </w:rPr>
        <w:t xml:space="preserve"> </w:t>
      </w:r>
      <w:r>
        <w:t>decision</w:t>
      </w:r>
      <w:r>
        <w:rPr>
          <w:spacing w:val="-6"/>
        </w:rPr>
        <w:t xml:space="preserve"> </w:t>
      </w:r>
      <w:r>
        <w:t>is</w:t>
      </w:r>
      <w:r>
        <w:rPr>
          <w:spacing w:val="4"/>
        </w:rPr>
        <w:t xml:space="preserve"> </w:t>
      </w:r>
      <w:r>
        <w:t>incorrect;</w:t>
      </w:r>
      <w:r>
        <w:rPr>
          <w:spacing w:val="-7"/>
        </w:rPr>
        <w:t xml:space="preserve"> </w:t>
      </w:r>
      <w:r>
        <w:rPr>
          <w:spacing w:val="-5"/>
        </w:rPr>
        <w:t>and</w:t>
      </w:r>
    </w:p>
    <w:p w14:paraId="229BD513" w14:textId="77777777" w:rsidR="00441116" w:rsidRDefault="002A0B99">
      <w:pPr>
        <w:pStyle w:val="ListParagraph"/>
        <w:numPr>
          <w:ilvl w:val="2"/>
          <w:numId w:val="30"/>
        </w:numPr>
        <w:tabs>
          <w:tab w:val="left" w:pos="821"/>
        </w:tabs>
        <w:spacing w:before="146" w:line="264" w:lineRule="auto"/>
        <w:ind w:right="175" w:hanging="361"/>
        <w:jc w:val="both"/>
      </w:pPr>
      <w:r>
        <w:t>supply any</w:t>
      </w:r>
      <w:r>
        <w:rPr>
          <w:spacing w:val="-3"/>
        </w:rPr>
        <w:t xml:space="preserve"> </w:t>
      </w:r>
      <w:r>
        <w:t>additional information or evidence (including images) that you believe will be important to the review.</w:t>
      </w:r>
    </w:p>
    <w:p w14:paraId="4F49F8FE" w14:textId="77777777" w:rsidR="00441116" w:rsidRDefault="002A0B99">
      <w:pPr>
        <w:pStyle w:val="Heading2"/>
        <w:numPr>
          <w:ilvl w:val="1"/>
          <w:numId w:val="30"/>
        </w:numPr>
        <w:tabs>
          <w:tab w:val="left" w:pos="466"/>
        </w:tabs>
        <w:spacing w:before="120"/>
        <w:ind w:left="465" w:hanging="366"/>
        <w:jc w:val="both"/>
        <w:rPr>
          <w:color w:val="008080"/>
        </w:rPr>
      </w:pPr>
      <w:bookmarkStart w:id="12" w:name="_bookmark12"/>
      <w:bookmarkEnd w:id="12"/>
      <w:r>
        <w:rPr>
          <w:color w:val="008080"/>
        </w:rPr>
        <w:t>Tier 4:</w:t>
      </w:r>
      <w:r>
        <w:rPr>
          <w:color w:val="008080"/>
          <w:spacing w:val="-6"/>
        </w:rPr>
        <w:t xml:space="preserve"> </w:t>
      </w:r>
      <w:r>
        <w:rPr>
          <w:color w:val="008080"/>
        </w:rPr>
        <w:t>External</w:t>
      </w:r>
      <w:r>
        <w:rPr>
          <w:color w:val="008080"/>
          <w:spacing w:val="-2"/>
        </w:rPr>
        <w:t xml:space="preserve"> Review</w:t>
      </w:r>
    </w:p>
    <w:p w14:paraId="63E1FFDD" w14:textId="77777777" w:rsidR="00441116" w:rsidRDefault="002A0B99">
      <w:pPr>
        <w:pStyle w:val="BodyText"/>
        <w:spacing w:before="117" w:line="264" w:lineRule="auto"/>
        <w:ind w:left="100" w:right="170"/>
        <w:jc w:val="both"/>
      </w:pPr>
      <w:r>
        <w:t>If</w:t>
      </w:r>
      <w:r>
        <w:rPr>
          <w:spacing w:val="-7"/>
        </w:rPr>
        <w:t xml:space="preserve"> </w:t>
      </w:r>
      <w:r>
        <w:t>you</w:t>
      </w:r>
      <w:r>
        <w:rPr>
          <w:spacing w:val="-6"/>
        </w:rPr>
        <w:t xml:space="preserve"> </w:t>
      </w:r>
      <w:r>
        <w:t>remain</w:t>
      </w:r>
      <w:r>
        <w:rPr>
          <w:spacing w:val="-10"/>
        </w:rPr>
        <w:t xml:space="preserve"> </w:t>
      </w:r>
      <w:r>
        <w:t>dissatisfied</w:t>
      </w:r>
      <w:r>
        <w:rPr>
          <w:spacing w:val="-6"/>
        </w:rPr>
        <w:t xml:space="preserve"> </w:t>
      </w:r>
      <w:r>
        <w:t>with</w:t>
      </w:r>
      <w:r>
        <w:rPr>
          <w:spacing w:val="-10"/>
        </w:rPr>
        <w:t xml:space="preserve"> </w:t>
      </w:r>
      <w:r>
        <w:t>a</w:t>
      </w:r>
      <w:r>
        <w:rPr>
          <w:spacing w:val="-6"/>
        </w:rPr>
        <w:t xml:space="preserve"> </w:t>
      </w:r>
      <w:r>
        <w:t>decision</w:t>
      </w:r>
      <w:r>
        <w:rPr>
          <w:spacing w:val="-10"/>
        </w:rPr>
        <w:t xml:space="preserve"> </w:t>
      </w:r>
      <w:r>
        <w:t>made</w:t>
      </w:r>
      <w:r>
        <w:rPr>
          <w:spacing w:val="-6"/>
        </w:rPr>
        <w:t xml:space="preserve"> </w:t>
      </w:r>
      <w:r>
        <w:t>or</w:t>
      </w:r>
      <w:r>
        <w:rPr>
          <w:spacing w:val="-13"/>
        </w:rPr>
        <w:t xml:space="preserve"> </w:t>
      </w:r>
      <w:r>
        <w:t>processes</w:t>
      </w:r>
      <w:r>
        <w:rPr>
          <w:spacing w:val="-12"/>
        </w:rPr>
        <w:t xml:space="preserve"> </w:t>
      </w:r>
      <w:r>
        <w:t>followed</w:t>
      </w:r>
      <w:r>
        <w:rPr>
          <w:spacing w:val="-10"/>
        </w:rPr>
        <w:t xml:space="preserve"> </w:t>
      </w:r>
      <w:r>
        <w:t>via</w:t>
      </w:r>
      <w:r>
        <w:rPr>
          <w:spacing w:val="-6"/>
        </w:rPr>
        <w:t xml:space="preserve"> </w:t>
      </w:r>
      <w:r>
        <w:t>Tier</w:t>
      </w:r>
      <w:r>
        <w:rPr>
          <w:spacing w:val="-9"/>
        </w:rPr>
        <w:t xml:space="preserve"> </w:t>
      </w:r>
      <w:r>
        <w:t>3 complaint,</w:t>
      </w:r>
      <w:r>
        <w:rPr>
          <w:spacing w:val="-5"/>
        </w:rPr>
        <w:t xml:space="preserve"> </w:t>
      </w:r>
      <w:r>
        <w:t>we will provide you with information on how to seek an external review.</w:t>
      </w:r>
    </w:p>
    <w:p w14:paraId="7021A816" w14:textId="77777777" w:rsidR="00441116" w:rsidRDefault="002A0B99">
      <w:pPr>
        <w:pStyle w:val="BodyText"/>
        <w:spacing w:before="120" w:line="264" w:lineRule="auto"/>
        <w:ind w:left="100" w:right="176"/>
        <w:jc w:val="both"/>
      </w:pPr>
      <w:r>
        <w:t>Tier</w:t>
      </w:r>
      <w:r>
        <w:rPr>
          <w:spacing w:val="-12"/>
        </w:rPr>
        <w:t xml:space="preserve"> </w:t>
      </w:r>
      <w:r>
        <w:t>4</w:t>
      </w:r>
      <w:r>
        <w:rPr>
          <w:spacing w:val="-9"/>
        </w:rPr>
        <w:t xml:space="preserve"> </w:t>
      </w:r>
      <w:r>
        <w:t>complaints</w:t>
      </w:r>
      <w:r>
        <w:rPr>
          <w:spacing w:val="-8"/>
        </w:rPr>
        <w:t xml:space="preserve"> </w:t>
      </w:r>
      <w:r>
        <w:t>are</w:t>
      </w:r>
      <w:r>
        <w:rPr>
          <w:spacing w:val="-13"/>
        </w:rPr>
        <w:t xml:space="preserve"> </w:t>
      </w:r>
      <w:r>
        <w:t>escalated</w:t>
      </w:r>
      <w:r>
        <w:rPr>
          <w:spacing w:val="-12"/>
        </w:rPr>
        <w:t xml:space="preserve"> </w:t>
      </w:r>
      <w:r>
        <w:t>to</w:t>
      </w:r>
      <w:r>
        <w:rPr>
          <w:spacing w:val="-14"/>
        </w:rPr>
        <w:t xml:space="preserve"> </w:t>
      </w:r>
      <w:r>
        <w:t>an</w:t>
      </w:r>
      <w:r>
        <w:rPr>
          <w:spacing w:val="-14"/>
        </w:rPr>
        <w:t xml:space="preserve"> </w:t>
      </w:r>
      <w:r>
        <w:t>oversight</w:t>
      </w:r>
      <w:r>
        <w:rPr>
          <w:spacing w:val="-15"/>
        </w:rPr>
        <w:t xml:space="preserve"> </w:t>
      </w:r>
      <w:r>
        <w:t>body</w:t>
      </w:r>
      <w:r>
        <w:rPr>
          <w:spacing w:val="-11"/>
        </w:rPr>
        <w:t xml:space="preserve"> </w:t>
      </w:r>
      <w:r>
        <w:t>such</w:t>
      </w:r>
      <w:r>
        <w:rPr>
          <w:spacing w:val="-9"/>
        </w:rPr>
        <w:t xml:space="preserve"> </w:t>
      </w:r>
      <w:r>
        <w:t>as</w:t>
      </w:r>
      <w:r>
        <w:rPr>
          <w:spacing w:val="-15"/>
        </w:rPr>
        <w:t xml:space="preserve"> </w:t>
      </w:r>
      <w:r>
        <w:t>the</w:t>
      </w:r>
      <w:r>
        <w:rPr>
          <w:spacing w:val="-9"/>
        </w:rPr>
        <w:t xml:space="preserve"> </w:t>
      </w:r>
      <w:r>
        <w:t>Victorian</w:t>
      </w:r>
      <w:r>
        <w:rPr>
          <w:spacing w:val="-9"/>
        </w:rPr>
        <w:t xml:space="preserve"> </w:t>
      </w:r>
      <w:r>
        <w:t>Ombudsman</w:t>
      </w:r>
      <w:r>
        <w:rPr>
          <w:spacing w:val="-14"/>
        </w:rPr>
        <w:t xml:space="preserve"> </w:t>
      </w:r>
      <w:r>
        <w:t>or</w:t>
      </w:r>
      <w:r>
        <w:rPr>
          <w:spacing w:val="-12"/>
        </w:rPr>
        <w:t xml:space="preserve"> </w:t>
      </w:r>
      <w:r>
        <w:t>the Local Government Inspectorate, or to a tribunal or court. Council will contribute to Tier 4 complaints by participating in, and cooperating with, the external review process.</w:t>
      </w:r>
    </w:p>
    <w:p w14:paraId="563A35EC" w14:textId="77777777" w:rsidR="00441116" w:rsidRDefault="002A0B99">
      <w:pPr>
        <w:pStyle w:val="Heading3"/>
      </w:pPr>
      <w:r>
        <w:rPr>
          <w:color w:val="308A97"/>
        </w:rPr>
        <w:t>How</w:t>
      </w:r>
      <w:r>
        <w:rPr>
          <w:color w:val="308A97"/>
          <w:spacing w:val="-2"/>
        </w:rPr>
        <w:t xml:space="preserve"> </w:t>
      </w:r>
      <w:r>
        <w:rPr>
          <w:color w:val="308A97"/>
        </w:rPr>
        <w:t>to</w:t>
      </w:r>
      <w:r>
        <w:rPr>
          <w:color w:val="308A97"/>
          <w:spacing w:val="-1"/>
        </w:rPr>
        <w:t xml:space="preserve"> </w:t>
      </w:r>
      <w:r>
        <w:rPr>
          <w:color w:val="308A97"/>
        </w:rPr>
        <w:t>request</w:t>
      </w:r>
      <w:r>
        <w:rPr>
          <w:color w:val="308A97"/>
          <w:spacing w:val="-8"/>
        </w:rPr>
        <w:t xml:space="preserve"> </w:t>
      </w:r>
      <w:r>
        <w:rPr>
          <w:color w:val="308A97"/>
        </w:rPr>
        <w:t>an</w:t>
      </w:r>
      <w:r>
        <w:rPr>
          <w:color w:val="308A97"/>
          <w:spacing w:val="-6"/>
        </w:rPr>
        <w:t xml:space="preserve"> </w:t>
      </w:r>
      <w:r>
        <w:rPr>
          <w:color w:val="308A97"/>
        </w:rPr>
        <w:t>external</w:t>
      </w:r>
      <w:r>
        <w:rPr>
          <w:color w:val="308A97"/>
          <w:spacing w:val="-4"/>
        </w:rPr>
        <w:t xml:space="preserve"> </w:t>
      </w:r>
      <w:r>
        <w:rPr>
          <w:color w:val="308A97"/>
          <w:spacing w:val="-2"/>
        </w:rPr>
        <w:t>review</w:t>
      </w:r>
    </w:p>
    <w:p w14:paraId="12338829" w14:textId="77777777" w:rsidR="00441116" w:rsidRDefault="002A0B99">
      <w:pPr>
        <w:pStyle w:val="BodyText"/>
        <w:spacing w:before="145" w:after="3" w:line="376" w:lineRule="auto"/>
        <w:ind w:left="100" w:right="549"/>
        <w:jc w:val="both"/>
      </w:pPr>
      <w:r>
        <w:t>There</w:t>
      </w:r>
      <w:r>
        <w:rPr>
          <w:spacing w:val="-5"/>
        </w:rPr>
        <w:t xml:space="preserve"> </w:t>
      </w:r>
      <w:r>
        <w:t>are</w:t>
      </w:r>
      <w:r>
        <w:rPr>
          <w:spacing w:val="-5"/>
        </w:rPr>
        <w:t xml:space="preserve"> </w:t>
      </w:r>
      <w:r>
        <w:t>external</w:t>
      </w:r>
      <w:r>
        <w:rPr>
          <w:spacing w:val="-3"/>
        </w:rPr>
        <w:t xml:space="preserve"> </w:t>
      </w:r>
      <w:r>
        <w:t>bodies</w:t>
      </w:r>
      <w:r>
        <w:rPr>
          <w:spacing w:val="-2"/>
        </w:rPr>
        <w:t xml:space="preserve"> </w:t>
      </w:r>
      <w:r>
        <w:t>that</w:t>
      </w:r>
      <w:r>
        <w:rPr>
          <w:spacing w:val="-1"/>
        </w:rPr>
        <w:t xml:space="preserve"> </w:t>
      </w:r>
      <w:r>
        <w:t>can</w:t>
      </w:r>
      <w:r>
        <w:rPr>
          <w:spacing w:val="-5"/>
        </w:rPr>
        <w:t xml:space="preserve"> </w:t>
      </w:r>
      <w:r>
        <w:t>deal</w:t>
      </w:r>
      <w:r>
        <w:rPr>
          <w:spacing w:val="-3"/>
        </w:rPr>
        <w:t xml:space="preserve"> </w:t>
      </w:r>
      <w:r>
        <w:t>with</w:t>
      </w:r>
      <w:r>
        <w:rPr>
          <w:spacing w:val="-5"/>
        </w:rPr>
        <w:t xml:space="preserve"> </w:t>
      </w:r>
      <w:r>
        <w:t>different</w:t>
      </w:r>
      <w:r>
        <w:rPr>
          <w:spacing w:val="-6"/>
        </w:rPr>
        <w:t xml:space="preserve"> </w:t>
      </w:r>
      <w:r>
        <w:t>types</w:t>
      </w:r>
      <w:r>
        <w:rPr>
          <w:spacing w:val="-7"/>
        </w:rPr>
        <w:t xml:space="preserve"> </w:t>
      </w:r>
      <w:r>
        <w:t>of</w:t>
      </w:r>
      <w:r>
        <w:rPr>
          <w:spacing w:val="-1"/>
        </w:rPr>
        <w:t xml:space="preserve"> </w:t>
      </w:r>
      <w:r>
        <w:t>complaints</w:t>
      </w:r>
      <w:r>
        <w:rPr>
          <w:spacing w:val="-7"/>
        </w:rPr>
        <w:t xml:space="preserve"> </w:t>
      </w:r>
      <w:r>
        <w:t>about</w:t>
      </w:r>
      <w:r>
        <w:rPr>
          <w:spacing w:val="-1"/>
        </w:rPr>
        <w:t xml:space="preserve"> </w:t>
      </w:r>
      <w:r>
        <w:t xml:space="preserve">Councils. You can request an external review from the following </w:t>
      </w:r>
      <w:proofErr w:type="spellStart"/>
      <w:r>
        <w:t>organisations</w:t>
      </w:r>
      <w:proofErr w:type="spellEnd"/>
      <w:r>
        <w:t>:</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6"/>
        <w:gridCol w:w="4115"/>
      </w:tblGrid>
      <w:tr w:rsidR="00441116" w14:paraId="386BE076" w14:textId="77777777">
        <w:trPr>
          <w:trHeight w:val="518"/>
        </w:trPr>
        <w:tc>
          <w:tcPr>
            <w:tcW w:w="4816" w:type="dxa"/>
            <w:shd w:val="clear" w:color="auto" w:fill="C1ECFB"/>
          </w:tcPr>
          <w:p w14:paraId="5DFB562C" w14:textId="77777777" w:rsidR="00441116" w:rsidRDefault="002A0B99">
            <w:pPr>
              <w:pStyle w:val="TableParagraph"/>
              <w:spacing w:before="9"/>
              <w:ind w:left="225"/>
              <w:rPr>
                <w:b/>
              </w:rPr>
            </w:pPr>
            <w:r>
              <w:rPr>
                <w:b/>
                <w:spacing w:val="-2"/>
              </w:rPr>
              <w:t>Complaint</w:t>
            </w:r>
          </w:p>
        </w:tc>
        <w:tc>
          <w:tcPr>
            <w:tcW w:w="4115" w:type="dxa"/>
            <w:shd w:val="clear" w:color="auto" w:fill="C1ECFB"/>
          </w:tcPr>
          <w:p w14:paraId="0E25C88E" w14:textId="77777777" w:rsidR="00441116" w:rsidRDefault="002A0B99">
            <w:pPr>
              <w:pStyle w:val="TableParagraph"/>
              <w:spacing w:before="4"/>
              <w:ind w:left="226"/>
              <w:rPr>
                <w:b/>
              </w:rPr>
            </w:pPr>
            <w:proofErr w:type="spellStart"/>
            <w:r>
              <w:rPr>
                <w:b/>
              </w:rPr>
              <w:t>Organisation</w:t>
            </w:r>
            <w:proofErr w:type="spellEnd"/>
            <w:r>
              <w:rPr>
                <w:b/>
                <w:spacing w:val="-15"/>
              </w:rPr>
              <w:t xml:space="preserve"> </w:t>
            </w:r>
            <w:r>
              <w:rPr>
                <w:b/>
              </w:rPr>
              <w:t>to</w:t>
            </w:r>
            <w:r>
              <w:rPr>
                <w:b/>
                <w:spacing w:val="-15"/>
              </w:rPr>
              <w:t xml:space="preserve"> </w:t>
            </w:r>
            <w:r>
              <w:rPr>
                <w:b/>
              </w:rPr>
              <w:t>contact</w:t>
            </w:r>
            <w:r>
              <w:rPr>
                <w:b/>
                <w:spacing w:val="-12"/>
              </w:rPr>
              <w:t xml:space="preserve"> </w:t>
            </w:r>
            <w:r>
              <w:rPr>
                <w:b/>
              </w:rPr>
              <w:t>for</w:t>
            </w:r>
            <w:r>
              <w:rPr>
                <w:b/>
                <w:spacing w:val="-15"/>
              </w:rPr>
              <w:t xml:space="preserve"> </w:t>
            </w:r>
            <w:proofErr w:type="gramStart"/>
            <w:r>
              <w:rPr>
                <w:b/>
                <w:spacing w:val="-2"/>
              </w:rPr>
              <w:t>external</w:t>
            </w:r>
            <w:proofErr w:type="gramEnd"/>
          </w:p>
          <w:p w14:paraId="5A8B98A5" w14:textId="77777777" w:rsidR="00441116" w:rsidRDefault="002A0B99">
            <w:pPr>
              <w:pStyle w:val="TableParagraph"/>
              <w:spacing w:before="7" w:line="234" w:lineRule="exact"/>
              <w:ind w:left="226"/>
              <w:rPr>
                <w:b/>
              </w:rPr>
            </w:pPr>
            <w:r>
              <w:rPr>
                <w:b/>
                <w:spacing w:val="-2"/>
              </w:rPr>
              <w:t>review</w:t>
            </w:r>
          </w:p>
        </w:tc>
      </w:tr>
      <w:tr w:rsidR="00441116" w14:paraId="51BB56D2" w14:textId="77777777">
        <w:trPr>
          <w:trHeight w:val="1924"/>
        </w:trPr>
        <w:tc>
          <w:tcPr>
            <w:tcW w:w="4816" w:type="dxa"/>
          </w:tcPr>
          <w:p w14:paraId="1D8EE5A3" w14:textId="77777777" w:rsidR="00441116" w:rsidRDefault="002A0B99">
            <w:pPr>
              <w:pStyle w:val="TableParagraph"/>
              <w:spacing w:before="4" w:line="249" w:lineRule="auto"/>
              <w:ind w:left="225" w:right="269"/>
            </w:pPr>
            <w:r>
              <w:t>Actions</w:t>
            </w:r>
            <w:r>
              <w:rPr>
                <w:spacing w:val="-15"/>
              </w:rPr>
              <w:t xml:space="preserve"> </w:t>
            </w:r>
            <w:r>
              <w:t>or</w:t>
            </w:r>
            <w:r>
              <w:rPr>
                <w:spacing w:val="-16"/>
              </w:rPr>
              <w:t xml:space="preserve"> </w:t>
            </w:r>
            <w:r>
              <w:t>decisions</w:t>
            </w:r>
            <w:r>
              <w:rPr>
                <w:spacing w:val="-12"/>
              </w:rPr>
              <w:t xml:space="preserve"> </w:t>
            </w:r>
            <w:r>
              <w:t>of</w:t>
            </w:r>
            <w:r>
              <w:rPr>
                <w:spacing w:val="-16"/>
              </w:rPr>
              <w:t xml:space="preserve"> </w:t>
            </w:r>
            <w:r>
              <w:t>a</w:t>
            </w:r>
            <w:r>
              <w:rPr>
                <w:spacing w:val="-7"/>
              </w:rPr>
              <w:t xml:space="preserve"> </w:t>
            </w:r>
            <w:r>
              <w:t>Council,</w:t>
            </w:r>
            <w:r>
              <w:rPr>
                <w:spacing w:val="-12"/>
              </w:rPr>
              <w:t xml:space="preserve"> </w:t>
            </w:r>
            <w:r>
              <w:t>Council staff and contractors.</w:t>
            </w:r>
          </w:p>
          <w:p w14:paraId="0E0C5EBB" w14:textId="77777777" w:rsidR="00441116" w:rsidRDefault="002A0B99">
            <w:pPr>
              <w:pStyle w:val="TableParagraph"/>
              <w:spacing w:before="165" w:line="249" w:lineRule="auto"/>
              <w:ind w:left="225" w:right="68"/>
            </w:pPr>
            <w:r>
              <w:t>This</w:t>
            </w:r>
            <w:r>
              <w:rPr>
                <w:spacing w:val="-13"/>
              </w:rPr>
              <w:t xml:space="preserve"> </w:t>
            </w:r>
            <w:r>
              <w:t>includes</w:t>
            </w:r>
            <w:r>
              <w:rPr>
                <w:spacing w:val="-13"/>
              </w:rPr>
              <w:t xml:space="preserve"> </w:t>
            </w:r>
            <w:r>
              <w:t>failure</w:t>
            </w:r>
            <w:r>
              <w:rPr>
                <w:spacing w:val="-12"/>
              </w:rPr>
              <w:t xml:space="preserve"> </w:t>
            </w:r>
            <w:r>
              <w:t>to</w:t>
            </w:r>
            <w:r>
              <w:rPr>
                <w:spacing w:val="-12"/>
              </w:rPr>
              <w:t xml:space="preserve"> </w:t>
            </w:r>
            <w:r>
              <w:t>consider</w:t>
            </w:r>
            <w:r>
              <w:rPr>
                <w:spacing w:val="-15"/>
              </w:rPr>
              <w:t xml:space="preserve"> </w:t>
            </w:r>
            <w:r>
              <w:t>human</w:t>
            </w:r>
            <w:r>
              <w:rPr>
                <w:spacing w:val="-12"/>
              </w:rPr>
              <w:t xml:space="preserve"> </w:t>
            </w:r>
            <w:r>
              <w:t>rights or</w:t>
            </w:r>
            <w:r>
              <w:rPr>
                <w:spacing w:val="-14"/>
              </w:rPr>
              <w:t xml:space="preserve"> </w:t>
            </w:r>
            <w:r>
              <w:t>failure</w:t>
            </w:r>
            <w:r>
              <w:rPr>
                <w:spacing w:val="-10"/>
              </w:rPr>
              <w:t xml:space="preserve"> </w:t>
            </w:r>
            <w:r>
              <w:t>to</w:t>
            </w:r>
            <w:r>
              <w:rPr>
                <w:spacing w:val="-14"/>
              </w:rPr>
              <w:t xml:space="preserve"> </w:t>
            </w:r>
            <w:r>
              <w:t>act</w:t>
            </w:r>
            <w:r>
              <w:rPr>
                <w:spacing w:val="-11"/>
              </w:rPr>
              <w:t xml:space="preserve"> </w:t>
            </w:r>
            <w:r>
              <w:t>compatibly</w:t>
            </w:r>
            <w:r>
              <w:rPr>
                <w:spacing w:val="-12"/>
              </w:rPr>
              <w:t xml:space="preserve"> </w:t>
            </w:r>
            <w:r>
              <w:t>with</w:t>
            </w:r>
            <w:r>
              <w:rPr>
                <w:spacing w:val="-10"/>
              </w:rPr>
              <w:t xml:space="preserve"> </w:t>
            </w:r>
            <w:r>
              <w:t>a</w:t>
            </w:r>
            <w:r>
              <w:rPr>
                <w:spacing w:val="-10"/>
              </w:rPr>
              <w:t xml:space="preserve"> </w:t>
            </w:r>
            <w:r>
              <w:t>human</w:t>
            </w:r>
            <w:r>
              <w:rPr>
                <w:spacing w:val="-10"/>
              </w:rPr>
              <w:t xml:space="preserve"> </w:t>
            </w:r>
            <w:r>
              <w:t xml:space="preserve">right under the </w:t>
            </w:r>
            <w:r>
              <w:rPr>
                <w:i/>
              </w:rPr>
              <w:t xml:space="preserve">Charter of Human Rights and Responsibilities Act 2006 </w:t>
            </w:r>
            <w:r>
              <w:t>(Vic)</w:t>
            </w:r>
          </w:p>
        </w:tc>
        <w:tc>
          <w:tcPr>
            <w:tcW w:w="4115" w:type="dxa"/>
          </w:tcPr>
          <w:p w14:paraId="0B9AEE79" w14:textId="77777777" w:rsidR="00441116" w:rsidRDefault="002A0B99">
            <w:pPr>
              <w:pStyle w:val="TableParagraph"/>
              <w:spacing w:before="4" w:line="300" w:lineRule="auto"/>
              <w:ind w:left="226"/>
            </w:pPr>
            <w:r>
              <w:t xml:space="preserve">Victorian Ombudsman </w:t>
            </w:r>
            <w:hyperlink r:id="rId19">
              <w:r>
                <w:rPr>
                  <w:color w:val="0000FF"/>
                  <w:spacing w:val="-2"/>
                  <w:u w:val="single" w:color="0000FF"/>
                </w:rPr>
                <w:t>www.ombudsman.vic.gov.au</w:t>
              </w:r>
            </w:hyperlink>
          </w:p>
        </w:tc>
      </w:tr>
      <w:tr w:rsidR="00441116" w14:paraId="17910B97" w14:textId="77777777">
        <w:trPr>
          <w:trHeight w:val="791"/>
        </w:trPr>
        <w:tc>
          <w:tcPr>
            <w:tcW w:w="4816" w:type="dxa"/>
          </w:tcPr>
          <w:p w14:paraId="1AFE9F57" w14:textId="77777777" w:rsidR="00441116" w:rsidRDefault="002A0B99">
            <w:pPr>
              <w:pStyle w:val="TableParagraph"/>
              <w:spacing w:before="9"/>
              <w:ind w:left="225"/>
            </w:pPr>
            <w:r>
              <w:t>Breaches</w:t>
            </w:r>
            <w:r>
              <w:rPr>
                <w:spacing w:val="-15"/>
              </w:rPr>
              <w:t xml:space="preserve"> </w:t>
            </w:r>
            <w:r>
              <w:t>of</w:t>
            </w:r>
            <w:r>
              <w:rPr>
                <w:spacing w:val="-11"/>
              </w:rPr>
              <w:t xml:space="preserve"> </w:t>
            </w:r>
            <w:r>
              <w:t>the</w:t>
            </w:r>
            <w:r>
              <w:rPr>
                <w:spacing w:val="-11"/>
              </w:rPr>
              <w:t xml:space="preserve"> </w:t>
            </w:r>
            <w:r>
              <w:t>Local</w:t>
            </w:r>
            <w:r>
              <w:rPr>
                <w:spacing w:val="-13"/>
              </w:rPr>
              <w:t xml:space="preserve"> </w:t>
            </w:r>
            <w:r>
              <w:t>Government</w:t>
            </w:r>
            <w:r>
              <w:rPr>
                <w:spacing w:val="-11"/>
              </w:rPr>
              <w:t xml:space="preserve"> </w:t>
            </w:r>
            <w:r>
              <w:rPr>
                <w:spacing w:val="-5"/>
              </w:rPr>
              <w:t>Act</w:t>
            </w:r>
          </w:p>
        </w:tc>
        <w:tc>
          <w:tcPr>
            <w:tcW w:w="4115" w:type="dxa"/>
          </w:tcPr>
          <w:p w14:paraId="35339968" w14:textId="77777777" w:rsidR="00441116" w:rsidRDefault="002A0B99">
            <w:pPr>
              <w:pStyle w:val="TableParagraph"/>
              <w:spacing w:before="4" w:line="300" w:lineRule="auto"/>
              <w:ind w:left="226"/>
            </w:pPr>
            <w:r>
              <w:rPr>
                <w:spacing w:val="-2"/>
              </w:rPr>
              <w:t>Local</w:t>
            </w:r>
            <w:r>
              <w:rPr>
                <w:spacing w:val="-11"/>
              </w:rPr>
              <w:t xml:space="preserve"> </w:t>
            </w:r>
            <w:r>
              <w:rPr>
                <w:spacing w:val="-2"/>
              </w:rPr>
              <w:t>Government</w:t>
            </w:r>
            <w:r>
              <w:rPr>
                <w:spacing w:val="-4"/>
              </w:rPr>
              <w:t xml:space="preserve"> </w:t>
            </w:r>
            <w:r>
              <w:rPr>
                <w:spacing w:val="-2"/>
              </w:rPr>
              <w:t xml:space="preserve">Inspectorate </w:t>
            </w:r>
            <w:hyperlink r:id="rId20">
              <w:r>
                <w:rPr>
                  <w:color w:val="0000FF"/>
                  <w:spacing w:val="-2"/>
                  <w:u w:val="single" w:color="0000FF"/>
                </w:rPr>
                <w:t>www.lgi.vic.gov.au</w:t>
              </w:r>
            </w:hyperlink>
          </w:p>
        </w:tc>
      </w:tr>
      <w:tr w:rsidR="00441116" w14:paraId="7E3A4E80" w14:textId="77777777">
        <w:trPr>
          <w:trHeight w:val="1128"/>
        </w:trPr>
        <w:tc>
          <w:tcPr>
            <w:tcW w:w="4816" w:type="dxa"/>
          </w:tcPr>
          <w:p w14:paraId="32766D68" w14:textId="77777777" w:rsidR="00441116" w:rsidRDefault="002A0B99">
            <w:pPr>
              <w:pStyle w:val="TableParagraph"/>
              <w:spacing w:before="9"/>
              <w:ind w:left="225"/>
            </w:pPr>
            <w:r>
              <w:t>Breach</w:t>
            </w:r>
            <w:r>
              <w:rPr>
                <w:spacing w:val="-8"/>
              </w:rPr>
              <w:t xml:space="preserve"> </w:t>
            </w:r>
            <w:r>
              <w:t>of</w:t>
            </w:r>
            <w:r>
              <w:rPr>
                <w:spacing w:val="-8"/>
              </w:rPr>
              <w:t xml:space="preserve"> </w:t>
            </w:r>
            <w:r>
              <w:rPr>
                <w:spacing w:val="-2"/>
              </w:rPr>
              <w:t>privacy.</w:t>
            </w:r>
          </w:p>
          <w:p w14:paraId="0450088D" w14:textId="77777777" w:rsidR="00441116" w:rsidRDefault="002A0B99">
            <w:pPr>
              <w:pStyle w:val="TableParagraph"/>
              <w:spacing w:before="170" w:line="254" w:lineRule="auto"/>
              <w:ind w:left="225"/>
            </w:pPr>
            <w:r>
              <w:t>Complaint</w:t>
            </w:r>
            <w:r>
              <w:rPr>
                <w:spacing w:val="-16"/>
              </w:rPr>
              <w:t xml:space="preserve"> </w:t>
            </w:r>
            <w:r>
              <w:t>about</w:t>
            </w:r>
            <w:r>
              <w:rPr>
                <w:spacing w:val="-15"/>
              </w:rPr>
              <w:t xml:space="preserve"> </w:t>
            </w:r>
            <w:r>
              <w:t>a</w:t>
            </w:r>
            <w:r>
              <w:rPr>
                <w:spacing w:val="-15"/>
              </w:rPr>
              <w:t xml:space="preserve"> </w:t>
            </w:r>
            <w:r>
              <w:t>Freedom</w:t>
            </w:r>
            <w:r>
              <w:rPr>
                <w:spacing w:val="-14"/>
              </w:rPr>
              <w:t xml:space="preserve"> </w:t>
            </w:r>
            <w:r>
              <w:t>of</w:t>
            </w:r>
            <w:r>
              <w:rPr>
                <w:spacing w:val="-15"/>
              </w:rPr>
              <w:t xml:space="preserve"> </w:t>
            </w:r>
            <w:r>
              <w:t xml:space="preserve">Information </w:t>
            </w:r>
            <w:r>
              <w:rPr>
                <w:spacing w:val="-2"/>
              </w:rPr>
              <w:t>application</w:t>
            </w:r>
          </w:p>
        </w:tc>
        <w:tc>
          <w:tcPr>
            <w:tcW w:w="4115" w:type="dxa"/>
          </w:tcPr>
          <w:p w14:paraId="0D64AD91" w14:textId="77777777" w:rsidR="00441116" w:rsidRDefault="002A0B99">
            <w:pPr>
              <w:pStyle w:val="TableParagraph"/>
              <w:spacing w:before="4" w:line="247" w:lineRule="auto"/>
              <w:ind w:left="226"/>
            </w:pPr>
            <w:r>
              <w:t>Office</w:t>
            </w:r>
            <w:r>
              <w:rPr>
                <w:spacing w:val="-16"/>
              </w:rPr>
              <w:t xml:space="preserve"> </w:t>
            </w:r>
            <w:r>
              <w:t>of</w:t>
            </w:r>
            <w:r>
              <w:rPr>
                <w:spacing w:val="-15"/>
              </w:rPr>
              <w:t xml:space="preserve"> </w:t>
            </w:r>
            <w:r>
              <w:t>the</w:t>
            </w:r>
            <w:r>
              <w:rPr>
                <w:spacing w:val="-15"/>
              </w:rPr>
              <w:t xml:space="preserve"> </w:t>
            </w:r>
            <w:r>
              <w:t>Victorian</w:t>
            </w:r>
            <w:r>
              <w:rPr>
                <w:spacing w:val="-16"/>
              </w:rPr>
              <w:t xml:space="preserve"> </w:t>
            </w:r>
            <w:r>
              <w:t xml:space="preserve">Information </w:t>
            </w:r>
            <w:r>
              <w:rPr>
                <w:spacing w:val="-2"/>
              </w:rPr>
              <w:t>Commission</w:t>
            </w:r>
          </w:p>
          <w:p w14:paraId="6A634AD2" w14:textId="77777777" w:rsidR="00441116" w:rsidRDefault="00C127D1">
            <w:pPr>
              <w:pStyle w:val="TableParagraph"/>
              <w:spacing w:before="56"/>
              <w:ind w:left="226"/>
            </w:pPr>
            <w:hyperlink r:id="rId21">
              <w:r w:rsidR="002A0B99">
                <w:rPr>
                  <w:color w:val="0000FF"/>
                  <w:spacing w:val="-2"/>
                  <w:u w:val="single" w:color="0000FF"/>
                </w:rPr>
                <w:t>www.ovic.vic.gov.au</w:t>
              </w:r>
            </w:hyperlink>
          </w:p>
        </w:tc>
      </w:tr>
      <w:tr w:rsidR="00441116" w14:paraId="3F271A4F" w14:textId="77777777">
        <w:trPr>
          <w:trHeight w:val="887"/>
        </w:trPr>
        <w:tc>
          <w:tcPr>
            <w:tcW w:w="4816" w:type="dxa"/>
          </w:tcPr>
          <w:p w14:paraId="1DE27A24" w14:textId="77777777" w:rsidR="00441116" w:rsidRDefault="002A0B99">
            <w:pPr>
              <w:pStyle w:val="TableParagraph"/>
              <w:spacing w:before="4" w:line="254" w:lineRule="auto"/>
              <w:ind w:left="225"/>
            </w:pPr>
            <w:r>
              <w:t>Corruption</w:t>
            </w:r>
            <w:r>
              <w:rPr>
                <w:spacing w:val="-16"/>
              </w:rPr>
              <w:t xml:space="preserve"> </w:t>
            </w:r>
            <w:r>
              <w:t>or</w:t>
            </w:r>
            <w:r>
              <w:rPr>
                <w:spacing w:val="-15"/>
              </w:rPr>
              <w:t xml:space="preserve"> </w:t>
            </w:r>
            <w:r>
              <w:t>public</w:t>
            </w:r>
            <w:r>
              <w:rPr>
                <w:spacing w:val="-15"/>
              </w:rPr>
              <w:t xml:space="preserve"> </w:t>
            </w:r>
            <w:r>
              <w:t>interest</w:t>
            </w:r>
            <w:r>
              <w:rPr>
                <w:spacing w:val="-16"/>
              </w:rPr>
              <w:t xml:space="preserve"> </w:t>
            </w:r>
            <w:r>
              <w:t>disclosure (‘whistleblower’) complaints</w:t>
            </w:r>
          </w:p>
        </w:tc>
        <w:tc>
          <w:tcPr>
            <w:tcW w:w="4115" w:type="dxa"/>
          </w:tcPr>
          <w:p w14:paraId="14747173" w14:textId="77777777" w:rsidR="00441116" w:rsidRDefault="002A0B99">
            <w:pPr>
              <w:pStyle w:val="TableParagraph"/>
              <w:spacing w:before="4" w:line="249" w:lineRule="auto"/>
              <w:ind w:left="226" w:right="832"/>
            </w:pPr>
            <w:r>
              <w:t>Independent</w:t>
            </w:r>
            <w:r>
              <w:rPr>
                <w:spacing w:val="-16"/>
              </w:rPr>
              <w:t xml:space="preserve"> </w:t>
            </w:r>
            <w:r>
              <w:t>Broad-based</w:t>
            </w:r>
            <w:r>
              <w:rPr>
                <w:spacing w:val="-15"/>
              </w:rPr>
              <w:t xml:space="preserve"> </w:t>
            </w:r>
            <w:r>
              <w:t>Anti- Corruption Commission</w:t>
            </w:r>
          </w:p>
          <w:p w14:paraId="52310F5C" w14:textId="77777777" w:rsidR="00441116" w:rsidRDefault="00C127D1">
            <w:pPr>
              <w:pStyle w:val="TableParagraph"/>
              <w:spacing w:before="55"/>
              <w:ind w:left="226"/>
            </w:pPr>
            <w:hyperlink r:id="rId22">
              <w:r w:rsidR="002A0B99">
                <w:rPr>
                  <w:color w:val="0000FF"/>
                  <w:spacing w:val="-2"/>
                  <w:u w:val="single" w:color="0000FF"/>
                </w:rPr>
                <w:t>www.ibac.vic.gov.au</w:t>
              </w:r>
            </w:hyperlink>
          </w:p>
        </w:tc>
      </w:tr>
    </w:tbl>
    <w:p w14:paraId="5A291307" w14:textId="77777777" w:rsidR="00441116" w:rsidRDefault="00441116">
      <w:pPr>
        <w:sectPr w:rsidR="00441116">
          <w:pgSz w:w="11900" w:h="16840"/>
          <w:pgMar w:top="1040" w:right="1260" w:bottom="1320" w:left="1340" w:header="0" w:footer="1063"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6"/>
        <w:gridCol w:w="4115"/>
      </w:tblGrid>
      <w:tr w:rsidR="00441116" w14:paraId="7306A1B8" w14:textId="77777777">
        <w:trPr>
          <w:trHeight w:val="959"/>
        </w:trPr>
        <w:tc>
          <w:tcPr>
            <w:tcW w:w="4816" w:type="dxa"/>
          </w:tcPr>
          <w:p w14:paraId="74CBD492" w14:textId="77777777" w:rsidR="00441116" w:rsidRDefault="002A0B99">
            <w:pPr>
              <w:pStyle w:val="TableParagraph"/>
              <w:spacing w:before="9"/>
              <w:ind w:left="225"/>
            </w:pPr>
            <w:r>
              <w:rPr>
                <w:spacing w:val="-2"/>
              </w:rPr>
              <w:lastRenderedPageBreak/>
              <w:t>Discrimination</w:t>
            </w:r>
          </w:p>
        </w:tc>
        <w:tc>
          <w:tcPr>
            <w:tcW w:w="4115" w:type="dxa"/>
          </w:tcPr>
          <w:p w14:paraId="4AA6EDDC" w14:textId="77777777" w:rsidR="00441116" w:rsidRDefault="002A0B99">
            <w:pPr>
              <w:pStyle w:val="TableParagraph"/>
              <w:spacing w:before="4" w:line="244" w:lineRule="auto"/>
              <w:ind w:left="226"/>
            </w:pPr>
            <w:r>
              <w:t>Victorian</w:t>
            </w:r>
            <w:r>
              <w:rPr>
                <w:spacing w:val="-16"/>
              </w:rPr>
              <w:t xml:space="preserve"> </w:t>
            </w:r>
            <w:r>
              <w:t>Human</w:t>
            </w:r>
            <w:r>
              <w:rPr>
                <w:spacing w:val="-15"/>
              </w:rPr>
              <w:t xml:space="preserve"> </w:t>
            </w:r>
            <w:r>
              <w:t>Rights</w:t>
            </w:r>
            <w:r>
              <w:rPr>
                <w:spacing w:val="-15"/>
              </w:rPr>
              <w:t xml:space="preserve"> </w:t>
            </w:r>
            <w:r>
              <w:t>and</w:t>
            </w:r>
            <w:r>
              <w:rPr>
                <w:spacing w:val="-16"/>
              </w:rPr>
              <w:t xml:space="preserve"> </w:t>
            </w:r>
            <w:r>
              <w:t>Equal Opportunity Commission</w:t>
            </w:r>
          </w:p>
          <w:p w14:paraId="00FFDE7A" w14:textId="77777777" w:rsidR="00441116" w:rsidRDefault="00C127D1">
            <w:pPr>
              <w:pStyle w:val="TableParagraph"/>
              <w:spacing w:before="65"/>
              <w:ind w:left="226"/>
            </w:pPr>
            <w:hyperlink r:id="rId23">
              <w:r w:rsidR="002A0B99">
                <w:rPr>
                  <w:color w:val="0000FF"/>
                  <w:spacing w:val="-2"/>
                  <w:u w:val="single" w:color="0000FF"/>
                </w:rPr>
                <w:t>www.humanrights.vic.gov.au</w:t>
              </w:r>
            </w:hyperlink>
          </w:p>
        </w:tc>
      </w:tr>
      <w:tr w:rsidR="00441116" w14:paraId="2D4B0056" w14:textId="77777777">
        <w:trPr>
          <w:trHeight w:val="787"/>
        </w:trPr>
        <w:tc>
          <w:tcPr>
            <w:tcW w:w="4816" w:type="dxa"/>
          </w:tcPr>
          <w:p w14:paraId="607700E9" w14:textId="77777777" w:rsidR="00441116" w:rsidRDefault="002A0B99">
            <w:pPr>
              <w:pStyle w:val="TableParagraph"/>
              <w:spacing w:before="9"/>
              <w:ind w:left="225"/>
            </w:pPr>
            <w:r>
              <w:t>Council</w:t>
            </w:r>
            <w:r>
              <w:rPr>
                <w:spacing w:val="-14"/>
              </w:rPr>
              <w:t xml:space="preserve"> </w:t>
            </w:r>
            <w:r>
              <w:rPr>
                <w:spacing w:val="-2"/>
              </w:rPr>
              <w:t>elections</w:t>
            </w:r>
          </w:p>
        </w:tc>
        <w:tc>
          <w:tcPr>
            <w:tcW w:w="4115" w:type="dxa"/>
          </w:tcPr>
          <w:p w14:paraId="506AD3C5" w14:textId="77777777" w:rsidR="00441116" w:rsidRDefault="002A0B99">
            <w:pPr>
              <w:pStyle w:val="TableParagraph"/>
              <w:spacing w:before="4" w:line="300" w:lineRule="auto"/>
              <w:ind w:left="226"/>
            </w:pPr>
            <w:r>
              <w:rPr>
                <w:spacing w:val="-2"/>
              </w:rPr>
              <w:t>Victorian</w:t>
            </w:r>
            <w:r>
              <w:rPr>
                <w:spacing w:val="-7"/>
              </w:rPr>
              <w:t xml:space="preserve"> </w:t>
            </w:r>
            <w:r>
              <w:rPr>
                <w:spacing w:val="-2"/>
              </w:rPr>
              <w:t>Electoral</w:t>
            </w:r>
            <w:r>
              <w:rPr>
                <w:spacing w:val="-5"/>
              </w:rPr>
              <w:t xml:space="preserve"> </w:t>
            </w:r>
            <w:r>
              <w:rPr>
                <w:spacing w:val="-2"/>
              </w:rPr>
              <w:t xml:space="preserve">Commission </w:t>
            </w:r>
            <w:hyperlink r:id="rId24">
              <w:r>
                <w:rPr>
                  <w:color w:val="0000FF"/>
                  <w:spacing w:val="-2"/>
                  <w:u w:val="single" w:color="0000FF"/>
                </w:rPr>
                <w:t>www.vec.vic.gov.au</w:t>
              </w:r>
            </w:hyperlink>
          </w:p>
        </w:tc>
      </w:tr>
      <w:tr w:rsidR="00441116" w14:paraId="4FD81BB5" w14:textId="77777777">
        <w:trPr>
          <w:trHeight w:val="2102"/>
        </w:trPr>
        <w:tc>
          <w:tcPr>
            <w:tcW w:w="4816" w:type="dxa"/>
          </w:tcPr>
          <w:p w14:paraId="3158BFEE" w14:textId="77777777" w:rsidR="00441116" w:rsidRDefault="002A0B99">
            <w:pPr>
              <w:pStyle w:val="TableParagraph"/>
              <w:spacing w:before="4" w:line="244" w:lineRule="auto"/>
              <w:ind w:left="225" w:right="269"/>
            </w:pPr>
            <w:r>
              <w:t>Breach</w:t>
            </w:r>
            <w:r>
              <w:rPr>
                <w:spacing w:val="-16"/>
              </w:rPr>
              <w:t xml:space="preserve"> </w:t>
            </w:r>
            <w:r>
              <w:t>of</w:t>
            </w:r>
            <w:r>
              <w:rPr>
                <w:spacing w:val="-11"/>
              </w:rPr>
              <w:t xml:space="preserve"> </w:t>
            </w:r>
            <w:r>
              <w:t>Child</w:t>
            </w:r>
            <w:r>
              <w:rPr>
                <w:spacing w:val="-10"/>
              </w:rPr>
              <w:t xml:space="preserve"> </w:t>
            </w:r>
            <w:r>
              <w:t>Wellbeing</w:t>
            </w:r>
            <w:r>
              <w:rPr>
                <w:spacing w:val="-14"/>
              </w:rPr>
              <w:t xml:space="preserve"> </w:t>
            </w:r>
            <w:r>
              <w:t>and</w:t>
            </w:r>
            <w:r>
              <w:rPr>
                <w:spacing w:val="-14"/>
              </w:rPr>
              <w:t xml:space="preserve"> </w:t>
            </w:r>
            <w:r>
              <w:t>Safety</w:t>
            </w:r>
            <w:r>
              <w:rPr>
                <w:spacing w:val="-16"/>
              </w:rPr>
              <w:t xml:space="preserve"> </w:t>
            </w:r>
            <w:r>
              <w:t>Act (2005) Reportable Conduct</w:t>
            </w:r>
          </w:p>
          <w:p w14:paraId="34C7DB63" w14:textId="77777777" w:rsidR="00441116" w:rsidRDefault="00441116">
            <w:pPr>
              <w:pStyle w:val="TableParagraph"/>
              <w:spacing w:before="9"/>
              <w:ind w:left="0"/>
            </w:pPr>
          </w:p>
          <w:p w14:paraId="72383B34" w14:textId="77777777" w:rsidR="00441116" w:rsidRDefault="002A0B99">
            <w:pPr>
              <w:pStyle w:val="TableParagraph"/>
              <w:spacing w:line="247" w:lineRule="auto"/>
              <w:ind w:left="225" w:right="269"/>
            </w:pPr>
            <w:r>
              <w:t>Complaints</w:t>
            </w:r>
            <w:r>
              <w:rPr>
                <w:spacing w:val="-16"/>
              </w:rPr>
              <w:t xml:space="preserve"> </w:t>
            </w:r>
            <w:r>
              <w:t>reports</w:t>
            </w:r>
            <w:r>
              <w:rPr>
                <w:spacing w:val="-15"/>
              </w:rPr>
              <w:t xml:space="preserve"> </w:t>
            </w:r>
            <w:r>
              <w:t>or</w:t>
            </w:r>
            <w:r>
              <w:rPr>
                <w:spacing w:val="-15"/>
              </w:rPr>
              <w:t xml:space="preserve"> </w:t>
            </w:r>
            <w:r>
              <w:t>allegations</w:t>
            </w:r>
            <w:r>
              <w:rPr>
                <w:spacing w:val="-16"/>
              </w:rPr>
              <w:t xml:space="preserve"> </w:t>
            </w:r>
            <w:r>
              <w:t xml:space="preserve">concerning abuse, harm or neglect of a child or young person by a Council employee, volunteer, contractor, or </w:t>
            </w:r>
            <w:proofErr w:type="spellStart"/>
            <w:r>
              <w:t>Councillor</w:t>
            </w:r>
            <w:proofErr w:type="spellEnd"/>
          </w:p>
        </w:tc>
        <w:tc>
          <w:tcPr>
            <w:tcW w:w="4115" w:type="dxa"/>
          </w:tcPr>
          <w:p w14:paraId="72443CB6" w14:textId="77777777" w:rsidR="00441116" w:rsidRDefault="002A0B99">
            <w:pPr>
              <w:pStyle w:val="TableParagraph"/>
              <w:spacing w:before="4" w:line="244" w:lineRule="auto"/>
              <w:ind w:left="226"/>
            </w:pPr>
            <w:r>
              <w:t>Commission</w:t>
            </w:r>
            <w:r>
              <w:rPr>
                <w:spacing w:val="-16"/>
              </w:rPr>
              <w:t xml:space="preserve"> </w:t>
            </w:r>
            <w:r>
              <w:t>for</w:t>
            </w:r>
            <w:r>
              <w:rPr>
                <w:spacing w:val="-15"/>
              </w:rPr>
              <w:t xml:space="preserve"> </w:t>
            </w:r>
            <w:r>
              <w:t>Children</w:t>
            </w:r>
            <w:r>
              <w:rPr>
                <w:spacing w:val="-15"/>
              </w:rPr>
              <w:t xml:space="preserve"> </w:t>
            </w:r>
            <w:r>
              <w:t>and</w:t>
            </w:r>
            <w:r>
              <w:rPr>
                <w:spacing w:val="-16"/>
              </w:rPr>
              <w:t xml:space="preserve"> </w:t>
            </w:r>
            <w:r>
              <w:t xml:space="preserve">Young </w:t>
            </w:r>
            <w:r>
              <w:rPr>
                <w:spacing w:val="-2"/>
              </w:rPr>
              <w:t>People</w:t>
            </w:r>
          </w:p>
          <w:p w14:paraId="3EDA1804" w14:textId="77777777" w:rsidR="00441116" w:rsidRDefault="00C127D1">
            <w:pPr>
              <w:pStyle w:val="TableParagraph"/>
              <w:spacing w:before="60"/>
              <w:ind w:left="226"/>
            </w:pPr>
            <w:hyperlink r:id="rId25">
              <w:r w:rsidR="002A0B99">
                <w:rPr>
                  <w:color w:val="0000FF"/>
                  <w:spacing w:val="-2"/>
                  <w:u w:val="single" w:color="0000FF"/>
                </w:rPr>
                <w:t>www.ccyp.vic.gov.au</w:t>
              </w:r>
            </w:hyperlink>
          </w:p>
        </w:tc>
      </w:tr>
    </w:tbl>
    <w:p w14:paraId="30ABC8D2" w14:textId="39445154" w:rsidR="00441116" w:rsidRDefault="00CB0C22">
      <w:pPr>
        <w:pStyle w:val="BodyText"/>
        <w:spacing w:before="6"/>
        <w:rPr>
          <w:sz w:val="14"/>
        </w:rPr>
      </w:pPr>
      <w:r>
        <w:rPr>
          <w:noProof/>
        </w:rPr>
        <mc:AlternateContent>
          <mc:Choice Requires="wps">
            <w:drawing>
              <wp:anchor distT="0" distB="0" distL="114300" distR="114300" simplePos="0" relativeHeight="15733760" behindDoc="0" locked="0" layoutInCell="1" allowOverlap="1" wp14:anchorId="1CE683A7" wp14:editId="6F9B70D3">
                <wp:simplePos x="0" y="0"/>
                <wp:positionH relativeFrom="page">
                  <wp:posOffset>6638290</wp:posOffset>
                </wp:positionH>
                <wp:positionV relativeFrom="page">
                  <wp:posOffset>9390380</wp:posOffset>
                </wp:positionV>
                <wp:extent cx="393700" cy="391160"/>
                <wp:effectExtent l="0" t="0" r="0" b="0"/>
                <wp:wrapNone/>
                <wp:docPr id="11"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 cy="391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7DDDA8" w14:textId="77777777" w:rsidR="00441116" w:rsidRDefault="002A0B99">
                            <w:pPr>
                              <w:spacing w:before="1"/>
                              <w:ind w:left="20"/>
                              <w:rPr>
                                <w:b/>
                                <w:sz w:val="52"/>
                              </w:rPr>
                            </w:pPr>
                            <w:r>
                              <w:rPr>
                                <w:b/>
                                <w:color w:val="006F56"/>
                                <w:spacing w:val="-5"/>
                                <w:sz w:val="52"/>
                              </w:rPr>
                              <w:t>11</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683A7" id="docshape14" o:spid="_x0000_s1035" type="#_x0000_t202" style="position:absolute;margin-left:522.7pt;margin-top:739.4pt;width:31pt;height:30.8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" filled="f" stroked="f">
                <v:textbox style="layout-flow:vertical" inset="0,0,0,0">
                  <w:txbxContent>
                    <w:p w14:paraId="6E7DDDA8" w14:textId="77777777" w:rsidR="00441116" w:rsidRDefault="002A0B99">
                      <w:pPr>
                        <w:spacing w:before="1"/>
                        <w:ind w:left="20"/>
                        <w:rPr>
                          <w:b/>
                          <w:sz w:val="52"/>
                        </w:rPr>
                      </w:pPr>
                      <w:r>
                        <w:rPr>
                          <w:b/>
                          <w:color w:val="006F56"/>
                          <w:spacing w:val="-5"/>
                          <w:sz w:val="52"/>
                        </w:rPr>
                        <w:t>11</w:t>
                      </w:r>
                    </w:p>
                  </w:txbxContent>
                </v:textbox>
                <w10:wrap anchorx="page" anchory="page"/>
              </v:shape>
            </w:pict>
          </mc:Fallback>
        </mc:AlternateContent>
      </w:r>
    </w:p>
    <w:p w14:paraId="4943E081" w14:textId="77777777" w:rsidR="00441116" w:rsidRDefault="002A0B99">
      <w:pPr>
        <w:pStyle w:val="Heading1"/>
        <w:numPr>
          <w:ilvl w:val="0"/>
          <w:numId w:val="30"/>
        </w:numPr>
        <w:tabs>
          <w:tab w:val="left" w:pos="888"/>
          <w:tab w:val="left" w:pos="889"/>
        </w:tabs>
        <w:spacing w:before="90"/>
        <w:ind w:hanging="722"/>
      </w:pPr>
      <w:bookmarkStart w:id="13" w:name="_bookmark13"/>
      <w:bookmarkEnd w:id="13"/>
      <w:r>
        <w:rPr>
          <w:color w:val="539E39"/>
        </w:rPr>
        <w:t>How</w:t>
      </w:r>
      <w:r>
        <w:rPr>
          <w:color w:val="539E39"/>
          <w:spacing w:val="-3"/>
        </w:rPr>
        <w:t xml:space="preserve"> </w:t>
      </w:r>
      <w:r>
        <w:rPr>
          <w:color w:val="539E39"/>
        </w:rPr>
        <w:t>we</w:t>
      </w:r>
      <w:r>
        <w:rPr>
          <w:color w:val="539E39"/>
          <w:spacing w:val="-5"/>
        </w:rPr>
        <w:t xml:space="preserve"> </w:t>
      </w:r>
      <w:r>
        <w:rPr>
          <w:color w:val="539E39"/>
        </w:rPr>
        <w:t>learn</w:t>
      </w:r>
      <w:r>
        <w:rPr>
          <w:color w:val="539E39"/>
          <w:spacing w:val="-8"/>
        </w:rPr>
        <w:t xml:space="preserve"> </w:t>
      </w:r>
      <w:r>
        <w:rPr>
          <w:color w:val="539E39"/>
        </w:rPr>
        <w:t>from</w:t>
      </w:r>
      <w:r>
        <w:rPr>
          <w:color w:val="539E39"/>
          <w:spacing w:val="-5"/>
        </w:rPr>
        <w:t xml:space="preserve"> </w:t>
      </w:r>
      <w:r>
        <w:rPr>
          <w:color w:val="539E39"/>
          <w:spacing w:val="-2"/>
        </w:rPr>
        <w:t>complaints</w:t>
      </w:r>
    </w:p>
    <w:p w14:paraId="4C0881E4" w14:textId="77777777" w:rsidR="00441116" w:rsidRDefault="002A0B99">
      <w:pPr>
        <w:pStyle w:val="BodyText"/>
        <w:spacing w:before="239" w:line="264" w:lineRule="auto"/>
        <w:ind w:left="100" w:right="172"/>
        <w:jc w:val="both"/>
      </w:pPr>
      <w:r>
        <w:t xml:space="preserve">Complaints from our customers provide us with valuable feedback about how we are </w:t>
      </w:r>
      <w:r>
        <w:rPr>
          <w:spacing w:val="-2"/>
        </w:rPr>
        <w:t>performing.</w:t>
      </w:r>
    </w:p>
    <w:p w14:paraId="7D6BD72C" w14:textId="77777777" w:rsidR="00441116" w:rsidRDefault="002A0B99">
      <w:pPr>
        <w:pStyle w:val="BodyText"/>
        <w:spacing w:before="120" w:line="264" w:lineRule="auto"/>
        <w:ind w:left="100" w:right="175"/>
        <w:jc w:val="both"/>
      </w:pPr>
      <w:r>
        <w:t xml:space="preserve">We regularly </w:t>
      </w:r>
      <w:proofErr w:type="spellStart"/>
      <w:r>
        <w:t>analyse</w:t>
      </w:r>
      <w:proofErr w:type="spellEnd"/>
      <w:r>
        <w:t xml:space="preserve"> our complaint and customer satisfaction survey data to understand trends and potential issues that deserve further attention. We use this information to identify solutions about how we can improve our services.</w:t>
      </w:r>
    </w:p>
    <w:p w14:paraId="2D2AC0E6" w14:textId="77777777" w:rsidR="00441116" w:rsidRDefault="002A0B99">
      <w:pPr>
        <w:pStyle w:val="BodyText"/>
        <w:spacing w:before="121" w:line="264" w:lineRule="auto"/>
        <w:ind w:left="100" w:right="173"/>
        <w:jc w:val="both"/>
      </w:pPr>
      <w:r>
        <w:t>We</w:t>
      </w:r>
      <w:r>
        <w:rPr>
          <w:spacing w:val="-11"/>
        </w:rPr>
        <w:t xml:space="preserve"> </w:t>
      </w:r>
      <w:r>
        <w:t>are</w:t>
      </w:r>
      <w:r>
        <w:rPr>
          <w:spacing w:val="-15"/>
        </w:rPr>
        <w:t xml:space="preserve"> </w:t>
      </w:r>
      <w:r>
        <w:t>open</w:t>
      </w:r>
      <w:r>
        <w:rPr>
          <w:spacing w:val="-15"/>
        </w:rPr>
        <w:t xml:space="preserve"> </w:t>
      </w:r>
      <w:r>
        <w:t>and</w:t>
      </w:r>
      <w:r>
        <w:rPr>
          <w:spacing w:val="-10"/>
        </w:rPr>
        <w:t xml:space="preserve"> </w:t>
      </w:r>
      <w:r>
        <w:t>transparent</w:t>
      </w:r>
      <w:r>
        <w:rPr>
          <w:spacing w:val="-16"/>
        </w:rPr>
        <w:t xml:space="preserve"> </w:t>
      </w:r>
      <w:r>
        <w:t>about</w:t>
      </w:r>
      <w:r>
        <w:rPr>
          <w:spacing w:val="-15"/>
        </w:rPr>
        <w:t xml:space="preserve"> </w:t>
      </w:r>
      <w:r>
        <w:t>the</w:t>
      </w:r>
      <w:r>
        <w:rPr>
          <w:spacing w:val="-10"/>
        </w:rPr>
        <w:t xml:space="preserve"> </w:t>
      </w:r>
      <w:r>
        <w:t>complaints</w:t>
      </w:r>
      <w:r>
        <w:rPr>
          <w:spacing w:val="-16"/>
        </w:rPr>
        <w:t xml:space="preserve"> </w:t>
      </w:r>
      <w:r>
        <w:t>we</w:t>
      </w:r>
      <w:r>
        <w:rPr>
          <w:spacing w:val="-14"/>
        </w:rPr>
        <w:t xml:space="preserve"> </w:t>
      </w:r>
      <w:r>
        <w:t>have</w:t>
      </w:r>
      <w:r>
        <w:rPr>
          <w:spacing w:val="-10"/>
        </w:rPr>
        <w:t xml:space="preserve"> </w:t>
      </w:r>
      <w:r>
        <w:t>received,</w:t>
      </w:r>
      <w:r>
        <w:rPr>
          <w:spacing w:val="-16"/>
        </w:rPr>
        <w:t xml:space="preserve"> </w:t>
      </w:r>
      <w:r>
        <w:t>and</w:t>
      </w:r>
      <w:r>
        <w:rPr>
          <w:spacing w:val="-14"/>
        </w:rPr>
        <w:t xml:space="preserve"> </w:t>
      </w:r>
      <w:r>
        <w:t>what</w:t>
      </w:r>
      <w:r>
        <w:rPr>
          <w:spacing w:val="-11"/>
        </w:rPr>
        <w:t xml:space="preserve"> </w:t>
      </w:r>
      <w:r>
        <w:t>we</w:t>
      </w:r>
      <w:r>
        <w:rPr>
          <w:spacing w:val="-10"/>
        </w:rPr>
        <w:t xml:space="preserve"> </w:t>
      </w:r>
      <w:r>
        <w:t>have</w:t>
      </w:r>
      <w:r>
        <w:rPr>
          <w:spacing w:val="-10"/>
        </w:rPr>
        <w:t xml:space="preserve"> </w:t>
      </w:r>
      <w:r>
        <w:t>done to resolve them. Council’s complaint data is published in our Annual Report along with the Victorian Ombudsman’s Investigation report into how Council manage complaints.</w:t>
      </w:r>
    </w:p>
    <w:p w14:paraId="5C371297" w14:textId="77777777" w:rsidR="00441116" w:rsidRDefault="00441116">
      <w:pPr>
        <w:pStyle w:val="BodyText"/>
        <w:rPr>
          <w:sz w:val="21"/>
        </w:rPr>
      </w:pPr>
    </w:p>
    <w:p w14:paraId="47D11F4B" w14:textId="77777777" w:rsidR="00441116" w:rsidRDefault="002A0B99">
      <w:pPr>
        <w:pStyle w:val="Heading1"/>
        <w:numPr>
          <w:ilvl w:val="0"/>
          <w:numId w:val="30"/>
        </w:numPr>
        <w:tabs>
          <w:tab w:val="left" w:pos="888"/>
          <w:tab w:val="left" w:pos="889"/>
        </w:tabs>
        <w:spacing w:before="0"/>
        <w:ind w:hanging="722"/>
      </w:pPr>
      <w:bookmarkStart w:id="14" w:name="_bookmark14"/>
      <w:bookmarkEnd w:id="14"/>
      <w:r>
        <w:rPr>
          <w:color w:val="539E39"/>
        </w:rPr>
        <w:t>Your</w:t>
      </w:r>
      <w:r>
        <w:rPr>
          <w:color w:val="539E39"/>
          <w:spacing w:val="-7"/>
        </w:rPr>
        <w:t xml:space="preserve"> </w:t>
      </w:r>
      <w:r>
        <w:rPr>
          <w:color w:val="539E39"/>
          <w:spacing w:val="-2"/>
        </w:rPr>
        <w:t>privacy</w:t>
      </w:r>
    </w:p>
    <w:p w14:paraId="3CAA646D" w14:textId="77777777" w:rsidR="00441116" w:rsidRDefault="002A0B99">
      <w:pPr>
        <w:pStyle w:val="BodyText"/>
        <w:spacing w:before="239" w:line="264" w:lineRule="auto"/>
        <w:ind w:left="100" w:right="175"/>
        <w:jc w:val="both"/>
      </w:pPr>
      <w:r>
        <w:t xml:space="preserve">We keep your personal information secure. We use your information to respond to your complaint and may also </w:t>
      </w:r>
      <w:proofErr w:type="spellStart"/>
      <w:r>
        <w:t>analyse</w:t>
      </w:r>
      <w:proofErr w:type="spellEnd"/>
      <w:r>
        <w:t xml:space="preserve"> the information you have provided for the purpose of improving services that relate to your complaint. Where we publish complaint data, personal information is removed.</w:t>
      </w:r>
    </w:p>
    <w:p w14:paraId="6FDB7DD1" w14:textId="77777777" w:rsidR="00441116" w:rsidRDefault="002A0B99">
      <w:pPr>
        <w:pStyle w:val="BodyText"/>
        <w:spacing w:before="121" w:line="264" w:lineRule="auto"/>
        <w:ind w:left="100" w:right="169"/>
        <w:jc w:val="both"/>
      </w:pPr>
      <w:r>
        <w:t xml:space="preserve">The </w:t>
      </w:r>
      <w:r>
        <w:rPr>
          <w:i/>
        </w:rPr>
        <w:t xml:space="preserve">Privacy and Data Protection Act 2014 </w:t>
      </w:r>
      <w:r>
        <w:t xml:space="preserve">and the </w:t>
      </w:r>
      <w:r>
        <w:rPr>
          <w:i/>
        </w:rPr>
        <w:t xml:space="preserve">Health Records Act 2001 </w:t>
      </w:r>
      <w:r>
        <w:t>outline our obligations in</w:t>
      </w:r>
      <w:r>
        <w:rPr>
          <w:spacing w:val="-3"/>
        </w:rPr>
        <w:t xml:space="preserve"> </w:t>
      </w:r>
      <w:r>
        <w:t>relation</w:t>
      </w:r>
      <w:r>
        <w:rPr>
          <w:spacing w:val="-3"/>
        </w:rPr>
        <w:t xml:space="preserve"> </w:t>
      </w:r>
      <w:r>
        <w:t>to</w:t>
      </w:r>
      <w:r>
        <w:rPr>
          <w:spacing w:val="-3"/>
        </w:rPr>
        <w:t xml:space="preserve"> </w:t>
      </w:r>
      <w:r>
        <w:t>how</w:t>
      </w:r>
      <w:r>
        <w:rPr>
          <w:spacing w:val="-1"/>
        </w:rPr>
        <w:t xml:space="preserve"> </w:t>
      </w:r>
      <w:r>
        <w:t>we collect,</w:t>
      </w:r>
      <w:r>
        <w:rPr>
          <w:spacing w:val="-4"/>
        </w:rPr>
        <w:t xml:space="preserve"> </w:t>
      </w:r>
      <w:r>
        <w:t>store,</w:t>
      </w:r>
      <w:r>
        <w:rPr>
          <w:spacing w:val="-4"/>
        </w:rPr>
        <w:t xml:space="preserve"> </w:t>
      </w:r>
      <w:r>
        <w:t>use</w:t>
      </w:r>
      <w:r>
        <w:rPr>
          <w:spacing w:val="-3"/>
        </w:rPr>
        <w:t xml:space="preserve"> </w:t>
      </w:r>
      <w:r>
        <w:t>and access</w:t>
      </w:r>
      <w:r>
        <w:rPr>
          <w:spacing w:val="-5"/>
        </w:rPr>
        <w:t xml:space="preserve"> </w:t>
      </w:r>
      <w:r>
        <w:t>the information we hold</w:t>
      </w:r>
      <w:r>
        <w:rPr>
          <w:spacing w:val="-3"/>
        </w:rPr>
        <w:t xml:space="preserve"> </w:t>
      </w:r>
      <w:r>
        <w:t>about you.</w:t>
      </w:r>
      <w:r>
        <w:rPr>
          <w:spacing w:val="-5"/>
        </w:rPr>
        <w:t xml:space="preserve"> </w:t>
      </w:r>
      <w:r>
        <w:t>All</w:t>
      </w:r>
      <w:r>
        <w:rPr>
          <w:spacing w:val="-2"/>
        </w:rPr>
        <w:t xml:space="preserve"> </w:t>
      </w:r>
      <w:r>
        <w:t>information collected</w:t>
      </w:r>
      <w:r>
        <w:rPr>
          <w:spacing w:val="-4"/>
        </w:rPr>
        <w:t xml:space="preserve"> </w:t>
      </w:r>
      <w:r>
        <w:t>is</w:t>
      </w:r>
      <w:r>
        <w:rPr>
          <w:spacing w:val="-6"/>
        </w:rPr>
        <w:t xml:space="preserve"> </w:t>
      </w:r>
      <w:r>
        <w:t>held securely</w:t>
      </w:r>
      <w:r>
        <w:rPr>
          <w:spacing w:val="-6"/>
        </w:rPr>
        <w:t xml:space="preserve"> </w:t>
      </w:r>
      <w:r>
        <w:t>and</w:t>
      </w:r>
      <w:r>
        <w:rPr>
          <w:spacing w:val="-4"/>
        </w:rPr>
        <w:t xml:space="preserve"> </w:t>
      </w:r>
      <w:r>
        <w:t>used solely</w:t>
      </w:r>
      <w:r>
        <w:rPr>
          <w:spacing w:val="-6"/>
        </w:rPr>
        <w:t xml:space="preserve"> </w:t>
      </w:r>
      <w:r>
        <w:t>by</w:t>
      </w:r>
      <w:r>
        <w:rPr>
          <w:spacing w:val="-6"/>
        </w:rPr>
        <w:t xml:space="preserve"> </w:t>
      </w:r>
      <w:r>
        <w:t>Council</w:t>
      </w:r>
      <w:r>
        <w:rPr>
          <w:spacing w:val="-7"/>
        </w:rPr>
        <w:t xml:space="preserve"> </w:t>
      </w:r>
      <w:r>
        <w:t>for</w:t>
      </w:r>
      <w:r>
        <w:rPr>
          <w:spacing w:val="-8"/>
        </w:rPr>
        <w:t xml:space="preserve"> </w:t>
      </w:r>
      <w:r>
        <w:t>a specific</w:t>
      </w:r>
      <w:r>
        <w:rPr>
          <w:spacing w:val="-1"/>
        </w:rPr>
        <w:t xml:space="preserve"> </w:t>
      </w:r>
      <w:r>
        <w:t xml:space="preserve">and/or related purpose. Council may disclose the information collected to other </w:t>
      </w:r>
      <w:proofErr w:type="spellStart"/>
      <w:r>
        <w:t>organisations</w:t>
      </w:r>
      <w:proofErr w:type="spellEnd"/>
      <w:r>
        <w:t xml:space="preserve"> if required or as permitted by legislation.</w:t>
      </w:r>
    </w:p>
    <w:p w14:paraId="52769B0F" w14:textId="77777777" w:rsidR="00441116" w:rsidRDefault="002A0B99">
      <w:pPr>
        <w:pStyle w:val="BodyText"/>
        <w:spacing w:before="120"/>
        <w:ind w:left="100"/>
        <w:jc w:val="both"/>
      </w:pPr>
      <w:r>
        <w:t>When</w:t>
      </w:r>
      <w:r>
        <w:rPr>
          <w:spacing w:val="-8"/>
        </w:rPr>
        <w:t xml:space="preserve"> </w:t>
      </w:r>
      <w:r>
        <w:t>you</w:t>
      </w:r>
      <w:r>
        <w:rPr>
          <w:spacing w:val="-4"/>
        </w:rPr>
        <w:t xml:space="preserve"> </w:t>
      </w:r>
      <w:r>
        <w:t>make</w:t>
      </w:r>
      <w:r>
        <w:rPr>
          <w:spacing w:val="-5"/>
        </w:rPr>
        <w:t xml:space="preserve"> </w:t>
      </w:r>
      <w:r>
        <w:t>a complaint</w:t>
      </w:r>
      <w:r>
        <w:rPr>
          <w:spacing w:val="-1"/>
        </w:rPr>
        <w:t xml:space="preserve"> </w:t>
      </w:r>
      <w:r>
        <w:t>to</w:t>
      </w:r>
      <w:r>
        <w:rPr>
          <w:spacing w:val="-5"/>
        </w:rPr>
        <w:t xml:space="preserve"> </w:t>
      </w:r>
      <w:r>
        <w:t>us,</w:t>
      </w:r>
      <w:r>
        <w:rPr>
          <w:spacing w:val="-1"/>
        </w:rPr>
        <w:t xml:space="preserve"> </w:t>
      </w:r>
      <w:r>
        <w:t>we</w:t>
      </w:r>
      <w:r>
        <w:rPr>
          <w:spacing w:val="-2"/>
        </w:rPr>
        <w:t xml:space="preserve"> </w:t>
      </w:r>
      <w:r>
        <w:t>ask</w:t>
      </w:r>
      <w:r>
        <w:rPr>
          <w:spacing w:val="-2"/>
        </w:rPr>
        <w:t xml:space="preserve"> </w:t>
      </w:r>
      <w:r>
        <w:t>you</w:t>
      </w:r>
      <w:r>
        <w:rPr>
          <w:spacing w:val="-5"/>
        </w:rPr>
        <w:t xml:space="preserve"> </w:t>
      </w:r>
      <w:r>
        <w:t>to</w:t>
      </w:r>
      <w:r>
        <w:rPr>
          <w:spacing w:val="-5"/>
        </w:rPr>
        <w:t xml:space="preserve"> </w:t>
      </w:r>
      <w:r>
        <w:t>provide</w:t>
      </w:r>
      <w:r>
        <w:rPr>
          <w:spacing w:val="-2"/>
        </w:rPr>
        <w:t xml:space="preserve"> </w:t>
      </w:r>
      <w:r>
        <w:t>and</w:t>
      </w:r>
      <w:r>
        <w:rPr>
          <w:spacing w:val="-1"/>
        </w:rPr>
        <w:t xml:space="preserve"> </w:t>
      </w:r>
      <w:r>
        <w:t>will</w:t>
      </w:r>
      <w:r>
        <w:rPr>
          <w:spacing w:val="-3"/>
        </w:rPr>
        <w:t xml:space="preserve"> </w:t>
      </w:r>
      <w:r>
        <w:rPr>
          <w:spacing w:val="-2"/>
        </w:rPr>
        <w:t>record:</w:t>
      </w:r>
    </w:p>
    <w:p w14:paraId="2B276A17" w14:textId="77777777" w:rsidR="00441116" w:rsidRDefault="002A0B99">
      <w:pPr>
        <w:pStyle w:val="ListParagraph"/>
        <w:numPr>
          <w:ilvl w:val="0"/>
          <w:numId w:val="14"/>
        </w:numPr>
        <w:tabs>
          <w:tab w:val="left" w:pos="820"/>
          <w:tab w:val="left" w:pos="821"/>
        </w:tabs>
        <w:spacing w:before="146"/>
      </w:pPr>
      <w:r>
        <w:t>your</w:t>
      </w:r>
      <w:r>
        <w:rPr>
          <w:spacing w:val="-7"/>
        </w:rPr>
        <w:t xml:space="preserve"> </w:t>
      </w:r>
      <w:r>
        <w:t>name</w:t>
      </w:r>
      <w:r>
        <w:rPr>
          <w:spacing w:val="-3"/>
        </w:rPr>
        <w:t xml:space="preserve"> </w:t>
      </w:r>
      <w:r>
        <w:t>and</w:t>
      </w:r>
      <w:r>
        <w:rPr>
          <w:spacing w:val="-3"/>
        </w:rPr>
        <w:t xml:space="preserve"> </w:t>
      </w:r>
      <w:r>
        <w:t xml:space="preserve">contact </w:t>
      </w:r>
      <w:proofErr w:type="gramStart"/>
      <w:r>
        <w:rPr>
          <w:spacing w:val="-2"/>
        </w:rPr>
        <w:t>details;</w:t>
      </w:r>
      <w:proofErr w:type="gramEnd"/>
    </w:p>
    <w:p w14:paraId="221DAD74" w14:textId="77777777" w:rsidR="00441116" w:rsidRDefault="002A0B99">
      <w:pPr>
        <w:pStyle w:val="ListParagraph"/>
        <w:numPr>
          <w:ilvl w:val="0"/>
          <w:numId w:val="14"/>
        </w:numPr>
        <w:tabs>
          <w:tab w:val="left" w:pos="820"/>
          <w:tab w:val="left" w:pos="821"/>
        </w:tabs>
        <w:spacing w:before="146" w:line="264" w:lineRule="auto"/>
        <w:ind w:right="1622"/>
      </w:pPr>
      <w:r>
        <w:t>whether</w:t>
      </w:r>
      <w:r>
        <w:rPr>
          <w:spacing w:val="-5"/>
        </w:rPr>
        <w:t xml:space="preserve"> </w:t>
      </w:r>
      <w:r>
        <w:t>you</w:t>
      </w:r>
      <w:r>
        <w:rPr>
          <w:spacing w:val="-6"/>
        </w:rPr>
        <w:t xml:space="preserve"> </w:t>
      </w:r>
      <w:r>
        <w:t>have</w:t>
      </w:r>
      <w:r>
        <w:rPr>
          <w:spacing w:val="-6"/>
        </w:rPr>
        <w:t xml:space="preserve"> </w:t>
      </w:r>
      <w:r>
        <w:t>any</w:t>
      </w:r>
      <w:r>
        <w:rPr>
          <w:spacing w:val="-3"/>
        </w:rPr>
        <w:t xml:space="preserve"> </w:t>
      </w:r>
      <w:r>
        <w:t>communication</w:t>
      </w:r>
      <w:r>
        <w:rPr>
          <w:spacing w:val="-2"/>
        </w:rPr>
        <w:t xml:space="preserve"> </w:t>
      </w:r>
      <w:r>
        <w:t>or</w:t>
      </w:r>
      <w:r>
        <w:rPr>
          <w:spacing w:val="-10"/>
        </w:rPr>
        <w:t xml:space="preserve"> </w:t>
      </w:r>
      <w:r>
        <w:t>assistance</w:t>
      </w:r>
      <w:r>
        <w:rPr>
          <w:spacing w:val="-2"/>
        </w:rPr>
        <w:t xml:space="preserve"> </w:t>
      </w:r>
      <w:r>
        <w:t>needs</w:t>
      </w:r>
      <w:r>
        <w:rPr>
          <w:spacing w:val="-8"/>
        </w:rPr>
        <w:t xml:space="preserve"> </w:t>
      </w:r>
      <w:r>
        <w:t>that</w:t>
      </w:r>
      <w:r>
        <w:rPr>
          <w:spacing w:val="-2"/>
        </w:rPr>
        <w:t xml:space="preserve"> </w:t>
      </w:r>
      <w:r>
        <w:t>can</w:t>
      </w:r>
      <w:r>
        <w:rPr>
          <w:spacing w:val="-6"/>
        </w:rPr>
        <w:t xml:space="preserve"> </w:t>
      </w:r>
      <w:r>
        <w:t>be accommodated; and</w:t>
      </w:r>
    </w:p>
    <w:p w14:paraId="6793FE59" w14:textId="77777777" w:rsidR="00441116" w:rsidRDefault="002A0B99">
      <w:pPr>
        <w:pStyle w:val="ListParagraph"/>
        <w:numPr>
          <w:ilvl w:val="0"/>
          <w:numId w:val="14"/>
        </w:numPr>
        <w:tabs>
          <w:tab w:val="left" w:pos="820"/>
          <w:tab w:val="left" w:pos="821"/>
        </w:tabs>
        <w:spacing w:before="120"/>
      </w:pPr>
      <w:r>
        <w:t>what</w:t>
      </w:r>
      <w:r>
        <w:rPr>
          <w:spacing w:val="-8"/>
        </w:rPr>
        <w:t xml:space="preserve"> </w:t>
      </w:r>
      <w:r>
        <w:t>you</w:t>
      </w:r>
      <w:r>
        <w:rPr>
          <w:spacing w:val="-3"/>
        </w:rPr>
        <w:t xml:space="preserve"> </w:t>
      </w:r>
      <w:r>
        <w:t>are</w:t>
      </w:r>
      <w:r>
        <w:rPr>
          <w:spacing w:val="-4"/>
        </w:rPr>
        <w:t xml:space="preserve"> </w:t>
      </w:r>
      <w:r>
        <w:t>complaining</w:t>
      </w:r>
      <w:r>
        <w:rPr>
          <w:spacing w:val="-6"/>
        </w:rPr>
        <w:t xml:space="preserve"> </w:t>
      </w:r>
      <w:r>
        <w:rPr>
          <w:spacing w:val="-2"/>
        </w:rPr>
        <w:t>about.</w:t>
      </w:r>
    </w:p>
    <w:p w14:paraId="339199EA" w14:textId="77777777" w:rsidR="00441116" w:rsidRDefault="00441116">
      <w:pPr>
        <w:sectPr w:rsidR="00441116">
          <w:type w:val="continuous"/>
          <w:pgSz w:w="11900" w:h="16840"/>
          <w:pgMar w:top="1100" w:right="1260" w:bottom="1340" w:left="1340" w:header="0" w:footer="1063" w:gutter="0"/>
          <w:cols w:space="720"/>
        </w:sectPr>
      </w:pPr>
    </w:p>
    <w:p w14:paraId="73CA69F7" w14:textId="235F972C" w:rsidR="00441116" w:rsidRDefault="00CB0C22">
      <w:pPr>
        <w:pStyle w:val="Heading1"/>
        <w:numPr>
          <w:ilvl w:val="0"/>
          <w:numId w:val="30"/>
        </w:numPr>
        <w:tabs>
          <w:tab w:val="left" w:pos="888"/>
          <w:tab w:val="left" w:pos="889"/>
        </w:tabs>
        <w:ind w:hanging="722"/>
      </w:pPr>
      <w:r>
        <w:rPr>
          <w:noProof/>
        </w:rPr>
        <w:lastRenderedPageBreak/>
        <mc:AlternateContent>
          <mc:Choice Requires="wps">
            <w:drawing>
              <wp:anchor distT="0" distB="0" distL="114300" distR="114300" simplePos="0" relativeHeight="487159296" behindDoc="1" locked="0" layoutInCell="1" allowOverlap="1" wp14:anchorId="52555CD5" wp14:editId="12ECA324">
                <wp:simplePos x="0" y="0"/>
                <wp:positionH relativeFrom="page">
                  <wp:posOffset>6638290</wp:posOffset>
                </wp:positionH>
                <wp:positionV relativeFrom="page">
                  <wp:posOffset>9390380</wp:posOffset>
                </wp:positionV>
                <wp:extent cx="393700" cy="391160"/>
                <wp:effectExtent l="0" t="0" r="0" b="0"/>
                <wp:wrapNone/>
                <wp:docPr id="10"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 cy="391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B27AC1" w14:textId="77777777" w:rsidR="00441116" w:rsidRDefault="002A0B99">
                            <w:pPr>
                              <w:spacing w:before="1"/>
                              <w:ind w:left="20"/>
                              <w:rPr>
                                <w:b/>
                                <w:sz w:val="52"/>
                              </w:rPr>
                            </w:pPr>
                            <w:r>
                              <w:rPr>
                                <w:b/>
                                <w:color w:val="006F56"/>
                                <w:spacing w:val="-5"/>
                                <w:sz w:val="52"/>
                              </w:rPr>
                              <w:t>12</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55CD5" id="docshape15" o:spid="_x0000_s1036" type="#_x0000_t202" style="position:absolute;left:0;text-align:left;margin-left:522.7pt;margin-top:739.4pt;width:31pt;height:30.8pt;z-index:-1615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" filled="f" stroked="f">
                <v:textbox style="layout-flow:vertical" inset="0,0,0,0">
                  <w:txbxContent>
                    <w:p w14:paraId="2EB27AC1" w14:textId="77777777" w:rsidR="00441116" w:rsidRDefault="002A0B99">
                      <w:pPr>
                        <w:spacing w:before="1"/>
                        <w:ind w:left="20"/>
                        <w:rPr>
                          <w:b/>
                          <w:sz w:val="52"/>
                        </w:rPr>
                      </w:pPr>
                      <w:r>
                        <w:rPr>
                          <w:b/>
                          <w:color w:val="006F56"/>
                          <w:spacing w:val="-5"/>
                          <w:sz w:val="52"/>
                        </w:rPr>
                        <w:t>12</w:t>
                      </w:r>
                    </w:p>
                  </w:txbxContent>
                </v:textbox>
                <w10:wrap anchorx="page" anchory="page"/>
              </v:shape>
            </w:pict>
          </mc:Fallback>
        </mc:AlternateContent>
      </w:r>
      <w:bookmarkStart w:id="15" w:name="_bookmark15"/>
      <w:bookmarkEnd w:id="15"/>
      <w:r>
        <w:rPr>
          <w:color w:val="539E39"/>
        </w:rPr>
        <w:t>Unreasonable</w:t>
      </w:r>
      <w:r>
        <w:rPr>
          <w:color w:val="539E39"/>
          <w:spacing w:val="-20"/>
        </w:rPr>
        <w:t xml:space="preserve"> </w:t>
      </w:r>
      <w:r w:rsidR="00B204A7">
        <w:rPr>
          <w:color w:val="539E39"/>
        </w:rPr>
        <w:t>Customer</w:t>
      </w:r>
      <w:r>
        <w:rPr>
          <w:color w:val="539E39"/>
          <w:spacing w:val="-14"/>
        </w:rPr>
        <w:t xml:space="preserve"> </w:t>
      </w:r>
      <w:r w:rsidR="00B204A7">
        <w:rPr>
          <w:color w:val="539E39"/>
          <w:spacing w:val="-2"/>
        </w:rPr>
        <w:t>C</w:t>
      </w:r>
      <w:r>
        <w:rPr>
          <w:color w:val="539E39"/>
          <w:spacing w:val="-2"/>
        </w:rPr>
        <w:t>onduct</w:t>
      </w:r>
    </w:p>
    <w:p w14:paraId="7F5EE699" w14:textId="0FDDFC80" w:rsidR="00534997" w:rsidRDefault="002A0B99" w:rsidP="00AF6B3F">
      <w:pPr>
        <w:pStyle w:val="BodyText"/>
        <w:spacing w:before="136" w:line="264" w:lineRule="auto"/>
        <w:ind w:left="100" w:right="172"/>
        <w:jc w:val="both"/>
      </w:pPr>
      <w:r>
        <w:t>We are committed to providing a safe and healthy workplace for all Council employees. We expect</w:t>
      </w:r>
      <w:r>
        <w:rPr>
          <w:spacing w:val="-16"/>
        </w:rPr>
        <w:t xml:space="preserve"> </w:t>
      </w:r>
      <w:r>
        <w:t>our</w:t>
      </w:r>
      <w:r>
        <w:rPr>
          <w:spacing w:val="-15"/>
        </w:rPr>
        <w:t xml:space="preserve"> </w:t>
      </w:r>
      <w:r>
        <w:t>officers</w:t>
      </w:r>
      <w:r>
        <w:rPr>
          <w:spacing w:val="-15"/>
        </w:rPr>
        <w:t xml:space="preserve"> </w:t>
      </w:r>
      <w:r>
        <w:t>to</w:t>
      </w:r>
      <w:r>
        <w:rPr>
          <w:spacing w:val="-16"/>
        </w:rPr>
        <w:t xml:space="preserve"> </w:t>
      </w:r>
      <w:r>
        <w:t>treat</w:t>
      </w:r>
      <w:r>
        <w:rPr>
          <w:spacing w:val="-15"/>
        </w:rPr>
        <w:t xml:space="preserve"> </w:t>
      </w:r>
      <w:r>
        <w:t>people</w:t>
      </w:r>
      <w:r>
        <w:rPr>
          <w:spacing w:val="-15"/>
        </w:rPr>
        <w:t xml:space="preserve"> </w:t>
      </w:r>
      <w:r>
        <w:t>with</w:t>
      </w:r>
      <w:r>
        <w:rPr>
          <w:spacing w:val="-15"/>
        </w:rPr>
        <w:t xml:space="preserve"> </w:t>
      </w:r>
      <w:r>
        <w:t>courtesy</w:t>
      </w:r>
      <w:r>
        <w:rPr>
          <w:spacing w:val="-16"/>
        </w:rPr>
        <w:t xml:space="preserve"> </w:t>
      </w:r>
      <w:r>
        <w:t>and</w:t>
      </w:r>
      <w:r>
        <w:rPr>
          <w:spacing w:val="-15"/>
        </w:rPr>
        <w:t xml:space="preserve"> </w:t>
      </w:r>
      <w:r>
        <w:t>respect,</w:t>
      </w:r>
      <w:r>
        <w:rPr>
          <w:spacing w:val="-15"/>
        </w:rPr>
        <w:t xml:space="preserve"> </w:t>
      </w:r>
      <w:r>
        <w:t>and</w:t>
      </w:r>
      <w:r>
        <w:rPr>
          <w:spacing w:val="-16"/>
        </w:rPr>
        <w:t xml:space="preserve"> </w:t>
      </w:r>
      <w:r>
        <w:t>we</w:t>
      </w:r>
      <w:r>
        <w:rPr>
          <w:spacing w:val="-15"/>
        </w:rPr>
        <w:t xml:space="preserve"> </w:t>
      </w:r>
      <w:r>
        <w:t>expect</w:t>
      </w:r>
      <w:r>
        <w:rPr>
          <w:spacing w:val="-15"/>
        </w:rPr>
        <w:t xml:space="preserve"> </w:t>
      </w:r>
      <w:r>
        <w:t>the</w:t>
      </w:r>
      <w:r>
        <w:rPr>
          <w:spacing w:val="-15"/>
        </w:rPr>
        <w:t xml:space="preserve"> </w:t>
      </w:r>
      <w:r>
        <w:t>same</w:t>
      </w:r>
      <w:r>
        <w:rPr>
          <w:spacing w:val="-16"/>
        </w:rPr>
        <w:t xml:space="preserve"> </w:t>
      </w:r>
      <w:r>
        <w:t>in</w:t>
      </w:r>
      <w:r>
        <w:rPr>
          <w:spacing w:val="-15"/>
        </w:rPr>
        <w:t xml:space="preserve"> </w:t>
      </w:r>
      <w:r>
        <w:t xml:space="preserve">return. </w:t>
      </w:r>
      <w:r w:rsidRPr="00C127D1">
        <w:t xml:space="preserve">We do not tolerate </w:t>
      </w:r>
      <w:r w:rsidR="00486854" w:rsidRPr="00C127D1">
        <w:t xml:space="preserve">occupational violence and aggression or </w:t>
      </w:r>
      <w:proofErr w:type="spellStart"/>
      <w:r w:rsidR="00486854" w:rsidRPr="00C127D1">
        <w:t>behaviour</w:t>
      </w:r>
      <w:proofErr w:type="spellEnd"/>
      <w:r w:rsidR="00486854" w:rsidRPr="00C127D1">
        <w:t xml:space="preserve"> which</w:t>
      </w:r>
      <w:r w:rsidRPr="00C127D1">
        <w:t xml:space="preserve"> consumes disproportionate time or resources</w:t>
      </w:r>
      <w:r w:rsidR="0058718D" w:rsidRPr="00C127D1">
        <w:t>. This</w:t>
      </w:r>
      <w:r w:rsidR="00486854" w:rsidRPr="00C127D1">
        <w:t xml:space="preserve"> </w:t>
      </w:r>
      <w:r w:rsidR="00802E73" w:rsidRPr="00C127D1">
        <w:t>includ</w:t>
      </w:r>
      <w:r w:rsidR="0058718D" w:rsidRPr="00C127D1">
        <w:t>es</w:t>
      </w:r>
      <w:r w:rsidR="00802E73" w:rsidRPr="00C127D1">
        <w:t xml:space="preserve"> deliberate efforts to disrupt Council business</w:t>
      </w:r>
      <w:r w:rsidR="00EE3CE7" w:rsidRPr="00C127D1">
        <w:t>/</w:t>
      </w:r>
      <w:r w:rsidR="00802E73" w:rsidRPr="00C127D1">
        <w:t>operations</w:t>
      </w:r>
      <w:r w:rsidR="006D5077" w:rsidRPr="00C127D1">
        <w:t>, including Council meetings</w:t>
      </w:r>
      <w:r w:rsidR="00EE3CE7" w:rsidRPr="00C127D1">
        <w:t xml:space="preserve"> </w:t>
      </w:r>
      <w:proofErr w:type="spellStart"/>
      <w:r w:rsidR="00EE3CE7" w:rsidRPr="00C127D1">
        <w:t>and</w:t>
      </w:r>
      <w:r w:rsidR="0058718D" w:rsidRPr="00C127D1">
        <w:t>l</w:t>
      </w:r>
      <w:proofErr w:type="spellEnd"/>
      <w:r w:rsidR="00EE3CE7" w:rsidRPr="00C127D1">
        <w:t xml:space="preserve">, unreasonable, </w:t>
      </w:r>
      <w:r w:rsidR="00B524F4" w:rsidRPr="00C127D1">
        <w:t xml:space="preserve">offensive, </w:t>
      </w:r>
      <w:r w:rsidR="00EE3CE7" w:rsidRPr="00C127D1">
        <w:t>or defamatory</w:t>
      </w:r>
      <w:r w:rsidR="002356DD" w:rsidRPr="00C127D1">
        <w:t xml:space="preserve"> arguments</w:t>
      </w:r>
      <w:r w:rsidR="00EE3CE7" w:rsidRPr="00C127D1">
        <w:t>.</w:t>
      </w:r>
    </w:p>
    <w:p w14:paraId="37501F45" w14:textId="76C1867F" w:rsidR="00441116" w:rsidRDefault="002A0B99">
      <w:pPr>
        <w:pStyle w:val="BodyText"/>
        <w:spacing w:before="238" w:line="264" w:lineRule="auto"/>
        <w:ind w:left="100" w:right="170"/>
        <w:jc w:val="both"/>
      </w:pPr>
      <w:r>
        <w:t>The following information sets out how we deal with challenging</w:t>
      </w:r>
      <w:r>
        <w:rPr>
          <w:spacing w:val="-4"/>
        </w:rPr>
        <w:t xml:space="preserve"> </w:t>
      </w:r>
      <w:proofErr w:type="spellStart"/>
      <w:r>
        <w:t>behaviour</w:t>
      </w:r>
      <w:proofErr w:type="spellEnd"/>
      <w:r>
        <w:rPr>
          <w:spacing w:val="-3"/>
        </w:rPr>
        <w:t xml:space="preserve"> </w:t>
      </w:r>
      <w:r>
        <w:t>in</w:t>
      </w:r>
      <w:r>
        <w:rPr>
          <w:spacing w:val="-4"/>
        </w:rPr>
        <w:t xml:space="preserve"> </w:t>
      </w:r>
      <w:r>
        <w:t>a way</w:t>
      </w:r>
      <w:r>
        <w:rPr>
          <w:spacing w:val="-1"/>
        </w:rPr>
        <w:t xml:space="preserve"> </w:t>
      </w:r>
      <w:r>
        <w:t>that is fair</w:t>
      </w:r>
      <w:r>
        <w:rPr>
          <w:spacing w:val="-2"/>
        </w:rPr>
        <w:t xml:space="preserve"> </w:t>
      </w:r>
      <w:r>
        <w:t>and</w:t>
      </w:r>
      <w:r>
        <w:rPr>
          <w:spacing w:val="-4"/>
        </w:rPr>
        <w:t xml:space="preserve"> </w:t>
      </w:r>
      <w:r>
        <w:t>balances</w:t>
      </w:r>
      <w:r>
        <w:rPr>
          <w:spacing w:val="-1"/>
        </w:rPr>
        <w:t xml:space="preserve"> </w:t>
      </w:r>
      <w:r>
        <w:t>the interest of</w:t>
      </w:r>
      <w:r>
        <w:rPr>
          <w:spacing w:val="-5"/>
        </w:rPr>
        <w:t xml:space="preserve"> </w:t>
      </w:r>
      <w:r>
        <w:t xml:space="preserve">complainants, Council officers, our </w:t>
      </w:r>
      <w:proofErr w:type="spellStart"/>
      <w:r>
        <w:t>organisation</w:t>
      </w:r>
      <w:proofErr w:type="spellEnd"/>
      <w:r>
        <w:t>, and the community.</w:t>
      </w:r>
    </w:p>
    <w:p w14:paraId="17CC5B55" w14:textId="77777777" w:rsidR="00441116" w:rsidRDefault="002A0B99">
      <w:pPr>
        <w:pStyle w:val="BodyText"/>
        <w:spacing w:before="122" w:line="264" w:lineRule="auto"/>
        <w:ind w:left="100" w:right="172"/>
        <w:jc w:val="both"/>
      </w:pPr>
      <w:r>
        <w:t xml:space="preserve">We </w:t>
      </w:r>
      <w:proofErr w:type="spellStart"/>
      <w:r>
        <w:t>recognise</w:t>
      </w:r>
      <w:proofErr w:type="spellEnd"/>
      <w:r>
        <w:t xml:space="preserve"> that people who demonstrate challenging </w:t>
      </w:r>
      <w:proofErr w:type="spellStart"/>
      <w:r>
        <w:t>behaviour</w:t>
      </w:r>
      <w:proofErr w:type="spellEnd"/>
      <w:r>
        <w:t xml:space="preserve"> often have a legitimate grievance,</w:t>
      </w:r>
      <w:r>
        <w:rPr>
          <w:spacing w:val="-9"/>
        </w:rPr>
        <w:t xml:space="preserve"> </w:t>
      </w:r>
      <w:r>
        <w:t>and</w:t>
      </w:r>
      <w:r>
        <w:rPr>
          <w:spacing w:val="-10"/>
        </w:rPr>
        <w:t xml:space="preserve"> </w:t>
      </w:r>
      <w:r>
        <w:t>our</w:t>
      </w:r>
      <w:r>
        <w:rPr>
          <w:spacing w:val="-13"/>
        </w:rPr>
        <w:t xml:space="preserve"> </w:t>
      </w:r>
      <w:r>
        <w:t>officers</w:t>
      </w:r>
      <w:r>
        <w:rPr>
          <w:spacing w:val="-12"/>
        </w:rPr>
        <w:t xml:space="preserve"> </w:t>
      </w:r>
      <w:r>
        <w:t>will</w:t>
      </w:r>
      <w:r>
        <w:rPr>
          <w:spacing w:val="-8"/>
        </w:rPr>
        <w:t xml:space="preserve"> </w:t>
      </w:r>
      <w:r>
        <w:t>continue</w:t>
      </w:r>
      <w:r>
        <w:rPr>
          <w:spacing w:val="-10"/>
        </w:rPr>
        <w:t xml:space="preserve"> </w:t>
      </w:r>
      <w:r>
        <w:t>to</w:t>
      </w:r>
      <w:r>
        <w:rPr>
          <w:spacing w:val="-10"/>
        </w:rPr>
        <w:t xml:space="preserve"> </w:t>
      </w:r>
      <w:r>
        <w:t>deal</w:t>
      </w:r>
      <w:r>
        <w:rPr>
          <w:spacing w:val="-8"/>
        </w:rPr>
        <w:t xml:space="preserve"> </w:t>
      </w:r>
      <w:r>
        <w:t>with</w:t>
      </w:r>
      <w:r>
        <w:rPr>
          <w:spacing w:val="-5"/>
        </w:rPr>
        <w:t xml:space="preserve"> </w:t>
      </w:r>
      <w:r>
        <w:t>complaints</w:t>
      </w:r>
      <w:r>
        <w:rPr>
          <w:spacing w:val="-12"/>
        </w:rPr>
        <w:t xml:space="preserve"> </w:t>
      </w:r>
      <w:r>
        <w:t>on</w:t>
      </w:r>
      <w:r>
        <w:rPr>
          <w:spacing w:val="-10"/>
        </w:rPr>
        <w:t xml:space="preserve"> </w:t>
      </w:r>
      <w:r>
        <w:t>their</w:t>
      </w:r>
      <w:r>
        <w:rPr>
          <w:spacing w:val="-13"/>
        </w:rPr>
        <w:t xml:space="preserve"> </w:t>
      </w:r>
      <w:r>
        <w:t>merits. In</w:t>
      </w:r>
      <w:r>
        <w:rPr>
          <w:spacing w:val="-5"/>
        </w:rPr>
        <w:t xml:space="preserve"> </w:t>
      </w:r>
      <w:r>
        <w:t>line</w:t>
      </w:r>
      <w:r>
        <w:rPr>
          <w:spacing w:val="-10"/>
        </w:rPr>
        <w:t xml:space="preserve"> </w:t>
      </w:r>
      <w:r>
        <w:t>with</w:t>
      </w:r>
      <w:r>
        <w:rPr>
          <w:spacing w:val="-10"/>
        </w:rPr>
        <w:t xml:space="preserve"> </w:t>
      </w:r>
      <w:r>
        <w:t>the best</w:t>
      </w:r>
      <w:r>
        <w:rPr>
          <w:spacing w:val="-6"/>
        </w:rPr>
        <w:t xml:space="preserve"> </w:t>
      </w:r>
      <w:r>
        <w:t>practice</w:t>
      </w:r>
      <w:r>
        <w:rPr>
          <w:spacing w:val="-10"/>
        </w:rPr>
        <w:t xml:space="preserve"> </w:t>
      </w:r>
      <w:r>
        <w:t>outlined</w:t>
      </w:r>
      <w:r>
        <w:rPr>
          <w:spacing w:val="-5"/>
        </w:rPr>
        <w:t xml:space="preserve"> </w:t>
      </w:r>
      <w:r>
        <w:t>by</w:t>
      </w:r>
      <w:r>
        <w:rPr>
          <w:spacing w:val="-7"/>
        </w:rPr>
        <w:t xml:space="preserve"> </w:t>
      </w:r>
      <w:r>
        <w:t>the</w:t>
      </w:r>
      <w:r>
        <w:rPr>
          <w:spacing w:val="-5"/>
        </w:rPr>
        <w:t xml:space="preserve"> </w:t>
      </w:r>
      <w:r>
        <w:t>Victorian</w:t>
      </w:r>
      <w:r>
        <w:rPr>
          <w:spacing w:val="-5"/>
        </w:rPr>
        <w:t xml:space="preserve"> </w:t>
      </w:r>
      <w:r>
        <w:t>Ombudsman,</w:t>
      </w:r>
      <w:r>
        <w:rPr>
          <w:spacing w:val="-1"/>
        </w:rPr>
        <w:t xml:space="preserve"> </w:t>
      </w:r>
      <w:r>
        <w:t>we</w:t>
      </w:r>
      <w:r>
        <w:rPr>
          <w:spacing w:val="-1"/>
        </w:rPr>
        <w:t xml:space="preserve"> </w:t>
      </w:r>
      <w:r>
        <w:t>will</w:t>
      </w:r>
      <w:r>
        <w:rPr>
          <w:spacing w:val="-8"/>
        </w:rPr>
        <w:t xml:space="preserve"> </w:t>
      </w:r>
      <w:r>
        <w:t>manage</w:t>
      </w:r>
      <w:r>
        <w:rPr>
          <w:spacing w:val="-1"/>
        </w:rPr>
        <w:t xml:space="preserve"> </w:t>
      </w:r>
      <w:r>
        <w:t>challenging</w:t>
      </w:r>
      <w:r>
        <w:rPr>
          <w:spacing w:val="-5"/>
        </w:rPr>
        <w:t xml:space="preserve"> </w:t>
      </w:r>
      <w:proofErr w:type="spellStart"/>
      <w:r>
        <w:t>behaviour</w:t>
      </w:r>
      <w:proofErr w:type="spellEnd"/>
      <w:r>
        <w:rPr>
          <w:spacing w:val="-4"/>
        </w:rPr>
        <w:t xml:space="preserve"> </w:t>
      </w:r>
      <w:r>
        <w:t>in the following way:</w:t>
      </w:r>
    </w:p>
    <w:p w14:paraId="15D88760" w14:textId="77777777" w:rsidR="00441116" w:rsidRDefault="002A0B99">
      <w:pPr>
        <w:pStyle w:val="ListParagraph"/>
        <w:numPr>
          <w:ilvl w:val="0"/>
          <w:numId w:val="13"/>
        </w:numPr>
        <w:tabs>
          <w:tab w:val="left" w:pos="811"/>
          <w:tab w:val="left" w:pos="812"/>
        </w:tabs>
        <w:spacing w:before="125"/>
        <w:ind w:hanging="429"/>
      </w:pPr>
      <w:r>
        <w:t>Prevent</w:t>
      </w:r>
      <w:r>
        <w:rPr>
          <w:spacing w:val="-5"/>
        </w:rPr>
        <w:t xml:space="preserve"> </w:t>
      </w:r>
      <w:r>
        <w:t>where</w:t>
      </w:r>
      <w:r>
        <w:rPr>
          <w:spacing w:val="-4"/>
        </w:rPr>
        <w:t xml:space="preserve"> </w:t>
      </w:r>
      <w:proofErr w:type="gramStart"/>
      <w:r>
        <w:rPr>
          <w:spacing w:val="-2"/>
        </w:rPr>
        <w:t>possible</w:t>
      </w:r>
      <w:proofErr w:type="gramEnd"/>
    </w:p>
    <w:p w14:paraId="2ECE29E5" w14:textId="77777777" w:rsidR="00441116" w:rsidRDefault="002A0B99">
      <w:pPr>
        <w:pStyle w:val="ListParagraph"/>
        <w:numPr>
          <w:ilvl w:val="0"/>
          <w:numId w:val="13"/>
        </w:numPr>
        <w:tabs>
          <w:tab w:val="left" w:pos="811"/>
          <w:tab w:val="left" w:pos="812"/>
        </w:tabs>
        <w:spacing w:before="126" w:line="244" w:lineRule="auto"/>
        <w:ind w:right="173"/>
      </w:pPr>
      <w:r>
        <w:t>Respond</w:t>
      </w:r>
      <w:r>
        <w:rPr>
          <w:spacing w:val="-16"/>
        </w:rPr>
        <w:t xml:space="preserve"> </w:t>
      </w:r>
      <w:r>
        <w:t>to</w:t>
      </w:r>
      <w:r>
        <w:rPr>
          <w:spacing w:val="-15"/>
        </w:rPr>
        <w:t xml:space="preserve"> </w:t>
      </w:r>
      <w:r>
        <w:t>challenging</w:t>
      </w:r>
      <w:r>
        <w:rPr>
          <w:spacing w:val="-15"/>
        </w:rPr>
        <w:t xml:space="preserve"> </w:t>
      </w:r>
      <w:proofErr w:type="spellStart"/>
      <w:r>
        <w:t>behaviour</w:t>
      </w:r>
      <w:proofErr w:type="spellEnd"/>
      <w:r>
        <w:rPr>
          <w:spacing w:val="-16"/>
        </w:rPr>
        <w:t xml:space="preserve"> </w:t>
      </w:r>
      <w:r>
        <w:t>by</w:t>
      </w:r>
      <w:r>
        <w:rPr>
          <w:spacing w:val="-15"/>
        </w:rPr>
        <w:t xml:space="preserve"> </w:t>
      </w:r>
      <w:r>
        <w:t>listening,</w:t>
      </w:r>
      <w:r>
        <w:rPr>
          <w:spacing w:val="-17"/>
        </w:rPr>
        <w:t xml:space="preserve"> </w:t>
      </w:r>
      <w:r>
        <w:t>acknowledge</w:t>
      </w:r>
      <w:r>
        <w:rPr>
          <w:spacing w:val="-15"/>
        </w:rPr>
        <w:t xml:space="preserve"> </w:t>
      </w:r>
      <w:r>
        <w:t>concerns</w:t>
      </w:r>
      <w:r>
        <w:rPr>
          <w:spacing w:val="-15"/>
        </w:rPr>
        <w:t xml:space="preserve"> </w:t>
      </w:r>
      <w:r>
        <w:t>and</w:t>
      </w:r>
      <w:r>
        <w:rPr>
          <w:spacing w:val="-12"/>
        </w:rPr>
        <w:t xml:space="preserve"> </w:t>
      </w:r>
      <w:r>
        <w:t>refocus</w:t>
      </w:r>
      <w:r>
        <w:rPr>
          <w:spacing w:val="-15"/>
        </w:rPr>
        <w:t xml:space="preserve"> </w:t>
      </w:r>
      <w:r>
        <w:t>the conversation on to facts relating to the complaint.</w:t>
      </w:r>
    </w:p>
    <w:p w14:paraId="3629FCA0" w14:textId="77777777" w:rsidR="00441116" w:rsidRDefault="002A0B99">
      <w:pPr>
        <w:pStyle w:val="ListParagraph"/>
        <w:numPr>
          <w:ilvl w:val="0"/>
          <w:numId w:val="13"/>
        </w:numPr>
        <w:tabs>
          <w:tab w:val="left" w:pos="811"/>
          <w:tab w:val="left" w:pos="812"/>
        </w:tabs>
        <w:spacing w:before="130"/>
        <w:ind w:hanging="429"/>
        <w:rPr>
          <w:rFonts w:ascii="Calibri"/>
        </w:rPr>
      </w:pPr>
      <w:r>
        <w:t>Manage</w:t>
      </w:r>
      <w:r>
        <w:rPr>
          <w:spacing w:val="-6"/>
        </w:rPr>
        <w:t xml:space="preserve"> </w:t>
      </w:r>
      <w:proofErr w:type="spellStart"/>
      <w:r>
        <w:t>behaviour</w:t>
      </w:r>
      <w:proofErr w:type="spellEnd"/>
      <w:r>
        <w:rPr>
          <w:spacing w:val="-5"/>
        </w:rPr>
        <w:t xml:space="preserve"> </w:t>
      </w:r>
      <w:r>
        <w:t>that</w:t>
      </w:r>
      <w:r>
        <w:rPr>
          <w:spacing w:val="-2"/>
        </w:rPr>
        <w:t xml:space="preserve"> </w:t>
      </w:r>
      <w:r>
        <w:t>is,</w:t>
      </w:r>
      <w:r>
        <w:rPr>
          <w:spacing w:val="-2"/>
        </w:rPr>
        <w:t xml:space="preserve"> </w:t>
      </w:r>
      <w:r>
        <w:t>or</w:t>
      </w:r>
      <w:r>
        <w:rPr>
          <w:spacing w:val="-10"/>
        </w:rPr>
        <w:t xml:space="preserve"> </w:t>
      </w:r>
      <w:r>
        <w:t>becomes,</w:t>
      </w:r>
      <w:r>
        <w:rPr>
          <w:spacing w:val="-6"/>
        </w:rPr>
        <w:t xml:space="preserve"> </w:t>
      </w:r>
      <w:r>
        <w:rPr>
          <w:spacing w:val="-2"/>
        </w:rPr>
        <w:t>unreasonable.</w:t>
      </w:r>
    </w:p>
    <w:p w14:paraId="03CD5614" w14:textId="77777777" w:rsidR="00441116" w:rsidRDefault="002A0B99">
      <w:pPr>
        <w:pStyle w:val="ListParagraph"/>
        <w:numPr>
          <w:ilvl w:val="0"/>
          <w:numId w:val="13"/>
        </w:numPr>
        <w:tabs>
          <w:tab w:val="left" w:pos="811"/>
          <w:tab w:val="left" w:pos="812"/>
        </w:tabs>
        <w:spacing w:before="109"/>
        <w:ind w:hanging="429"/>
      </w:pPr>
      <w:r>
        <w:t>Limit</w:t>
      </w:r>
      <w:r>
        <w:rPr>
          <w:spacing w:val="-4"/>
        </w:rPr>
        <w:t xml:space="preserve"> </w:t>
      </w:r>
      <w:r>
        <w:t>access</w:t>
      </w:r>
      <w:r>
        <w:rPr>
          <w:spacing w:val="-5"/>
        </w:rPr>
        <w:t xml:space="preserve"> </w:t>
      </w:r>
      <w:r>
        <w:t>as</w:t>
      </w:r>
      <w:r>
        <w:rPr>
          <w:spacing w:val="-4"/>
        </w:rPr>
        <w:t xml:space="preserve"> </w:t>
      </w:r>
      <w:r>
        <w:t>a</w:t>
      </w:r>
      <w:r>
        <w:rPr>
          <w:spacing w:val="1"/>
        </w:rPr>
        <w:t xml:space="preserve"> </w:t>
      </w:r>
      <w:r>
        <w:t>last</w:t>
      </w:r>
      <w:r>
        <w:rPr>
          <w:spacing w:val="-3"/>
        </w:rPr>
        <w:t xml:space="preserve"> </w:t>
      </w:r>
      <w:r>
        <w:rPr>
          <w:spacing w:val="-2"/>
        </w:rPr>
        <w:t>resort.</w:t>
      </w:r>
    </w:p>
    <w:p w14:paraId="5851A58B" w14:textId="4F48BC7B" w:rsidR="00534997" w:rsidRDefault="002A0B99" w:rsidP="00534997">
      <w:pPr>
        <w:pStyle w:val="BodyText"/>
        <w:spacing w:before="121" w:line="264" w:lineRule="auto"/>
        <w:ind w:left="100"/>
      </w:pPr>
      <w:r>
        <w:t>Council</w:t>
      </w:r>
      <w:r>
        <w:rPr>
          <w:spacing w:val="-14"/>
        </w:rPr>
        <w:t xml:space="preserve"> </w:t>
      </w:r>
      <w:r>
        <w:t>officers</w:t>
      </w:r>
      <w:r>
        <w:rPr>
          <w:spacing w:val="-11"/>
        </w:rPr>
        <w:t xml:space="preserve"> </w:t>
      </w:r>
      <w:r>
        <w:t>who</w:t>
      </w:r>
      <w:r>
        <w:rPr>
          <w:spacing w:val="-16"/>
        </w:rPr>
        <w:t xml:space="preserve"> </w:t>
      </w:r>
      <w:r>
        <w:t>have</w:t>
      </w:r>
      <w:r>
        <w:rPr>
          <w:spacing w:val="-11"/>
        </w:rPr>
        <w:t xml:space="preserve"> </w:t>
      </w:r>
      <w:r>
        <w:t>determined</w:t>
      </w:r>
      <w:r>
        <w:rPr>
          <w:spacing w:val="-11"/>
        </w:rPr>
        <w:t xml:space="preserve"> </w:t>
      </w:r>
      <w:r>
        <w:t>a</w:t>
      </w:r>
      <w:r>
        <w:rPr>
          <w:spacing w:val="-16"/>
        </w:rPr>
        <w:t xml:space="preserve"> </w:t>
      </w:r>
      <w:r>
        <w:t>complainant’s</w:t>
      </w:r>
      <w:r>
        <w:rPr>
          <w:spacing w:val="-12"/>
        </w:rPr>
        <w:t xml:space="preserve"> </w:t>
      </w:r>
      <w:proofErr w:type="spellStart"/>
      <w:r>
        <w:t>behaviour</w:t>
      </w:r>
      <w:proofErr w:type="spellEnd"/>
      <w:r>
        <w:rPr>
          <w:spacing w:val="-8"/>
        </w:rPr>
        <w:t xml:space="preserve"> </w:t>
      </w:r>
      <w:r>
        <w:t>is</w:t>
      </w:r>
      <w:r>
        <w:rPr>
          <w:spacing w:val="-13"/>
        </w:rPr>
        <w:t xml:space="preserve"> </w:t>
      </w:r>
      <w:r>
        <w:t>unreasonable</w:t>
      </w:r>
      <w:r>
        <w:rPr>
          <w:spacing w:val="-16"/>
        </w:rPr>
        <w:t xml:space="preserve"> </w:t>
      </w:r>
      <w:r>
        <w:t>should</w:t>
      </w:r>
      <w:r>
        <w:rPr>
          <w:spacing w:val="-15"/>
        </w:rPr>
        <w:t xml:space="preserve"> </w:t>
      </w:r>
      <w:r>
        <w:t>refer the matter to a relevant Senior Officer or to the Customer Insights Coordinator.</w:t>
      </w:r>
    </w:p>
    <w:p w14:paraId="01E8A73E" w14:textId="77777777" w:rsidR="00441116" w:rsidRDefault="002A0B99">
      <w:pPr>
        <w:pStyle w:val="Heading2"/>
        <w:numPr>
          <w:ilvl w:val="1"/>
          <w:numId w:val="30"/>
        </w:numPr>
        <w:tabs>
          <w:tab w:val="left" w:pos="596"/>
        </w:tabs>
        <w:spacing w:before="121"/>
        <w:ind w:hanging="496"/>
        <w:rPr>
          <w:color w:val="008080"/>
        </w:rPr>
      </w:pPr>
      <w:bookmarkStart w:id="16" w:name="_bookmark16"/>
      <w:bookmarkEnd w:id="16"/>
      <w:r>
        <w:rPr>
          <w:color w:val="008080"/>
        </w:rPr>
        <w:t>Unreasonable</w:t>
      </w:r>
      <w:r>
        <w:rPr>
          <w:color w:val="008080"/>
          <w:spacing w:val="-8"/>
        </w:rPr>
        <w:t xml:space="preserve"> </w:t>
      </w:r>
      <w:proofErr w:type="spellStart"/>
      <w:r>
        <w:rPr>
          <w:color w:val="008080"/>
        </w:rPr>
        <w:t>behaviour</w:t>
      </w:r>
      <w:proofErr w:type="spellEnd"/>
      <w:r>
        <w:rPr>
          <w:color w:val="008080"/>
          <w:spacing w:val="-7"/>
        </w:rPr>
        <w:t xml:space="preserve"> </w:t>
      </w:r>
      <w:r>
        <w:rPr>
          <w:color w:val="008080"/>
        </w:rPr>
        <w:t>as</w:t>
      </w:r>
      <w:r>
        <w:rPr>
          <w:color w:val="008080"/>
          <w:spacing w:val="-4"/>
        </w:rPr>
        <w:t xml:space="preserve"> </w:t>
      </w:r>
      <w:r>
        <w:rPr>
          <w:color w:val="008080"/>
        </w:rPr>
        <w:t>defined</w:t>
      </w:r>
      <w:r>
        <w:rPr>
          <w:color w:val="008080"/>
          <w:spacing w:val="-7"/>
        </w:rPr>
        <w:t xml:space="preserve"> </w:t>
      </w:r>
      <w:r>
        <w:rPr>
          <w:color w:val="008080"/>
        </w:rPr>
        <w:t>by</w:t>
      </w:r>
      <w:r>
        <w:rPr>
          <w:color w:val="008080"/>
          <w:spacing w:val="-8"/>
        </w:rPr>
        <w:t xml:space="preserve"> </w:t>
      </w:r>
      <w:r>
        <w:rPr>
          <w:color w:val="008080"/>
        </w:rPr>
        <w:t>the</w:t>
      </w:r>
      <w:r>
        <w:rPr>
          <w:color w:val="008080"/>
          <w:spacing w:val="-6"/>
        </w:rPr>
        <w:t xml:space="preserve"> </w:t>
      </w:r>
      <w:r>
        <w:rPr>
          <w:color w:val="008080"/>
        </w:rPr>
        <w:t>Victorian</w:t>
      </w:r>
      <w:r>
        <w:rPr>
          <w:color w:val="008080"/>
          <w:spacing w:val="-6"/>
        </w:rPr>
        <w:t xml:space="preserve"> </w:t>
      </w:r>
      <w:r>
        <w:rPr>
          <w:color w:val="008080"/>
          <w:spacing w:val="-2"/>
        </w:rPr>
        <w:t>Ombudsman</w:t>
      </w:r>
    </w:p>
    <w:p w14:paraId="5564B8BC" w14:textId="77777777" w:rsidR="00441116" w:rsidRDefault="00441116">
      <w:pPr>
        <w:pStyle w:val="BodyText"/>
        <w:spacing w:before="6"/>
        <w:rPr>
          <w:b/>
          <w:sz w:val="1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6"/>
        <w:gridCol w:w="6666"/>
      </w:tblGrid>
      <w:tr w:rsidR="00441116" w14:paraId="2838CB7B" w14:textId="77777777" w:rsidTr="00C127D1">
        <w:trPr>
          <w:trHeight w:val="378"/>
          <w:tblHeader/>
        </w:trPr>
        <w:tc>
          <w:tcPr>
            <w:tcW w:w="2406" w:type="dxa"/>
            <w:shd w:val="clear" w:color="auto" w:fill="C1ECFB"/>
          </w:tcPr>
          <w:p w14:paraId="140FDB85" w14:textId="77777777" w:rsidR="00441116" w:rsidRDefault="002A0B99">
            <w:pPr>
              <w:pStyle w:val="TableParagraph"/>
              <w:spacing w:before="4"/>
              <w:ind w:left="110"/>
            </w:pPr>
            <w:proofErr w:type="spellStart"/>
            <w:r>
              <w:rPr>
                <w:spacing w:val="-2"/>
              </w:rPr>
              <w:t>Behaviour</w:t>
            </w:r>
            <w:proofErr w:type="spellEnd"/>
          </w:p>
        </w:tc>
        <w:tc>
          <w:tcPr>
            <w:tcW w:w="6666" w:type="dxa"/>
            <w:shd w:val="clear" w:color="auto" w:fill="C1ECFB"/>
          </w:tcPr>
          <w:p w14:paraId="3F6531EB" w14:textId="77777777" w:rsidR="00441116" w:rsidRDefault="002A0B99">
            <w:pPr>
              <w:pStyle w:val="TableParagraph"/>
              <w:spacing w:before="4"/>
              <w:ind w:left="109"/>
            </w:pPr>
            <w:r>
              <w:rPr>
                <w:spacing w:val="-2"/>
              </w:rPr>
              <w:t>Examples</w:t>
            </w:r>
          </w:p>
        </w:tc>
      </w:tr>
      <w:tr w:rsidR="00441116" w14:paraId="2A50AB5C" w14:textId="77777777">
        <w:trPr>
          <w:trHeight w:val="2957"/>
        </w:trPr>
        <w:tc>
          <w:tcPr>
            <w:tcW w:w="2406" w:type="dxa"/>
          </w:tcPr>
          <w:p w14:paraId="25E2EF9F" w14:textId="77777777" w:rsidR="00441116" w:rsidRDefault="002A0B99">
            <w:pPr>
              <w:pStyle w:val="TableParagraph"/>
              <w:spacing w:before="4" w:line="244" w:lineRule="auto"/>
              <w:ind w:left="110" w:right="835"/>
              <w:rPr>
                <w:b/>
              </w:rPr>
            </w:pPr>
            <w:r>
              <w:rPr>
                <w:b/>
                <w:spacing w:val="-2"/>
              </w:rPr>
              <w:t>Unreasonable persistence</w:t>
            </w:r>
          </w:p>
        </w:tc>
        <w:tc>
          <w:tcPr>
            <w:tcW w:w="6666" w:type="dxa"/>
          </w:tcPr>
          <w:p w14:paraId="0E0F7A9C" w14:textId="155789DE" w:rsidR="00441116" w:rsidRDefault="002A0B99">
            <w:pPr>
              <w:pStyle w:val="TableParagraph"/>
              <w:numPr>
                <w:ilvl w:val="0"/>
                <w:numId w:val="12"/>
              </w:numPr>
              <w:tabs>
                <w:tab w:val="left" w:pos="831"/>
              </w:tabs>
              <w:spacing w:line="261" w:lineRule="auto"/>
              <w:ind w:right="100"/>
              <w:jc w:val="both"/>
            </w:pPr>
            <w:r>
              <w:t xml:space="preserve">Bombarding with calls, visits or information when not </w:t>
            </w:r>
            <w:r>
              <w:rPr>
                <w:spacing w:val="-2"/>
              </w:rPr>
              <w:t>warranted.</w:t>
            </w:r>
          </w:p>
          <w:p w14:paraId="02DF6FF8" w14:textId="77777777" w:rsidR="00441116" w:rsidRDefault="002A0B99">
            <w:pPr>
              <w:pStyle w:val="TableParagraph"/>
              <w:numPr>
                <w:ilvl w:val="0"/>
                <w:numId w:val="12"/>
              </w:numPr>
              <w:tabs>
                <w:tab w:val="left" w:pos="831"/>
              </w:tabs>
              <w:spacing w:before="1"/>
              <w:ind w:hanging="361"/>
              <w:jc w:val="both"/>
            </w:pPr>
            <w:r>
              <w:t>Contacting</w:t>
            </w:r>
            <w:r>
              <w:rPr>
                <w:spacing w:val="-8"/>
              </w:rPr>
              <w:t xml:space="preserve"> </w:t>
            </w:r>
            <w:r>
              <w:t>different</w:t>
            </w:r>
            <w:r>
              <w:rPr>
                <w:spacing w:val="-3"/>
              </w:rPr>
              <w:t xml:space="preserve"> </w:t>
            </w:r>
            <w:r>
              <w:t>officers</w:t>
            </w:r>
            <w:r>
              <w:rPr>
                <w:spacing w:val="-10"/>
              </w:rPr>
              <w:t xml:space="preserve"> </w:t>
            </w:r>
            <w:r>
              <w:t>seeking</w:t>
            </w:r>
            <w:r>
              <w:rPr>
                <w:spacing w:val="-7"/>
              </w:rPr>
              <w:t xml:space="preserve"> </w:t>
            </w:r>
            <w:r>
              <w:t>a</w:t>
            </w:r>
            <w:r>
              <w:rPr>
                <w:spacing w:val="-7"/>
              </w:rPr>
              <w:t xml:space="preserve"> </w:t>
            </w:r>
            <w:r>
              <w:t>different</w:t>
            </w:r>
            <w:r>
              <w:rPr>
                <w:spacing w:val="3"/>
              </w:rPr>
              <w:t xml:space="preserve"> </w:t>
            </w:r>
            <w:r>
              <w:rPr>
                <w:spacing w:val="-2"/>
              </w:rPr>
              <w:t>response.</w:t>
            </w:r>
          </w:p>
          <w:p w14:paraId="50D72089" w14:textId="77777777" w:rsidR="00441116" w:rsidRDefault="002A0B99">
            <w:pPr>
              <w:pStyle w:val="TableParagraph"/>
              <w:numPr>
                <w:ilvl w:val="0"/>
                <w:numId w:val="12"/>
              </w:numPr>
              <w:tabs>
                <w:tab w:val="left" w:pos="831"/>
              </w:tabs>
              <w:spacing w:before="23" w:line="261" w:lineRule="auto"/>
              <w:ind w:right="95"/>
              <w:jc w:val="both"/>
            </w:pPr>
            <w:r>
              <w:t xml:space="preserve">Reframing an old complaint so it looks like there are new </w:t>
            </w:r>
            <w:r>
              <w:rPr>
                <w:spacing w:val="-2"/>
              </w:rPr>
              <w:t>issues.</w:t>
            </w:r>
          </w:p>
          <w:p w14:paraId="6807FE63" w14:textId="77777777" w:rsidR="00441116" w:rsidRDefault="002A0B99">
            <w:pPr>
              <w:pStyle w:val="TableParagraph"/>
              <w:numPr>
                <w:ilvl w:val="0"/>
                <w:numId w:val="12"/>
              </w:numPr>
              <w:tabs>
                <w:tab w:val="left" w:pos="831"/>
              </w:tabs>
              <w:spacing w:before="2" w:line="261" w:lineRule="auto"/>
              <w:ind w:right="97"/>
              <w:jc w:val="both"/>
            </w:pPr>
            <w:r>
              <w:t>Refusing to accept the decision after the complaint has been thoroughly investigated, the outcome has been explained and any questions answered.</w:t>
            </w:r>
          </w:p>
          <w:p w14:paraId="15B70BE9" w14:textId="77777777" w:rsidR="00441116" w:rsidRDefault="002A0B99">
            <w:pPr>
              <w:pStyle w:val="TableParagraph"/>
              <w:numPr>
                <w:ilvl w:val="0"/>
                <w:numId w:val="12"/>
              </w:numPr>
              <w:tabs>
                <w:tab w:val="left" w:pos="831"/>
              </w:tabs>
              <w:spacing w:before="4" w:line="261" w:lineRule="auto"/>
              <w:ind w:right="100"/>
              <w:jc w:val="both"/>
            </w:pPr>
            <w:r>
              <w:t xml:space="preserve">Questioning the skills or competence of the complaint </w:t>
            </w:r>
            <w:r>
              <w:rPr>
                <w:spacing w:val="-2"/>
              </w:rPr>
              <w:t>handler.</w:t>
            </w:r>
          </w:p>
        </w:tc>
      </w:tr>
      <w:tr w:rsidR="00441116" w14:paraId="75CCD0B4" w14:textId="77777777">
        <w:trPr>
          <w:trHeight w:val="2774"/>
        </w:trPr>
        <w:tc>
          <w:tcPr>
            <w:tcW w:w="2406" w:type="dxa"/>
          </w:tcPr>
          <w:p w14:paraId="73CAA75C" w14:textId="77777777" w:rsidR="00441116" w:rsidRDefault="002A0B99">
            <w:pPr>
              <w:pStyle w:val="TableParagraph"/>
              <w:spacing w:before="4" w:line="244" w:lineRule="auto"/>
              <w:ind w:left="110" w:right="835"/>
              <w:rPr>
                <w:b/>
              </w:rPr>
            </w:pPr>
            <w:r>
              <w:rPr>
                <w:b/>
                <w:spacing w:val="-2"/>
              </w:rPr>
              <w:t>Unreasonable Demands</w:t>
            </w:r>
          </w:p>
        </w:tc>
        <w:tc>
          <w:tcPr>
            <w:tcW w:w="6666" w:type="dxa"/>
          </w:tcPr>
          <w:p w14:paraId="40836471" w14:textId="2E18180F" w:rsidR="00441116" w:rsidRDefault="002A0B99">
            <w:pPr>
              <w:pStyle w:val="TableParagraph"/>
              <w:numPr>
                <w:ilvl w:val="0"/>
                <w:numId w:val="11"/>
              </w:numPr>
              <w:tabs>
                <w:tab w:val="left" w:pos="831"/>
              </w:tabs>
              <w:ind w:right="95"/>
              <w:jc w:val="both"/>
            </w:pPr>
            <w:r>
              <w:t xml:space="preserve">Insisting on an immediate response or priority that is not </w:t>
            </w:r>
            <w:r>
              <w:rPr>
                <w:spacing w:val="-2"/>
              </w:rPr>
              <w:t>warranted.</w:t>
            </w:r>
          </w:p>
          <w:p w14:paraId="0BB10BCF" w14:textId="77777777" w:rsidR="00441116" w:rsidRDefault="002A0B99">
            <w:pPr>
              <w:pStyle w:val="TableParagraph"/>
              <w:numPr>
                <w:ilvl w:val="0"/>
                <w:numId w:val="11"/>
              </w:numPr>
              <w:tabs>
                <w:tab w:val="left" w:pos="831"/>
              </w:tabs>
              <w:spacing w:before="98"/>
              <w:ind w:hanging="361"/>
              <w:jc w:val="both"/>
            </w:pPr>
            <w:r>
              <w:t>Insisting</w:t>
            </w:r>
            <w:r>
              <w:rPr>
                <w:spacing w:val="-4"/>
              </w:rPr>
              <w:t xml:space="preserve"> </w:t>
            </w:r>
            <w:r>
              <w:t>a response</w:t>
            </w:r>
            <w:r>
              <w:rPr>
                <w:spacing w:val="-5"/>
              </w:rPr>
              <w:t xml:space="preserve"> </w:t>
            </w:r>
            <w:r>
              <w:t>to</w:t>
            </w:r>
            <w:r>
              <w:rPr>
                <w:spacing w:val="-5"/>
              </w:rPr>
              <w:t xml:space="preserve"> </w:t>
            </w:r>
            <w:r>
              <w:t>every</w:t>
            </w:r>
            <w:r>
              <w:rPr>
                <w:spacing w:val="-2"/>
              </w:rPr>
              <w:t xml:space="preserve"> </w:t>
            </w:r>
            <w:r>
              <w:t>point,</w:t>
            </w:r>
            <w:r>
              <w:rPr>
                <w:spacing w:val="-5"/>
              </w:rPr>
              <w:t xml:space="preserve"> </w:t>
            </w:r>
            <w:r>
              <w:t>no</w:t>
            </w:r>
            <w:r>
              <w:rPr>
                <w:spacing w:val="-5"/>
              </w:rPr>
              <w:t xml:space="preserve"> </w:t>
            </w:r>
            <w:r>
              <w:t>matter</w:t>
            </w:r>
            <w:r>
              <w:rPr>
                <w:spacing w:val="-4"/>
              </w:rPr>
              <w:t xml:space="preserve"> </w:t>
            </w:r>
            <w:r>
              <w:t>how</w:t>
            </w:r>
            <w:r>
              <w:rPr>
                <w:spacing w:val="-7"/>
              </w:rPr>
              <w:t xml:space="preserve"> </w:t>
            </w:r>
            <w:r>
              <w:rPr>
                <w:spacing w:val="-2"/>
              </w:rPr>
              <w:t>minor.</w:t>
            </w:r>
          </w:p>
          <w:p w14:paraId="221EC5FD" w14:textId="77777777" w:rsidR="00441116" w:rsidRDefault="002A0B99">
            <w:pPr>
              <w:pStyle w:val="TableParagraph"/>
              <w:numPr>
                <w:ilvl w:val="0"/>
                <w:numId w:val="11"/>
              </w:numPr>
              <w:tabs>
                <w:tab w:val="left" w:pos="831"/>
              </w:tabs>
              <w:spacing w:before="98"/>
              <w:ind w:right="96"/>
              <w:jc w:val="both"/>
            </w:pPr>
            <w:r>
              <w:t>Demanding information they are not entitled to e.g., staff contact details.</w:t>
            </w:r>
          </w:p>
          <w:p w14:paraId="119E40D2" w14:textId="77777777" w:rsidR="00441116" w:rsidRDefault="002A0B99">
            <w:pPr>
              <w:pStyle w:val="TableParagraph"/>
              <w:numPr>
                <w:ilvl w:val="0"/>
                <w:numId w:val="11"/>
              </w:numPr>
              <w:tabs>
                <w:tab w:val="left" w:pos="831"/>
              </w:tabs>
              <w:spacing w:before="104"/>
              <w:ind w:right="89"/>
              <w:jc w:val="both"/>
            </w:pPr>
            <w:r>
              <w:t xml:space="preserve">Insisting that the head of our </w:t>
            </w:r>
            <w:proofErr w:type="spellStart"/>
            <w:r>
              <w:t>organisation</w:t>
            </w:r>
            <w:proofErr w:type="spellEnd"/>
            <w:r>
              <w:t xml:space="preserve">, or a Senior officer, handle the complaint in preference to the officer </w:t>
            </w:r>
            <w:r>
              <w:rPr>
                <w:spacing w:val="-2"/>
              </w:rPr>
              <w:t>responsible.</w:t>
            </w:r>
          </w:p>
          <w:p w14:paraId="7F297DD2" w14:textId="77777777" w:rsidR="00441116" w:rsidRDefault="002A0B99">
            <w:pPr>
              <w:pStyle w:val="TableParagraph"/>
              <w:numPr>
                <w:ilvl w:val="0"/>
                <w:numId w:val="11"/>
              </w:numPr>
              <w:tabs>
                <w:tab w:val="left" w:pos="831"/>
              </w:tabs>
              <w:spacing w:before="100"/>
              <w:ind w:hanging="361"/>
              <w:jc w:val="both"/>
            </w:pPr>
            <w:r>
              <w:t>Instructing</w:t>
            </w:r>
            <w:r>
              <w:rPr>
                <w:spacing w:val="-6"/>
              </w:rPr>
              <w:t xml:space="preserve"> </w:t>
            </w:r>
            <w:r>
              <w:t>Council</w:t>
            </w:r>
            <w:r>
              <w:rPr>
                <w:spacing w:val="-8"/>
              </w:rPr>
              <w:t xml:space="preserve"> </w:t>
            </w:r>
            <w:r>
              <w:t>officers</w:t>
            </w:r>
            <w:r>
              <w:rPr>
                <w:spacing w:val="-4"/>
              </w:rPr>
              <w:t xml:space="preserve"> </w:t>
            </w:r>
            <w:r>
              <w:t>how</w:t>
            </w:r>
            <w:r>
              <w:rPr>
                <w:spacing w:val="-5"/>
              </w:rPr>
              <w:t xml:space="preserve"> </w:t>
            </w:r>
            <w:r>
              <w:t>to</w:t>
            </w:r>
            <w:r>
              <w:rPr>
                <w:spacing w:val="-4"/>
              </w:rPr>
              <w:t xml:space="preserve"> </w:t>
            </w:r>
            <w:r>
              <w:t>investigate</w:t>
            </w:r>
            <w:r>
              <w:rPr>
                <w:spacing w:val="-8"/>
              </w:rPr>
              <w:t xml:space="preserve"> </w:t>
            </w:r>
            <w:r>
              <w:t>a</w:t>
            </w:r>
            <w:r>
              <w:rPr>
                <w:spacing w:val="-3"/>
              </w:rPr>
              <w:t xml:space="preserve"> </w:t>
            </w:r>
            <w:r>
              <w:rPr>
                <w:spacing w:val="-2"/>
              </w:rPr>
              <w:t>complaint.</w:t>
            </w:r>
          </w:p>
        </w:tc>
      </w:tr>
      <w:tr w:rsidR="00441116" w14:paraId="4F607C3B" w14:textId="77777777">
        <w:trPr>
          <w:trHeight w:val="1588"/>
        </w:trPr>
        <w:tc>
          <w:tcPr>
            <w:tcW w:w="2406" w:type="dxa"/>
          </w:tcPr>
          <w:p w14:paraId="4D6F8D7D" w14:textId="77777777" w:rsidR="00441116" w:rsidRDefault="002A0B99">
            <w:pPr>
              <w:pStyle w:val="TableParagraph"/>
              <w:spacing w:before="10" w:line="244" w:lineRule="auto"/>
              <w:ind w:left="110" w:right="84"/>
              <w:rPr>
                <w:b/>
              </w:rPr>
            </w:pPr>
            <w:r>
              <w:rPr>
                <w:b/>
              </w:rPr>
              <w:lastRenderedPageBreak/>
              <w:t>Unreasonable</w:t>
            </w:r>
            <w:r>
              <w:rPr>
                <w:b/>
                <w:spacing w:val="-16"/>
              </w:rPr>
              <w:t xml:space="preserve"> </w:t>
            </w:r>
            <w:r>
              <w:rPr>
                <w:b/>
              </w:rPr>
              <w:t>lack</w:t>
            </w:r>
            <w:r>
              <w:rPr>
                <w:b/>
                <w:spacing w:val="-15"/>
              </w:rPr>
              <w:t xml:space="preserve"> </w:t>
            </w:r>
            <w:r>
              <w:rPr>
                <w:b/>
              </w:rPr>
              <w:t xml:space="preserve">of </w:t>
            </w:r>
            <w:r>
              <w:rPr>
                <w:b/>
                <w:spacing w:val="-2"/>
              </w:rPr>
              <w:t>cooperation</w:t>
            </w:r>
          </w:p>
        </w:tc>
        <w:tc>
          <w:tcPr>
            <w:tcW w:w="6666" w:type="dxa"/>
          </w:tcPr>
          <w:p w14:paraId="4B93D73D" w14:textId="6B158A33" w:rsidR="00441116" w:rsidRDefault="002A0B99">
            <w:pPr>
              <w:pStyle w:val="TableParagraph"/>
              <w:numPr>
                <w:ilvl w:val="0"/>
                <w:numId w:val="10"/>
              </w:numPr>
              <w:tabs>
                <w:tab w:val="left" w:pos="830"/>
                <w:tab w:val="left" w:pos="831"/>
              </w:tabs>
              <w:spacing w:before="5"/>
              <w:ind w:hanging="361"/>
            </w:pPr>
            <w:r>
              <w:t>Sending</w:t>
            </w:r>
            <w:r>
              <w:rPr>
                <w:spacing w:val="-3"/>
              </w:rPr>
              <w:t xml:space="preserve"> </w:t>
            </w:r>
            <w:r>
              <w:t>voluminous</w:t>
            </w:r>
            <w:r>
              <w:rPr>
                <w:spacing w:val="-8"/>
              </w:rPr>
              <w:t xml:space="preserve"> </w:t>
            </w:r>
            <w:r>
              <w:t>amounts</w:t>
            </w:r>
            <w:r>
              <w:rPr>
                <w:spacing w:val="-9"/>
              </w:rPr>
              <w:t xml:space="preserve"> </w:t>
            </w:r>
            <w:r>
              <w:t>of</w:t>
            </w:r>
            <w:r>
              <w:rPr>
                <w:spacing w:val="-2"/>
              </w:rPr>
              <w:t xml:space="preserve"> information</w:t>
            </w:r>
          </w:p>
          <w:p w14:paraId="01B52F68" w14:textId="77777777" w:rsidR="00441116" w:rsidRDefault="002A0B99">
            <w:pPr>
              <w:pStyle w:val="TableParagraph"/>
              <w:numPr>
                <w:ilvl w:val="0"/>
                <w:numId w:val="10"/>
              </w:numPr>
              <w:tabs>
                <w:tab w:val="left" w:pos="830"/>
                <w:tab w:val="left" w:pos="831"/>
              </w:tabs>
              <w:spacing w:before="78"/>
              <w:ind w:hanging="361"/>
            </w:pPr>
            <w:r>
              <w:t>Providing</w:t>
            </w:r>
            <w:r>
              <w:rPr>
                <w:spacing w:val="-4"/>
              </w:rPr>
              <w:t xml:space="preserve"> </w:t>
            </w:r>
            <w:r>
              <w:t>little</w:t>
            </w:r>
            <w:r>
              <w:rPr>
                <w:spacing w:val="-7"/>
              </w:rPr>
              <w:t xml:space="preserve"> </w:t>
            </w:r>
            <w:r>
              <w:t>or</w:t>
            </w:r>
            <w:r>
              <w:rPr>
                <w:spacing w:val="-6"/>
              </w:rPr>
              <w:t xml:space="preserve"> </w:t>
            </w:r>
            <w:r>
              <w:t>no</w:t>
            </w:r>
            <w:r>
              <w:rPr>
                <w:spacing w:val="-4"/>
              </w:rPr>
              <w:t xml:space="preserve"> </w:t>
            </w:r>
            <w:r>
              <w:t>information</w:t>
            </w:r>
            <w:r>
              <w:rPr>
                <w:spacing w:val="-7"/>
              </w:rPr>
              <w:t xml:space="preserve"> </w:t>
            </w:r>
            <w:r>
              <w:t>about</w:t>
            </w:r>
            <w:r>
              <w:rPr>
                <w:spacing w:val="-3"/>
              </w:rPr>
              <w:t xml:space="preserve"> </w:t>
            </w:r>
            <w:r>
              <w:t>the</w:t>
            </w:r>
            <w:r>
              <w:rPr>
                <w:spacing w:val="-7"/>
              </w:rPr>
              <w:t xml:space="preserve"> </w:t>
            </w:r>
            <w:r>
              <w:rPr>
                <w:spacing w:val="-2"/>
              </w:rPr>
              <w:t>complaint.</w:t>
            </w:r>
          </w:p>
          <w:p w14:paraId="1EE86001" w14:textId="77777777" w:rsidR="00441116" w:rsidRDefault="002A0B99">
            <w:pPr>
              <w:pStyle w:val="TableParagraph"/>
              <w:numPr>
                <w:ilvl w:val="0"/>
                <w:numId w:val="10"/>
              </w:numPr>
              <w:tabs>
                <w:tab w:val="left" w:pos="830"/>
                <w:tab w:val="left" w:pos="831"/>
              </w:tabs>
              <w:spacing w:before="78"/>
              <w:ind w:hanging="361"/>
            </w:pPr>
            <w:r>
              <w:t>Presenting</w:t>
            </w:r>
            <w:r>
              <w:rPr>
                <w:spacing w:val="-6"/>
              </w:rPr>
              <w:t xml:space="preserve"> </w:t>
            </w:r>
            <w:r>
              <w:t>fragmented</w:t>
            </w:r>
            <w:r>
              <w:rPr>
                <w:spacing w:val="-9"/>
              </w:rPr>
              <w:t xml:space="preserve"> </w:t>
            </w:r>
            <w:r>
              <w:rPr>
                <w:spacing w:val="-2"/>
              </w:rPr>
              <w:t>information.</w:t>
            </w:r>
          </w:p>
          <w:p w14:paraId="53B7DB2F" w14:textId="77777777" w:rsidR="00441116" w:rsidRDefault="002A0B99">
            <w:pPr>
              <w:pStyle w:val="TableParagraph"/>
              <w:numPr>
                <w:ilvl w:val="0"/>
                <w:numId w:val="10"/>
              </w:numPr>
              <w:tabs>
                <w:tab w:val="left" w:pos="830"/>
                <w:tab w:val="left" w:pos="831"/>
                <w:tab w:val="left" w:pos="1933"/>
                <w:tab w:val="left" w:pos="2350"/>
                <w:tab w:val="left" w:pos="3280"/>
                <w:tab w:val="left" w:pos="3903"/>
                <w:tab w:val="left" w:pos="5221"/>
                <w:tab w:val="left" w:pos="6295"/>
              </w:tabs>
              <w:spacing w:before="79"/>
              <w:ind w:right="97"/>
            </w:pPr>
            <w:r>
              <w:rPr>
                <w:spacing w:val="-2"/>
              </w:rPr>
              <w:t>Refusing</w:t>
            </w:r>
            <w:r>
              <w:tab/>
            </w:r>
            <w:r>
              <w:rPr>
                <w:spacing w:val="-6"/>
              </w:rPr>
              <w:t>to</w:t>
            </w:r>
            <w:r>
              <w:tab/>
            </w:r>
            <w:r>
              <w:rPr>
                <w:spacing w:val="-2"/>
              </w:rPr>
              <w:t>comply</w:t>
            </w:r>
            <w:r>
              <w:tab/>
            </w:r>
            <w:r>
              <w:rPr>
                <w:spacing w:val="-4"/>
              </w:rPr>
              <w:t>with</w:t>
            </w:r>
            <w:r>
              <w:tab/>
            </w:r>
            <w:r>
              <w:rPr>
                <w:spacing w:val="-2"/>
              </w:rPr>
              <w:t>reasonable</w:t>
            </w:r>
            <w:r>
              <w:tab/>
            </w:r>
            <w:r>
              <w:rPr>
                <w:spacing w:val="-2"/>
              </w:rPr>
              <w:t>requests</w:t>
            </w:r>
            <w:r>
              <w:tab/>
            </w:r>
            <w:r>
              <w:rPr>
                <w:spacing w:val="-4"/>
              </w:rPr>
              <w:t xml:space="preserve">for </w:t>
            </w:r>
            <w:r>
              <w:rPr>
                <w:spacing w:val="-2"/>
              </w:rPr>
              <w:t>information.</w:t>
            </w:r>
          </w:p>
        </w:tc>
      </w:tr>
    </w:tbl>
    <w:p w14:paraId="438ABB53" w14:textId="77777777" w:rsidR="00441116" w:rsidRDefault="00441116">
      <w:pPr>
        <w:sectPr w:rsidR="00441116">
          <w:pgSz w:w="11900" w:h="16840"/>
          <w:pgMar w:top="1040" w:right="1260" w:bottom="1340" w:left="1340" w:header="0" w:footer="1063"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6"/>
        <w:gridCol w:w="6666"/>
      </w:tblGrid>
      <w:tr w:rsidR="00441116" w14:paraId="58FDCB51" w14:textId="77777777">
        <w:trPr>
          <w:trHeight w:val="1372"/>
        </w:trPr>
        <w:tc>
          <w:tcPr>
            <w:tcW w:w="2406" w:type="dxa"/>
          </w:tcPr>
          <w:p w14:paraId="3C413B77" w14:textId="77777777" w:rsidR="00441116" w:rsidRDefault="002A0B99" w:rsidP="00C127D1">
            <w:pPr>
              <w:pStyle w:val="TableParagraph"/>
              <w:spacing w:before="4" w:line="244" w:lineRule="auto"/>
              <w:ind w:left="164" w:right="252"/>
              <w:rPr>
                <w:b/>
              </w:rPr>
            </w:pPr>
            <w:r>
              <w:rPr>
                <w:b/>
                <w:spacing w:val="-2"/>
              </w:rPr>
              <w:t>Unreasonable arguments</w:t>
            </w:r>
          </w:p>
        </w:tc>
        <w:tc>
          <w:tcPr>
            <w:tcW w:w="6666" w:type="dxa"/>
          </w:tcPr>
          <w:p w14:paraId="2D9315AE" w14:textId="0F30D034" w:rsidR="00441116" w:rsidRDefault="002A0B99">
            <w:pPr>
              <w:pStyle w:val="TableParagraph"/>
              <w:numPr>
                <w:ilvl w:val="0"/>
                <w:numId w:val="9"/>
              </w:numPr>
              <w:tabs>
                <w:tab w:val="left" w:pos="830"/>
                <w:tab w:val="left" w:pos="831"/>
              </w:tabs>
              <w:ind w:hanging="361"/>
            </w:pPr>
            <w:r>
              <w:t>Insisting</w:t>
            </w:r>
            <w:r>
              <w:rPr>
                <w:spacing w:val="-5"/>
              </w:rPr>
              <w:t xml:space="preserve"> </w:t>
            </w:r>
            <w:r>
              <w:t>on</w:t>
            </w:r>
            <w:r>
              <w:rPr>
                <w:spacing w:val="-5"/>
              </w:rPr>
              <w:t xml:space="preserve"> </w:t>
            </w:r>
            <w:r>
              <w:t>the</w:t>
            </w:r>
            <w:r>
              <w:rPr>
                <w:spacing w:val="-1"/>
              </w:rPr>
              <w:t xml:space="preserve"> </w:t>
            </w:r>
            <w:r>
              <w:t>importance</w:t>
            </w:r>
            <w:r>
              <w:rPr>
                <w:spacing w:val="-4"/>
              </w:rPr>
              <w:t xml:space="preserve"> </w:t>
            </w:r>
            <w:r>
              <w:t>of</w:t>
            </w:r>
            <w:r>
              <w:rPr>
                <w:spacing w:val="-6"/>
              </w:rPr>
              <w:t xml:space="preserve"> </w:t>
            </w:r>
            <w:r>
              <w:t>minor</w:t>
            </w:r>
            <w:r>
              <w:rPr>
                <w:spacing w:val="-3"/>
              </w:rPr>
              <w:t xml:space="preserve"> </w:t>
            </w:r>
            <w:r>
              <w:rPr>
                <w:spacing w:val="-2"/>
              </w:rPr>
              <w:t>issues.</w:t>
            </w:r>
          </w:p>
          <w:p w14:paraId="7EB378B1" w14:textId="77777777" w:rsidR="00441116" w:rsidRDefault="002A0B99">
            <w:pPr>
              <w:pStyle w:val="TableParagraph"/>
              <w:numPr>
                <w:ilvl w:val="0"/>
                <w:numId w:val="9"/>
              </w:numPr>
              <w:tabs>
                <w:tab w:val="left" w:pos="830"/>
                <w:tab w:val="left" w:pos="831"/>
              </w:tabs>
              <w:spacing w:before="121"/>
              <w:ind w:hanging="361"/>
            </w:pPr>
            <w:r>
              <w:t>Making</w:t>
            </w:r>
            <w:r>
              <w:rPr>
                <w:spacing w:val="-13"/>
              </w:rPr>
              <w:t xml:space="preserve"> </w:t>
            </w:r>
            <w:r>
              <w:t>unsubstantiated</w:t>
            </w:r>
            <w:r>
              <w:rPr>
                <w:spacing w:val="-8"/>
              </w:rPr>
              <w:t xml:space="preserve"> </w:t>
            </w:r>
            <w:r>
              <w:t>allegations</w:t>
            </w:r>
            <w:r>
              <w:rPr>
                <w:spacing w:val="-4"/>
              </w:rPr>
              <w:t xml:space="preserve"> </w:t>
            </w:r>
            <w:r>
              <w:t>e.g.,</w:t>
            </w:r>
            <w:r>
              <w:rPr>
                <w:spacing w:val="-8"/>
              </w:rPr>
              <w:t xml:space="preserve"> </w:t>
            </w:r>
            <w:r>
              <w:t>bias</w:t>
            </w:r>
            <w:r>
              <w:rPr>
                <w:spacing w:val="-14"/>
              </w:rPr>
              <w:t xml:space="preserve"> </w:t>
            </w:r>
            <w:r>
              <w:t>or</w:t>
            </w:r>
            <w:r>
              <w:rPr>
                <w:spacing w:val="-11"/>
              </w:rPr>
              <w:t xml:space="preserve"> </w:t>
            </w:r>
            <w:r>
              <w:rPr>
                <w:spacing w:val="-2"/>
              </w:rPr>
              <w:t>corruption.</w:t>
            </w:r>
          </w:p>
          <w:p w14:paraId="462A1F41" w14:textId="77777777" w:rsidR="00441116" w:rsidRDefault="002A0B99">
            <w:pPr>
              <w:pStyle w:val="TableParagraph"/>
              <w:numPr>
                <w:ilvl w:val="0"/>
                <w:numId w:val="9"/>
              </w:numPr>
              <w:tabs>
                <w:tab w:val="left" w:pos="830"/>
                <w:tab w:val="left" w:pos="831"/>
              </w:tabs>
              <w:spacing w:before="117"/>
              <w:ind w:right="91"/>
            </w:pPr>
            <w:r>
              <w:t>Insisting</w:t>
            </w:r>
            <w:r>
              <w:rPr>
                <w:spacing w:val="80"/>
              </w:rPr>
              <w:t xml:space="preserve"> </w:t>
            </w:r>
            <w:r>
              <w:t>on</w:t>
            </w:r>
            <w:r>
              <w:rPr>
                <w:spacing w:val="80"/>
              </w:rPr>
              <w:t xml:space="preserve"> </w:t>
            </w:r>
            <w:r>
              <w:t>cause</w:t>
            </w:r>
            <w:r>
              <w:rPr>
                <w:spacing w:val="80"/>
              </w:rPr>
              <w:t xml:space="preserve"> </w:t>
            </w:r>
            <w:r>
              <w:t>and</w:t>
            </w:r>
            <w:r>
              <w:rPr>
                <w:spacing w:val="80"/>
              </w:rPr>
              <w:t xml:space="preserve"> </w:t>
            </w:r>
            <w:r>
              <w:t>effect’</w:t>
            </w:r>
            <w:r>
              <w:rPr>
                <w:spacing w:val="80"/>
              </w:rPr>
              <w:t xml:space="preserve"> </w:t>
            </w:r>
            <w:r>
              <w:t>without</w:t>
            </w:r>
            <w:r>
              <w:rPr>
                <w:spacing w:val="80"/>
              </w:rPr>
              <w:t xml:space="preserve"> </w:t>
            </w:r>
            <w:r>
              <w:t>evidence.</w:t>
            </w:r>
            <w:r>
              <w:rPr>
                <w:spacing w:val="80"/>
              </w:rPr>
              <w:t xml:space="preserve"> </w:t>
            </w:r>
            <w:r>
              <w:t xml:space="preserve">I.e., </w:t>
            </w:r>
            <w:r>
              <w:rPr>
                <w:color w:val="1F2023"/>
              </w:rPr>
              <w:t>insisting that one thing makes something else happen</w:t>
            </w:r>
            <w:r>
              <w:t>:</w:t>
            </w:r>
          </w:p>
        </w:tc>
      </w:tr>
      <w:tr w:rsidR="00441116" w14:paraId="6DFFFE5F" w14:textId="77777777">
        <w:trPr>
          <w:trHeight w:val="1492"/>
        </w:trPr>
        <w:tc>
          <w:tcPr>
            <w:tcW w:w="2406" w:type="dxa"/>
          </w:tcPr>
          <w:p w14:paraId="1B6DBFF0" w14:textId="77777777" w:rsidR="00441116" w:rsidRDefault="002A0B99">
            <w:pPr>
              <w:pStyle w:val="TableParagraph"/>
              <w:spacing w:before="4" w:line="244" w:lineRule="auto"/>
              <w:ind w:left="110" w:right="835"/>
              <w:rPr>
                <w:b/>
              </w:rPr>
            </w:pPr>
            <w:r>
              <w:rPr>
                <w:b/>
                <w:spacing w:val="-2"/>
              </w:rPr>
              <w:t xml:space="preserve">Unreasonable </w:t>
            </w:r>
            <w:proofErr w:type="spellStart"/>
            <w:r>
              <w:rPr>
                <w:b/>
                <w:spacing w:val="-2"/>
              </w:rPr>
              <w:t>behaviour</w:t>
            </w:r>
            <w:proofErr w:type="spellEnd"/>
          </w:p>
        </w:tc>
        <w:tc>
          <w:tcPr>
            <w:tcW w:w="6666" w:type="dxa"/>
          </w:tcPr>
          <w:p w14:paraId="5C692809" w14:textId="1639A76D" w:rsidR="00441116" w:rsidRDefault="002A0B99">
            <w:pPr>
              <w:pStyle w:val="TableParagraph"/>
              <w:numPr>
                <w:ilvl w:val="0"/>
                <w:numId w:val="8"/>
              </w:numPr>
              <w:tabs>
                <w:tab w:val="left" w:pos="830"/>
                <w:tab w:val="left" w:pos="831"/>
              </w:tabs>
              <w:ind w:hanging="361"/>
            </w:pPr>
            <w:r>
              <w:t>Verbal</w:t>
            </w:r>
            <w:r>
              <w:rPr>
                <w:spacing w:val="-2"/>
              </w:rPr>
              <w:t xml:space="preserve"> abuse.</w:t>
            </w:r>
          </w:p>
          <w:p w14:paraId="4931D6E8" w14:textId="77777777" w:rsidR="00441116" w:rsidRDefault="002A0B99">
            <w:pPr>
              <w:pStyle w:val="TableParagraph"/>
              <w:numPr>
                <w:ilvl w:val="0"/>
                <w:numId w:val="8"/>
              </w:numPr>
              <w:tabs>
                <w:tab w:val="left" w:pos="830"/>
                <w:tab w:val="left" w:pos="831"/>
              </w:tabs>
              <w:spacing w:before="121"/>
              <w:ind w:hanging="361"/>
            </w:pPr>
            <w:r>
              <w:t>Aggressive</w:t>
            </w:r>
            <w:r>
              <w:rPr>
                <w:spacing w:val="-7"/>
              </w:rPr>
              <w:t xml:space="preserve"> </w:t>
            </w:r>
            <w:proofErr w:type="spellStart"/>
            <w:r>
              <w:rPr>
                <w:spacing w:val="-2"/>
              </w:rPr>
              <w:t>behaviour</w:t>
            </w:r>
            <w:proofErr w:type="spellEnd"/>
            <w:r>
              <w:rPr>
                <w:spacing w:val="-2"/>
              </w:rPr>
              <w:t>.</w:t>
            </w:r>
          </w:p>
          <w:p w14:paraId="180E62DE" w14:textId="77777777" w:rsidR="00441116" w:rsidRDefault="002A0B99">
            <w:pPr>
              <w:pStyle w:val="TableParagraph"/>
              <w:numPr>
                <w:ilvl w:val="0"/>
                <w:numId w:val="8"/>
              </w:numPr>
              <w:tabs>
                <w:tab w:val="left" w:pos="830"/>
                <w:tab w:val="left" w:pos="831"/>
              </w:tabs>
              <w:spacing w:before="121"/>
              <w:ind w:hanging="361"/>
            </w:pPr>
            <w:r>
              <w:rPr>
                <w:spacing w:val="-2"/>
              </w:rPr>
              <w:t>Harassment.</w:t>
            </w:r>
          </w:p>
          <w:p w14:paraId="1D992468" w14:textId="77777777" w:rsidR="00441116" w:rsidRPr="00C127D1" w:rsidRDefault="002A0B99">
            <w:pPr>
              <w:pStyle w:val="TableParagraph"/>
              <w:numPr>
                <w:ilvl w:val="0"/>
                <w:numId w:val="8"/>
              </w:numPr>
              <w:tabs>
                <w:tab w:val="left" w:pos="792"/>
                <w:tab w:val="left" w:pos="793"/>
              </w:tabs>
              <w:spacing w:before="122"/>
              <w:ind w:left="792" w:hanging="323"/>
            </w:pPr>
            <w:r>
              <w:t>Making</w:t>
            </w:r>
            <w:r>
              <w:rPr>
                <w:spacing w:val="-7"/>
              </w:rPr>
              <w:t xml:space="preserve"> </w:t>
            </w:r>
            <w:r>
              <w:rPr>
                <w:spacing w:val="-2"/>
              </w:rPr>
              <w:t>threats.</w:t>
            </w:r>
          </w:p>
          <w:p w14:paraId="7AF3974A" w14:textId="6F480E3B" w:rsidR="00BC4C89" w:rsidRDefault="00BC4C89" w:rsidP="00C127D1">
            <w:pPr>
              <w:pStyle w:val="TableParagraph"/>
              <w:tabs>
                <w:tab w:val="left" w:pos="792"/>
                <w:tab w:val="left" w:pos="793"/>
              </w:tabs>
              <w:spacing w:before="122"/>
              <w:ind w:left="0"/>
            </w:pPr>
          </w:p>
        </w:tc>
      </w:tr>
    </w:tbl>
    <w:p w14:paraId="10CE7288" w14:textId="5BB07962" w:rsidR="00441116" w:rsidRDefault="00CB0C22">
      <w:pPr>
        <w:pStyle w:val="BodyText"/>
        <w:spacing w:before="136" w:line="264" w:lineRule="auto"/>
        <w:ind w:left="100" w:right="172"/>
        <w:jc w:val="both"/>
      </w:pPr>
      <w:r>
        <w:rPr>
          <w:noProof/>
        </w:rPr>
        <mc:AlternateContent>
          <mc:Choice Requires="wps">
            <w:drawing>
              <wp:anchor distT="0" distB="0" distL="114300" distR="114300" simplePos="0" relativeHeight="15734784" behindDoc="0" locked="0" layoutInCell="1" allowOverlap="1" wp14:anchorId="2FD735F1" wp14:editId="1C38FEB4">
                <wp:simplePos x="0" y="0"/>
                <wp:positionH relativeFrom="page">
                  <wp:posOffset>6638290</wp:posOffset>
                </wp:positionH>
                <wp:positionV relativeFrom="page">
                  <wp:posOffset>9390380</wp:posOffset>
                </wp:positionV>
                <wp:extent cx="393700" cy="391160"/>
                <wp:effectExtent l="0" t="0" r="0" b="0"/>
                <wp:wrapNone/>
                <wp:docPr id="9"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 cy="391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E9C7A9" w14:textId="77777777" w:rsidR="00441116" w:rsidRDefault="002A0B99">
                            <w:pPr>
                              <w:spacing w:before="1"/>
                              <w:ind w:left="20"/>
                              <w:rPr>
                                <w:b/>
                                <w:sz w:val="52"/>
                              </w:rPr>
                            </w:pPr>
                            <w:r>
                              <w:rPr>
                                <w:b/>
                                <w:color w:val="006F56"/>
                                <w:spacing w:val="-5"/>
                                <w:sz w:val="52"/>
                              </w:rPr>
                              <w:t>13</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735F1" id="docshape16" o:spid="_x0000_s1037" type="#_x0000_t202" style="position:absolute;left:0;text-align:left;margin-left:522.7pt;margin-top:739.4pt;width:31pt;height:30.8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" filled="f" stroked="f">
                <v:textbox style="layout-flow:vertical" inset="0,0,0,0">
                  <w:txbxContent>
                    <w:p w14:paraId="1FE9C7A9" w14:textId="77777777" w:rsidR="00441116" w:rsidRDefault="002A0B99">
                      <w:pPr>
                        <w:spacing w:before="1"/>
                        <w:ind w:left="20"/>
                        <w:rPr>
                          <w:b/>
                          <w:sz w:val="52"/>
                        </w:rPr>
                      </w:pPr>
                      <w:r>
                        <w:rPr>
                          <w:b/>
                          <w:color w:val="006F56"/>
                          <w:spacing w:val="-5"/>
                          <w:sz w:val="52"/>
                        </w:rPr>
                        <w:t>13</w:t>
                      </w:r>
                    </w:p>
                  </w:txbxContent>
                </v:textbox>
                <w10:wrap anchorx="page" anchory="page"/>
              </v:shape>
            </w:pict>
          </mc:Fallback>
        </mc:AlternateContent>
      </w:r>
      <w:r>
        <w:t>The Senior</w:t>
      </w:r>
      <w:r>
        <w:rPr>
          <w:spacing w:val="-2"/>
        </w:rPr>
        <w:t xml:space="preserve"> </w:t>
      </w:r>
      <w:r>
        <w:t>Officer</w:t>
      </w:r>
      <w:r>
        <w:rPr>
          <w:spacing w:val="-2"/>
        </w:rPr>
        <w:t xml:space="preserve"> </w:t>
      </w:r>
      <w:r>
        <w:t>and/or</w:t>
      </w:r>
      <w:r>
        <w:rPr>
          <w:spacing w:val="-3"/>
        </w:rPr>
        <w:t xml:space="preserve"> </w:t>
      </w:r>
      <w:r>
        <w:t>the Customer</w:t>
      </w:r>
      <w:r>
        <w:rPr>
          <w:spacing w:val="-3"/>
        </w:rPr>
        <w:t xml:space="preserve"> </w:t>
      </w:r>
      <w:r>
        <w:t>Insights</w:t>
      </w:r>
      <w:r>
        <w:rPr>
          <w:spacing w:val="-1"/>
        </w:rPr>
        <w:t xml:space="preserve"> </w:t>
      </w:r>
      <w:r>
        <w:t>Coordinator will</w:t>
      </w:r>
      <w:r>
        <w:rPr>
          <w:spacing w:val="-2"/>
        </w:rPr>
        <w:t xml:space="preserve"> </w:t>
      </w:r>
      <w:r>
        <w:t>review</w:t>
      </w:r>
      <w:r>
        <w:rPr>
          <w:spacing w:val="-2"/>
        </w:rPr>
        <w:t xml:space="preserve"> </w:t>
      </w:r>
      <w:r>
        <w:t>the particulars</w:t>
      </w:r>
      <w:r>
        <w:rPr>
          <w:spacing w:val="-6"/>
        </w:rPr>
        <w:t xml:space="preserve"> </w:t>
      </w:r>
      <w:r>
        <w:t xml:space="preserve">of the </w:t>
      </w:r>
      <w:proofErr w:type="spellStart"/>
      <w:r>
        <w:t>behaviour</w:t>
      </w:r>
      <w:proofErr w:type="spellEnd"/>
      <w:r>
        <w:t xml:space="preserve"> and determine whether it should be dealt with as unreasonable complainant conduct. If the conduct is deemed unreasonable, the relevant Senior Officer will determine whether</w:t>
      </w:r>
      <w:r>
        <w:rPr>
          <w:spacing w:val="-12"/>
        </w:rPr>
        <w:t xml:space="preserve"> </w:t>
      </w:r>
      <w:r>
        <w:t>the</w:t>
      </w:r>
      <w:r>
        <w:rPr>
          <w:spacing w:val="-9"/>
        </w:rPr>
        <w:t xml:space="preserve"> </w:t>
      </w:r>
      <w:r>
        <w:t>complaint</w:t>
      </w:r>
      <w:r>
        <w:rPr>
          <w:spacing w:val="-10"/>
        </w:rPr>
        <w:t xml:space="preserve"> </w:t>
      </w:r>
      <w:r>
        <w:t>will</w:t>
      </w:r>
      <w:r>
        <w:rPr>
          <w:spacing w:val="-12"/>
        </w:rPr>
        <w:t xml:space="preserve"> </w:t>
      </w:r>
      <w:r>
        <w:t>be</w:t>
      </w:r>
      <w:r>
        <w:rPr>
          <w:spacing w:val="-9"/>
        </w:rPr>
        <w:t xml:space="preserve"> </w:t>
      </w:r>
      <w:r>
        <w:t>further</w:t>
      </w:r>
      <w:r>
        <w:rPr>
          <w:spacing w:val="-12"/>
        </w:rPr>
        <w:t xml:space="preserve"> </w:t>
      </w:r>
      <w:r>
        <w:t>investigated</w:t>
      </w:r>
      <w:r>
        <w:rPr>
          <w:spacing w:val="-9"/>
        </w:rPr>
        <w:t xml:space="preserve"> </w:t>
      </w:r>
      <w:r>
        <w:t>and</w:t>
      </w:r>
      <w:r>
        <w:rPr>
          <w:spacing w:val="-9"/>
        </w:rPr>
        <w:t xml:space="preserve"> </w:t>
      </w:r>
      <w:r>
        <w:t>will</w:t>
      </w:r>
      <w:r>
        <w:rPr>
          <w:spacing w:val="-7"/>
        </w:rPr>
        <w:t xml:space="preserve"> </w:t>
      </w:r>
      <w:r>
        <w:t>advise</w:t>
      </w:r>
      <w:r>
        <w:rPr>
          <w:spacing w:val="-9"/>
        </w:rPr>
        <w:t xml:space="preserve"> </w:t>
      </w:r>
      <w:r>
        <w:t>the</w:t>
      </w:r>
      <w:r>
        <w:rPr>
          <w:spacing w:val="-9"/>
        </w:rPr>
        <w:t xml:space="preserve"> </w:t>
      </w:r>
      <w:r>
        <w:t>complainant</w:t>
      </w:r>
      <w:r>
        <w:rPr>
          <w:spacing w:val="-10"/>
        </w:rPr>
        <w:t xml:space="preserve"> </w:t>
      </w:r>
      <w:r>
        <w:t>accordingly.</w:t>
      </w:r>
    </w:p>
    <w:p w14:paraId="5B0C9429" w14:textId="77777777" w:rsidR="00441116" w:rsidRDefault="002A0B99">
      <w:pPr>
        <w:pStyle w:val="Heading2"/>
        <w:numPr>
          <w:ilvl w:val="1"/>
          <w:numId w:val="30"/>
        </w:numPr>
        <w:tabs>
          <w:tab w:val="left" w:pos="596"/>
        </w:tabs>
        <w:spacing w:before="120"/>
        <w:ind w:hanging="496"/>
        <w:jc w:val="both"/>
        <w:rPr>
          <w:color w:val="008080"/>
        </w:rPr>
      </w:pPr>
      <w:r>
        <w:rPr>
          <w:color w:val="008080"/>
        </w:rPr>
        <w:t>Customer</w:t>
      </w:r>
      <w:r>
        <w:rPr>
          <w:color w:val="008080"/>
          <w:spacing w:val="-11"/>
        </w:rPr>
        <w:t xml:space="preserve"> </w:t>
      </w:r>
      <w:r>
        <w:rPr>
          <w:color w:val="008080"/>
        </w:rPr>
        <w:t>Management</w:t>
      </w:r>
      <w:r>
        <w:rPr>
          <w:color w:val="008080"/>
          <w:spacing w:val="-11"/>
        </w:rPr>
        <w:t xml:space="preserve"> </w:t>
      </w:r>
      <w:r>
        <w:rPr>
          <w:color w:val="008080"/>
          <w:spacing w:val="-2"/>
        </w:rPr>
        <w:t>Strategies</w:t>
      </w:r>
    </w:p>
    <w:p w14:paraId="0C9CD10C" w14:textId="522C705F" w:rsidR="00441116" w:rsidRDefault="002A0B99">
      <w:pPr>
        <w:pStyle w:val="BodyText"/>
        <w:spacing w:before="122" w:line="264" w:lineRule="auto"/>
        <w:ind w:left="100" w:right="173"/>
        <w:jc w:val="both"/>
      </w:pPr>
      <w:r>
        <w:t>In instances of unreasonable complainant conduct, a Senior Officer may recommend the implementation</w:t>
      </w:r>
      <w:r>
        <w:rPr>
          <w:spacing w:val="-5"/>
        </w:rPr>
        <w:t xml:space="preserve"> </w:t>
      </w:r>
      <w:r>
        <w:t>of</w:t>
      </w:r>
      <w:r>
        <w:rPr>
          <w:spacing w:val="-6"/>
        </w:rPr>
        <w:t xml:space="preserve"> </w:t>
      </w:r>
      <w:r>
        <w:t>a</w:t>
      </w:r>
      <w:r>
        <w:rPr>
          <w:spacing w:val="-2"/>
        </w:rPr>
        <w:t xml:space="preserve"> </w:t>
      </w:r>
      <w:r>
        <w:t>Customer</w:t>
      </w:r>
      <w:r>
        <w:rPr>
          <w:spacing w:val="-9"/>
        </w:rPr>
        <w:t xml:space="preserve"> </w:t>
      </w:r>
      <w:r>
        <w:t>Management</w:t>
      </w:r>
      <w:r>
        <w:rPr>
          <w:spacing w:val="-6"/>
        </w:rPr>
        <w:t xml:space="preserve"> </w:t>
      </w:r>
      <w:r>
        <w:t>Strategy</w:t>
      </w:r>
      <w:r>
        <w:rPr>
          <w:spacing w:val="-7"/>
        </w:rPr>
        <w:t xml:space="preserve"> </w:t>
      </w:r>
      <w:r>
        <w:t>(CMS).</w:t>
      </w:r>
      <w:r>
        <w:rPr>
          <w:spacing w:val="-1"/>
        </w:rPr>
        <w:t xml:space="preserve"> </w:t>
      </w:r>
      <w:r>
        <w:t>These strategies can be applied to an individual customer or a group.</w:t>
      </w:r>
    </w:p>
    <w:p w14:paraId="770C7F44" w14:textId="33B0ADF5" w:rsidR="00441116" w:rsidRDefault="002A0B99">
      <w:pPr>
        <w:pStyle w:val="BodyText"/>
        <w:spacing w:before="121" w:line="264" w:lineRule="auto"/>
        <w:ind w:left="100" w:right="173"/>
        <w:jc w:val="both"/>
      </w:pPr>
      <w:r>
        <w:t>The Policy</w:t>
      </w:r>
      <w:r w:rsidR="00486854">
        <w:t xml:space="preserve"> </w:t>
      </w:r>
      <w:r w:rsidR="00486854" w:rsidRPr="00C127D1">
        <w:t>will consider human rights and</w:t>
      </w:r>
      <w:r>
        <w:t xml:space="preserve"> does not limit legislative access or service rights but seeks to guide the management of future contact between Council and the person(s) displaying unreasonable complainant conduct.</w:t>
      </w:r>
    </w:p>
    <w:p w14:paraId="357B3F9A" w14:textId="77777777" w:rsidR="00441116" w:rsidRDefault="002A0B99">
      <w:pPr>
        <w:pStyle w:val="BodyText"/>
        <w:spacing w:before="121" w:line="261" w:lineRule="auto"/>
        <w:ind w:left="100" w:right="171"/>
        <w:jc w:val="both"/>
      </w:pPr>
      <w:r>
        <w:t>The</w:t>
      </w:r>
      <w:r>
        <w:rPr>
          <w:spacing w:val="-10"/>
        </w:rPr>
        <w:t xml:space="preserve"> </w:t>
      </w:r>
      <w:r>
        <w:t>Customer</w:t>
      </w:r>
      <w:r>
        <w:rPr>
          <w:spacing w:val="-13"/>
        </w:rPr>
        <w:t xml:space="preserve"> </w:t>
      </w:r>
      <w:r>
        <w:t>Insights</w:t>
      </w:r>
      <w:r>
        <w:rPr>
          <w:spacing w:val="-12"/>
        </w:rPr>
        <w:t xml:space="preserve"> </w:t>
      </w:r>
      <w:r>
        <w:t>Coordinator,</w:t>
      </w:r>
      <w:r>
        <w:rPr>
          <w:spacing w:val="-11"/>
        </w:rPr>
        <w:t xml:space="preserve"> </w:t>
      </w:r>
      <w:r>
        <w:t>under</w:t>
      </w:r>
      <w:r>
        <w:rPr>
          <w:spacing w:val="-13"/>
        </w:rPr>
        <w:t xml:space="preserve"> </w:t>
      </w:r>
      <w:r>
        <w:t>the</w:t>
      </w:r>
      <w:r>
        <w:rPr>
          <w:spacing w:val="-10"/>
        </w:rPr>
        <w:t xml:space="preserve"> </w:t>
      </w:r>
      <w:r>
        <w:t>supervision</w:t>
      </w:r>
      <w:r>
        <w:rPr>
          <w:spacing w:val="-10"/>
        </w:rPr>
        <w:t xml:space="preserve"> </w:t>
      </w:r>
      <w:r>
        <w:t>of</w:t>
      </w:r>
      <w:r>
        <w:rPr>
          <w:spacing w:val="-11"/>
        </w:rPr>
        <w:t xml:space="preserve"> </w:t>
      </w:r>
      <w:r>
        <w:t>the</w:t>
      </w:r>
      <w:r>
        <w:rPr>
          <w:spacing w:val="-5"/>
        </w:rPr>
        <w:t xml:space="preserve"> </w:t>
      </w:r>
      <w:r>
        <w:t>Director</w:t>
      </w:r>
      <w:r>
        <w:rPr>
          <w:spacing w:val="-13"/>
        </w:rPr>
        <w:t xml:space="preserve"> </w:t>
      </w:r>
      <w:r>
        <w:t>Corporate</w:t>
      </w:r>
      <w:r>
        <w:rPr>
          <w:spacing w:val="-10"/>
        </w:rPr>
        <w:t xml:space="preserve"> </w:t>
      </w:r>
      <w:r>
        <w:t>Services, will</w:t>
      </w:r>
      <w:r>
        <w:rPr>
          <w:spacing w:val="-3"/>
        </w:rPr>
        <w:t xml:space="preserve"> </w:t>
      </w:r>
      <w:r>
        <w:t>oversee</w:t>
      </w:r>
      <w:r>
        <w:rPr>
          <w:spacing w:val="-5"/>
        </w:rPr>
        <w:t xml:space="preserve"> </w:t>
      </w:r>
      <w:r>
        <w:t>documentation</w:t>
      </w:r>
      <w:r>
        <w:rPr>
          <w:spacing w:val="-5"/>
        </w:rPr>
        <w:t xml:space="preserve"> </w:t>
      </w:r>
      <w:r>
        <w:t>of</w:t>
      </w:r>
      <w:r>
        <w:rPr>
          <w:spacing w:val="-1"/>
        </w:rPr>
        <w:t xml:space="preserve"> </w:t>
      </w:r>
      <w:r>
        <w:t>all</w:t>
      </w:r>
      <w:r>
        <w:rPr>
          <w:spacing w:val="-3"/>
        </w:rPr>
        <w:t xml:space="preserve"> </w:t>
      </w:r>
      <w:r>
        <w:t>instances</w:t>
      </w:r>
      <w:r>
        <w:rPr>
          <w:spacing w:val="-6"/>
        </w:rPr>
        <w:t xml:space="preserve"> </w:t>
      </w:r>
      <w:r>
        <w:t>of</w:t>
      </w:r>
      <w:r>
        <w:rPr>
          <w:spacing w:val="-5"/>
        </w:rPr>
        <w:t xml:space="preserve"> </w:t>
      </w:r>
      <w:r>
        <w:t>a</w:t>
      </w:r>
      <w:r>
        <w:rPr>
          <w:spacing w:val="-1"/>
        </w:rPr>
        <w:t xml:space="preserve"> </w:t>
      </w:r>
      <w:r>
        <w:t>CMS</w:t>
      </w:r>
      <w:r>
        <w:rPr>
          <w:spacing w:val="-1"/>
        </w:rPr>
        <w:t xml:space="preserve"> </w:t>
      </w:r>
      <w:r>
        <w:t>being</w:t>
      </w:r>
      <w:r>
        <w:rPr>
          <w:spacing w:val="-5"/>
        </w:rPr>
        <w:t xml:space="preserve"> </w:t>
      </w:r>
      <w:r>
        <w:t>imposed.</w:t>
      </w:r>
      <w:r>
        <w:rPr>
          <w:spacing w:val="-1"/>
        </w:rPr>
        <w:t xml:space="preserve"> </w:t>
      </w:r>
      <w:r>
        <w:t>The</w:t>
      </w:r>
      <w:r>
        <w:rPr>
          <w:spacing w:val="-5"/>
        </w:rPr>
        <w:t xml:space="preserve"> </w:t>
      </w:r>
      <w:r>
        <w:t>responsible</w:t>
      </w:r>
      <w:r>
        <w:rPr>
          <w:spacing w:val="-5"/>
        </w:rPr>
        <w:t xml:space="preserve"> </w:t>
      </w:r>
      <w:r>
        <w:t>Senior Officer</w:t>
      </w:r>
      <w:r>
        <w:rPr>
          <w:spacing w:val="-12"/>
        </w:rPr>
        <w:t xml:space="preserve"> </w:t>
      </w:r>
      <w:r>
        <w:t>will</w:t>
      </w:r>
      <w:r>
        <w:rPr>
          <w:spacing w:val="-8"/>
        </w:rPr>
        <w:t xml:space="preserve"> </w:t>
      </w:r>
      <w:r>
        <w:t>inform</w:t>
      </w:r>
      <w:r>
        <w:rPr>
          <w:spacing w:val="-9"/>
        </w:rPr>
        <w:t xml:space="preserve"> </w:t>
      </w:r>
      <w:r>
        <w:t>complainants</w:t>
      </w:r>
      <w:r>
        <w:rPr>
          <w:spacing w:val="-7"/>
        </w:rPr>
        <w:t xml:space="preserve"> </w:t>
      </w:r>
      <w:r>
        <w:t>in</w:t>
      </w:r>
      <w:r>
        <w:rPr>
          <w:spacing w:val="-5"/>
        </w:rPr>
        <w:t xml:space="preserve"> </w:t>
      </w:r>
      <w:r>
        <w:t>writing</w:t>
      </w:r>
      <w:r>
        <w:rPr>
          <w:spacing w:val="-10"/>
        </w:rPr>
        <w:t xml:space="preserve"> </w:t>
      </w:r>
      <w:r>
        <w:t>of</w:t>
      </w:r>
      <w:r>
        <w:rPr>
          <w:spacing w:val="-11"/>
        </w:rPr>
        <w:t xml:space="preserve"> </w:t>
      </w:r>
      <w:r>
        <w:t>the</w:t>
      </w:r>
      <w:r>
        <w:rPr>
          <w:spacing w:val="-10"/>
        </w:rPr>
        <w:t xml:space="preserve"> </w:t>
      </w:r>
      <w:r>
        <w:t>requirements</w:t>
      </w:r>
      <w:r>
        <w:rPr>
          <w:spacing w:val="-11"/>
        </w:rPr>
        <w:t xml:space="preserve"> </w:t>
      </w:r>
      <w:r>
        <w:t>under</w:t>
      </w:r>
      <w:r>
        <w:rPr>
          <w:spacing w:val="-12"/>
        </w:rPr>
        <w:t xml:space="preserve"> </w:t>
      </w:r>
      <w:r>
        <w:t>the</w:t>
      </w:r>
      <w:r>
        <w:rPr>
          <w:spacing w:val="-10"/>
        </w:rPr>
        <w:t xml:space="preserve"> </w:t>
      </w:r>
      <w:r>
        <w:t>relevant</w:t>
      </w:r>
      <w:r>
        <w:rPr>
          <w:spacing w:val="-6"/>
        </w:rPr>
        <w:t xml:space="preserve"> </w:t>
      </w:r>
      <w:r>
        <w:t>CMS</w:t>
      </w:r>
      <w:r>
        <w:rPr>
          <w:spacing w:val="-14"/>
        </w:rPr>
        <w:t xml:space="preserve"> </w:t>
      </w:r>
      <w:r>
        <w:t>and</w:t>
      </w:r>
      <w:r>
        <w:rPr>
          <w:spacing w:val="-5"/>
        </w:rPr>
        <w:t xml:space="preserve"> </w:t>
      </w:r>
      <w:r>
        <w:t>the reasons for taking such steps.</w:t>
      </w:r>
    </w:p>
    <w:p w14:paraId="5443C000" w14:textId="77777777" w:rsidR="00441116" w:rsidRDefault="002A0B99">
      <w:pPr>
        <w:pStyle w:val="Heading2"/>
        <w:numPr>
          <w:ilvl w:val="1"/>
          <w:numId w:val="30"/>
        </w:numPr>
        <w:tabs>
          <w:tab w:val="left" w:pos="591"/>
        </w:tabs>
        <w:spacing w:before="126"/>
        <w:ind w:left="590" w:hanging="491"/>
        <w:jc w:val="both"/>
        <w:rPr>
          <w:color w:val="008080"/>
        </w:rPr>
      </w:pPr>
      <w:bookmarkStart w:id="17" w:name="_bookmark18"/>
      <w:bookmarkEnd w:id="17"/>
      <w:r>
        <w:rPr>
          <w:color w:val="008080"/>
        </w:rPr>
        <w:t>Strategies</w:t>
      </w:r>
      <w:r>
        <w:rPr>
          <w:color w:val="008080"/>
          <w:spacing w:val="-7"/>
        </w:rPr>
        <w:t xml:space="preserve"> </w:t>
      </w:r>
      <w:r>
        <w:rPr>
          <w:color w:val="008080"/>
          <w:spacing w:val="-2"/>
        </w:rPr>
        <w:t>available</w:t>
      </w:r>
    </w:p>
    <w:p w14:paraId="46299DA9" w14:textId="77777777" w:rsidR="00441116" w:rsidRDefault="002A0B99">
      <w:pPr>
        <w:pStyle w:val="BodyText"/>
        <w:spacing w:before="121" w:line="264" w:lineRule="auto"/>
        <w:ind w:left="100" w:right="172"/>
        <w:jc w:val="both"/>
      </w:pPr>
      <w:r>
        <w:t>Depending on the circumstances, the CMS may include, but is not limited to, one or more of the following:</w:t>
      </w:r>
    </w:p>
    <w:p w14:paraId="4592382F" w14:textId="77777777" w:rsidR="00441116" w:rsidRDefault="002A0B99">
      <w:pPr>
        <w:pStyle w:val="ListParagraph"/>
        <w:numPr>
          <w:ilvl w:val="2"/>
          <w:numId w:val="30"/>
        </w:numPr>
        <w:tabs>
          <w:tab w:val="left" w:pos="821"/>
        </w:tabs>
        <w:spacing w:line="264" w:lineRule="auto"/>
        <w:ind w:right="171" w:hanging="361"/>
        <w:jc w:val="both"/>
      </w:pPr>
      <w:r>
        <w:t>limiting how the complainant may contact Council (e.g., only communicates with Council in writing</w:t>
      </w:r>
      <w:proofErr w:type="gramStart"/>
      <w:r>
        <w:t>);</w:t>
      </w:r>
      <w:proofErr w:type="gramEnd"/>
    </w:p>
    <w:p w14:paraId="15822A1C" w14:textId="77777777" w:rsidR="00441116" w:rsidRPr="00486854" w:rsidRDefault="002A0B99">
      <w:pPr>
        <w:pStyle w:val="ListParagraph"/>
        <w:numPr>
          <w:ilvl w:val="2"/>
          <w:numId w:val="30"/>
        </w:numPr>
        <w:tabs>
          <w:tab w:val="left" w:pos="821"/>
        </w:tabs>
        <w:spacing w:before="120" w:line="264" w:lineRule="auto"/>
        <w:ind w:right="181" w:hanging="361"/>
        <w:jc w:val="both"/>
      </w:pPr>
      <w:r>
        <w:t xml:space="preserve">assigning a specific Council officer who will handle all communications with the </w:t>
      </w:r>
      <w:proofErr w:type="gramStart"/>
      <w:r>
        <w:rPr>
          <w:spacing w:val="-2"/>
        </w:rPr>
        <w:t>complainant;</w:t>
      </w:r>
      <w:proofErr w:type="gramEnd"/>
    </w:p>
    <w:p w14:paraId="7D565B51" w14:textId="059A5062" w:rsidR="00486854" w:rsidRPr="00C127D1" w:rsidRDefault="00486854">
      <w:pPr>
        <w:pStyle w:val="ListParagraph"/>
        <w:numPr>
          <w:ilvl w:val="2"/>
          <w:numId w:val="30"/>
        </w:numPr>
        <w:tabs>
          <w:tab w:val="left" w:pos="821"/>
        </w:tabs>
        <w:spacing w:before="120" w:line="264" w:lineRule="auto"/>
        <w:ind w:right="181" w:hanging="361"/>
        <w:jc w:val="both"/>
      </w:pPr>
      <w:r w:rsidRPr="00C127D1">
        <w:rPr>
          <w:spacing w:val="-2"/>
        </w:rPr>
        <w:t xml:space="preserve">Limiting </w:t>
      </w:r>
      <w:r w:rsidR="00951A98" w:rsidRPr="00C127D1">
        <w:rPr>
          <w:spacing w:val="-2"/>
        </w:rPr>
        <w:t xml:space="preserve">or banning </w:t>
      </w:r>
      <w:r w:rsidRPr="00C127D1">
        <w:rPr>
          <w:spacing w:val="-2"/>
        </w:rPr>
        <w:t xml:space="preserve">access to certain Council facilities or events, including Council </w:t>
      </w:r>
      <w:proofErr w:type="gramStart"/>
      <w:r w:rsidRPr="00C127D1">
        <w:rPr>
          <w:spacing w:val="-2"/>
        </w:rPr>
        <w:t>meetings;</w:t>
      </w:r>
      <w:proofErr w:type="gramEnd"/>
    </w:p>
    <w:p w14:paraId="3D962F24" w14:textId="77777777" w:rsidR="00441116" w:rsidRDefault="002A0B99">
      <w:pPr>
        <w:pStyle w:val="ListParagraph"/>
        <w:numPr>
          <w:ilvl w:val="2"/>
          <w:numId w:val="30"/>
        </w:numPr>
        <w:tabs>
          <w:tab w:val="left" w:pos="821"/>
        </w:tabs>
        <w:spacing w:line="264" w:lineRule="auto"/>
        <w:ind w:right="170" w:hanging="361"/>
        <w:jc w:val="both"/>
      </w:pPr>
      <w:r>
        <w:t>limiting contact and responses on the same or similar issues where the complainant does not provide significant or substantial new information (this may also include Council declining to respond to ongoing correspondence from a complainant</w:t>
      </w:r>
      <w:proofErr w:type="gramStart"/>
      <w:r>
        <w:t>);</w:t>
      </w:r>
      <w:proofErr w:type="gramEnd"/>
    </w:p>
    <w:p w14:paraId="459B500B" w14:textId="77777777" w:rsidR="00441116" w:rsidRDefault="002A0B99">
      <w:pPr>
        <w:pStyle w:val="ListParagraph"/>
        <w:numPr>
          <w:ilvl w:val="2"/>
          <w:numId w:val="30"/>
        </w:numPr>
        <w:tabs>
          <w:tab w:val="left" w:pos="821"/>
        </w:tabs>
        <w:spacing w:before="120"/>
        <w:ind w:hanging="361"/>
        <w:jc w:val="both"/>
      </w:pPr>
      <w:r>
        <w:lastRenderedPageBreak/>
        <w:t>limiting</w:t>
      </w:r>
      <w:r>
        <w:rPr>
          <w:spacing w:val="-7"/>
        </w:rPr>
        <w:t xml:space="preserve"> </w:t>
      </w:r>
      <w:r>
        <w:t>the</w:t>
      </w:r>
      <w:r>
        <w:rPr>
          <w:spacing w:val="-6"/>
        </w:rPr>
        <w:t xml:space="preserve"> </w:t>
      </w:r>
      <w:r>
        <w:t>number</w:t>
      </w:r>
      <w:r>
        <w:rPr>
          <w:spacing w:val="-9"/>
        </w:rPr>
        <w:t xml:space="preserve"> </w:t>
      </w:r>
      <w:r>
        <w:t>of issues,</w:t>
      </w:r>
      <w:r>
        <w:rPr>
          <w:spacing w:val="-1"/>
        </w:rPr>
        <w:t xml:space="preserve"> </w:t>
      </w:r>
      <w:r>
        <w:t>we</w:t>
      </w:r>
      <w:r>
        <w:rPr>
          <w:spacing w:val="-1"/>
        </w:rPr>
        <w:t xml:space="preserve"> </w:t>
      </w:r>
      <w:r>
        <w:t>will</w:t>
      </w:r>
      <w:r>
        <w:rPr>
          <w:spacing w:val="-8"/>
        </w:rPr>
        <w:t xml:space="preserve"> </w:t>
      </w:r>
      <w:r>
        <w:t>address</w:t>
      </w:r>
      <w:r>
        <w:rPr>
          <w:spacing w:val="-3"/>
        </w:rPr>
        <w:t xml:space="preserve"> </w:t>
      </w:r>
      <w:r>
        <w:t>in</w:t>
      </w:r>
      <w:r>
        <w:rPr>
          <w:spacing w:val="-2"/>
        </w:rPr>
        <w:t xml:space="preserve"> </w:t>
      </w:r>
      <w:r>
        <w:t>any</w:t>
      </w:r>
      <w:r>
        <w:rPr>
          <w:spacing w:val="-3"/>
        </w:rPr>
        <w:t xml:space="preserve"> </w:t>
      </w:r>
      <w:r>
        <w:t>given</w:t>
      </w:r>
      <w:r>
        <w:rPr>
          <w:spacing w:val="-1"/>
        </w:rPr>
        <w:t xml:space="preserve"> </w:t>
      </w:r>
      <w:proofErr w:type="gramStart"/>
      <w:r>
        <w:rPr>
          <w:spacing w:val="-2"/>
        </w:rPr>
        <w:t>period;</w:t>
      </w:r>
      <w:proofErr w:type="gramEnd"/>
    </w:p>
    <w:p w14:paraId="725A9946" w14:textId="3A56ECAA" w:rsidR="00441116" w:rsidRDefault="002A0B99">
      <w:pPr>
        <w:pStyle w:val="ListParagraph"/>
        <w:numPr>
          <w:ilvl w:val="2"/>
          <w:numId w:val="30"/>
        </w:numPr>
        <w:tabs>
          <w:tab w:val="left" w:pos="821"/>
        </w:tabs>
        <w:spacing w:before="146" w:line="264" w:lineRule="auto"/>
        <w:ind w:right="174" w:hanging="361"/>
        <w:jc w:val="both"/>
      </w:pPr>
      <w:r>
        <w:t>limiting the types of issues Council will address (e.g., we will only address significant or serious-risk issues</w:t>
      </w:r>
      <w:proofErr w:type="gramStart"/>
      <w:r>
        <w:t>);</w:t>
      </w:r>
      <w:proofErr w:type="gramEnd"/>
      <w:r>
        <w:t xml:space="preserve"> </w:t>
      </w:r>
    </w:p>
    <w:p w14:paraId="0A1AC73A" w14:textId="77777777" w:rsidR="006E63B2" w:rsidRPr="00C127D1" w:rsidRDefault="002A0B99">
      <w:pPr>
        <w:pStyle w:val="ListParagraph"/>
        <w:numPr>
          <w:ilvl w:val="2"/>
          <w:numId w:val="30"/>
        </w:numPr>
        <w:tabs>
          <w:tab w:val="left" w:pos="821"/>
        </w:tabs>
        <w:ind w:hanging="361"/>
        <w:jc w:val="both"/>
      </w:pPr>
      <w:r>
        <w:t>limiting</w:t>
      </w:r>
      <w:r>
        <w:rPr>
          <w:spacing w:val="-5"/>
        </w:rPr>
        <w:t xml:space="preserve"> </w:t>
      </w:r>
      <w:r>
        <w:t>the</w:t>
      </w:r>
      <w:r>
        <w:rPr>
          <w:spacing w:val="-2"/>
        </w:rPr>
        <w:t xml:space="preserve"> </w:t>
      </w:r>
      <w:r>
        <w:t>times</w:t>
      </w:r>
      <w:r>
        <w:rPr>
          <w:spacing w:val="-7"/>
        </w:rPr>
        <w:t xml:space="preserve"> </w:t>
      </w:r>
      <w:r>
        <w:t>and</w:t>
      </w:r>
      <w:r>
        <w:rPr>
          <w:spacing w:val="-1"/>
        </w:rPr>
        <w:t xml:space="preserve"> </w:t>
      </w:r>
      <w:r>
        <w:t>days</w:t>
      </w:r>
      <w:r>
        <w:rPr>
          <w:spacing w:val="-8"/>
        </w:rPr>
        <w:t xml:space="preserve"> </w:t>
      </w:r>
      <w:r>
        <w:t>that</w:t>
      </w:r>
      <w:r>
        <w:rPr>
          <w:spacing w:val="-1"/>
        </w:rPr>
        <w:t xml:space="preserve"> </w:t>
      </w:r>
      <w:r>
        <w:t>contact</w:t>
      </w:r>
      <w:r>
        <w:rPr>
          <w:spacing w:val="-7"/>
        </w:rPr>
        <w:t xml:space="preserve"> </w:t>
      </w:r>
      <w:r>
        <w:t>will</w:t>
      </w:r>
      <w:r>
        <w:rPr>
          <w:spacing w:val="-3"/>
        </w:rPr>
        <w:t xml:space="preserve"> </w:t>
      </w:r>
      <w:r>
        <w:t>be</w:t>
      </w:r>
      <w:r>
        <w:rPr>
          <w:spacing w:val="-5"/>
        </w:rPr>
        <w:t xml:space="preserve"> </w:t>
      </w:r>
      <w:r>
        <w:rPr>
          <w:spacing w:val="-2"/>
        </w:rPr>
        <w:t>accepted</w:t>
      </w:r>
      <w:r w:rsidR="006E63B2">
        <w:rPr>
          <w:spacing w:val="-2"/>
        </w:rPr>
        <w:t>; and/or</w:t>
      </w:r>
    </w:p>
    <w:p w14:paraId="18B7061F" w14:textId="33C1F9B8" w:rsidR="00441116" w:rsidRDefault="006E63B2">
      <w:pPr>
        <w:pStyle w:val="ListParagraph"/>
        <w:numPr>
          <w:ilvl w:val="2"/>
          <w:numId w:val="30"/>
        </w:numPr>
        <w:tabs>
          <w:tab w:val="left" w:pos="821"/>
        </w:tabs>
        <w:ind w:hanging="361"/>
        <w:jc w:val="both"/>
      </w:pPr>
      <w:r>
        <w:rPr>
          <w:spacing w:val="-2"/>
        </w:rPr>
        <w:t xml:space="preserve">in extreme circumstances, </w:t>
      </w:r>
      <w:r w:rsidR="00EA4904">
        <w:rPr>
          <w:spacing w:val="-2"/>
        </w:rPr>
        <w:t xml:space="preserve">Council may refer the matter to </w:t>
      </w:r>
      <w:r>
        <w:rPr>
          <w:spacing w:val="-2"/>
        </w:rPr>
        <w:t>Victoria Police</w:t>
      </w:r>
      <w:r w:rsidR="00EA4904">
        <w:rPr>
          <w:spacing w:val="-2"/>
        </w:rPr>
        <w:t>.</w:t>
      </w:r>
    </w:p>
    <w:p w14:paraId="4072981F" w14:textId="77777777" w:rsidR="00441116" w:rsidRDefault="002A0B99">
      <w:pPr>
        <w:pStyle w:val="BodyText"/>
        <w:spacing w:before="145" w:line="264" w:lineRule="auto"/>
        <w:ind w:left="100" w:right="175"/>
        <w:jc w:val="both"/>
      </w:pPr>
      <w:r>
        <w:t>When a CMS with limitations is implemented, further contact will be registered but only responded to if the complainant provides new information that we deem requires attention.</w:t>
      </w:r>
    </w:p>
    <w:p w14:paraId="0742B455" w14:textId="77777777" w:rsidR="00441116" w:rsidRDefault="002A0B99">
      <w:pPr>
        <w:pStyle w:val="BodyText"/>
        <w:spacing w:before="120" w:line="264" w:lineRule="auto"/>
        <w:ind w:left="100" w:right="174"/>
        <w:jc w:val="both"/>
      </w:pPr>
      <w:r>
        <w:t>Limitations on the provision of information will not occur if Council officers are required to provide information under a statutory responsibility to provide such information.</w:t>
      </w:r>
    </w:p>
    <w:p w14:paraId="250CD6E7" w14:textId="77777777" w:rsidR="00441116" w:rsidRDefault="00441116">
      <w:pPr>
        <w:spacing w:line="264" w:lineRule="auto"/>
        <w:jc w:val="both"/>
        <w:sectPr w:rsidR="00441116">
          <w:type w:val="continuous"/>
          <w:pgSz w:w="11900" w:h="16840"/>
          <w:pgMar w:top="1100" w:right="1260" w:bottom="1340" w:left="1340" w:header="0" w:footer="1063" w:gutter="0"/>
          <w:cols w:space="720"/>
        </w:sectPr>
      </w:pPr>
    </w:p>
    <w:p w14:paraId="789D3455" w14:textId="0972AA92" w:rsidR="00441116" w:rsidRDefault="00CB0C22">
      <w:pPr>
        <w:pStyle w:val="Heading2"/>
        <w:numPr>
          <w:ilvl w:val="1"/>
          <w:numId w:val="30"/>
        </w:numPr>
        <w:tabs>
          <w:tab w:val="left" w:pos="596"/>
        </w:tabs>
        <w:ind w:hanging="496"/>
        <w:jc w:val="both"/>
        <w:rPr>
          <w:color w:val="008080"/>
        </w:rPr>
      </w:pPr>
      <w:r>
        <w:rPr>
          <w:noProof/>
        </w:rPr>
        <w:lastRenderedPageBreak/>
        <mc:AlternateContent>
          <mc:Choice Requires="wps">
            <w:drawing>
              <wp:anchor distT="0" distB="0" distL="114300" distR="114300" simplePos="0" relativeHeight="15735296" behindDoc="0" locked="0" layoutInCell="1" allowOverlap="1" wp14:anchorId="6E3D1ADE" wp14:editId="78525423">
                <wp:simplePos x="0" y="0"/>
                <wp:positionH relativeFrom="page">
                  <wp:posOffset>6638290</wp:posOffset>
                </wp:positionH>
                <wp:positionV relativeFrom="page">
                  <wp:posOffset>9390380</wp:posOffset>
                </wp:positionV>
                <wp:extent cx="393700" cy="391160"/>
                <wp:effectExtent l="0" t="0" r="0" b="0"/>
                <wp:wrapNone/>
                <wp:docPr id="8"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 cy="391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34325" w14:textId="77777777" w:rsidR="00441116" w:rsidRDefault="002A0B99">
                            <w:pPr>
                              <w:spacing w:before="1"/>
                              <w:ind w:left="20"/>
                              <w:rPr>
                                <w:b/>
                                <w:sz w:val="52"/>
                              </w:rPr>
                            </w:pPr>
                            <w:r>
                              <w:rPr>
                                <w:b/>
                                <w:color w:val="006F56"/>
                                <w:spacing w:val="-5"/>
                                <w:sz w:val="52"/>
                              </w:rPr>
                              <w:t>14</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D1ADE" id="docshape17" o:spid="_x0000_s1038" type="#_x0000_t202" style="position:absolute;left:0;text-align:left;margin-left:522.7pt;margin-top:739.4pt;width:31pt;height:30.8pt;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" filled="f" stroked="f">
                <v:textbox style="layout-flow:vertical" inset="0,0,0,0">
                  <w:txbxContent>
                    <w:p w14:paraId="3FB34325" w14:textId="77777777" w:rsidR="00441116" w:rsidRDefault="002A0B99">
                      <w:pPr>
                        <w:spacing w:before="1"/>
                        <w:ind w:left="20"/>
                        <w:rPr>
                          <w:b/>
                          <w:sz w:val="52"/>
                        </w:rPr>
                      </w:pPr>
                      <w:r>
                        <w:rPr>
                          <w:b/>
                          <w:color w:val="006F56"/>
                          <w:spacing w:val="-5"/>
                          <w:sz w:val="52"/>
                        </w:rPr>
                        <w:t>14</w:t>
                      </w:r>
                    </w:p>
                  </w:txbxContent>
                </v:textbox>
                <w10:wrap anchorx="page" anchory="page"/>
              </v:shape>
            </w:pict>
          </mc:Fallback>
        </mc:AlternateContent>
      </w:r>
      <w:bookmarkStart w:id="18" w:name="_bookmark19"/>
      <w:bookmarkEnd w:id="18"/>
      <w:r>
        <w:rPr>
          <w:color w:val="008080"/>
        </w:rPr>
        <w:t>Review</w:t>
      </w:r>
      <w:r>
        <w:rPr>
          <w:color w:val="008080"/>
          <w:spacing w:val="-5"/>
        </w:rPr>
        <w:t xml:space="preserve"> </w:t>
      </w:r>
      <w:r>
        <w:rPr>
          <w:color w:val="008080"/>
        </w:rPr>
        <w:t>of</w:t>
      </w:r>
      <w:r>
        <w:rPr>
          <w:color w:val="008080"/>
          <w:spacing w:val="-8"/>
        </w:rPr>
        <w:t xml:space="preserve"> </w:t>
      </w:r>
      <w:r>
        <w:rPr>
          <w:color w:val="008080"/>
        </w:rPr>
        <w:t>Customer</w:t>
      </w:r>
      <w:r>
        <w:rPr>
          <w:color w:val="008080"/>
          <w:spacing w:val="-5"/>
        </w:rPr>
        <w:t xml:space="preserve"> </w:t>
      </w:r>
      <w:r>
        <w:rPr>
          <w:color w:val="008080"/>
        </w:rPr>
        <w:t>Management</w:t>
      </w:r>
      <w:r>
        <w:rPr>
          <w:color w:val="008080"/>
          <w:spacing w:val="-7"/>
        </w:rPr>
        <w:t xml:space="preserve"> </w:t>
      </w:r>
      <w:r>
        <w:rPr>
          <w:color w:val="008080"/>
          <w:spacing w:val="-2"/>
        </w:rPr>
        <w:t>Strategies</w:t>
      </w:r>
    </w:p>
    <w:p w14:paraId="41ED879B" w14:textId="77777777" w:rsidR="00441116" w:rsidRDefault="002A0B99">
      <w:pPr>
        <w:pStyle w:val="BodyText"/>
        <w:spacing w:before="121" w:line="264" w:lineRule="auto"/>
        <w:ind w:left="100" w:right="169"/>
        <w:jc w:val="both"/>
      </w:pPr>
      <w:r>
        <w:t>We</w:t>
      </w:r>
      <w:r>
        <w:rPr>
          <w:spacing w:val="-4"/>
        </w:rPr>
        <w:t xml:space="preserve"> </w:t>
      </w:r>
      <w:r>
        <w:t>will</w:t>
      </w:r>
      <w:r>
        <w:rPr>
          <w:spacing w:val="-7"/>
        </w:rPr>
        <w:t xml:space="preserve"> </w:t>
      </w:r>
      <w:r>
        <w:t>review</w:t>
      </w:r>
      <w:r>
        <w:rPr>
          <w:spacing w:val="-5"/>
        </w:rPr>
        <w:t xml:space="preserve"> </w:t>
      </w:r>
      <w:r>
        <w:t>all</w:t>
      </w:r>
      <w:r>
        <w:rPr>
          <w:spacing w:val="-7"/>
        </w:rPr>
        <w:t xml:space="preserve"> </w:t>
      </w:r>
      <w:r>
        <w:t>CMSs</w:t>
      </w:r>
      <w:r>
        <w:rPr>
          <w:spacing w:val="-6"/>
        </w:rPr>
        <w:t xml:space="preserve"> </w:t>
      </w:r>
      <w:r>
        <w:t>(Customer</w:t>
      </w:r>
      <w:r>
        <w:rPr>
          <w:spacing w:val="-8"/>
        </w:rPr>
        <w:t xml:space="preserve"> </w:t>
      </w:r>
      <w:r>
        <w:t>Management</w:t>
      </w:r>
      <w:r>
        <w:rPr>
          <w:spacing w:val="-10"/>
        </w:rPr>
        <w:t xml:space="preserve"> </w:t>
      </w:r>
      <w:r>
        <w:t>Strategies)</w:t>
      </w:r>
      <w:r>
        <w:rPr>
          <w:spacing w:val="-2"/>
        </w:rPr>
        <w:t xml:space="preserve"> </w:t>
      </w:r>
      <w:r>
        <w:t>that</w:t>
      </w:r>
      <w:r>
        <w:rPr>
          <w:spacing w:val="-4"/>
        </w:rPr>
        <w:t xml:space="preserve"> </w:t>
      </w:r>
      <w:r>
        <w:t>limit</w:t>
      </w:r>
      <w:r>
        <w:rPr>
          <w:spacing w:val="-5"/>
        </w:rPr>
        <w:t xml:space="preserve"> </w:t>
      </w:r>
      <w:r>
        <w:t>access</w:t>
      </w:r>
      <w:r>
        <w:rPr>
          <w:spacing w:val="-11"/>
        </w:rPr>
        <w:t xml:space="preserve"> </w:t>
      </w:r>
      <w:r>
        <w:t>to</w:t>
      </w:r>
      <w:r>
        <w:rPr>
          <w:spacing w:val="-9"/>
        </w:rPr>
        <w:t xml:space="preserve"> </w:t>
      </w:r>
      <w:r>
        <w:t>our</w:t>
      </w:r>
      <w:r>
        <w:rPr>
          <w:spacing w:val="-8"/>
        </w:rPr>
        <w:t xml:space="preserve"> </w:t>
      </w:r>
      <w:r>
        <w:t>services. This will happen at least once every 12 months.</w:t>
      </w:r>
    </w:p>
    <w:p w14:paraId="50782059" w14:textId="77777777" w:rsidR="00441116" w:rsidRDefault="002A0B99">
      <w:pPr>
        <w:pStyle w:val="BodyText"/>
        <w:spacing w:before="120" w:line="264" w:lineRule="auto"/>
        <w:ind w:left="100" w:right="169"/>
        <w:jc w:val="both"/>
      </w:pPr>
      <w:r>
        <w:t>Should a customer be dissatisfied with the implementation or extension of a CMS, the customer may request a review. If the complainant is dissatisfied with the review, they may contact the Victorian Ombudsman’s Office.</w:t>
      </w:r>
    </w:p>
    <w:p w14:paraId="2B7DC469" w14:textId="77777777" w:rsidR="00441116" w:rsidRDefault="00441116">
      <w:pPr>
        <w:pStyle w:val="BodyText"/>
        <w:spacing w:before="1"/>
        <w:rPr>
          <w:sz w:val="21"/>
        </w:rPr>
      </w:pPr>
    </w:p>
    <w:p w14:paraId="12E4ADF7" w14:textId="77777777" w:rsidR="00441116" w:rsidRDefault="002A0B99">
      <w:pPr>
        <w:pStyle w:val="Heading1"/>
        <w:numPr>
          <w:ilvl w:val="0"/>
          <w:numId w:val="30"/>
        </w:numPr>
        <w:tabs>
          <w:tab w:val="left" w:pos="889"/>
        </w:tabs>
        <w:spacing w:before="0"/>
        <w:ind w:hanging="722"/>
        <w:jc w:val="both"/>
      </w:pPr>
      <w:bookmarkStart w:id="19" w:name="_bookmark20"/>
      <w:bookmarkEnd w:id="19"/>
      <w:r>
        <w:rPr>
          <w:color w:val="539E39"/>
        </w:rPr>
        <w:t>Policy</w:t>
      </w:r>
      <w:r>
        <w:rPr>
          <w:color w:val="539E39"/>
          <w:spacing w:val="-8"/>
        </w:rPr>
        <w:t xml:space="preserve"> </w:t>
      </w:r>
      <w:r>
        <w:rPr>
          <w:color w:val="539E39"/>
        </w:rPr>
        <w:t>Modelling</w:t>
      </w:r>
      <w:r>
        <w:rPr>
          <w:color w:val="539E39"/>
          <w:spacing w:val="-8"/>
        </w:rPr>
        <w:t xml:space="preserve"> </w:t>
      </w:r>
      <w:r>
        <w:rPr>
          <w:color w:val="539E39"/>
        </w:rPr>
        <w:t>and</w:t>
      </w:r>
      <w:r>
        <w:rPr>
          <w:color w:val="539E39"/>
          <w:spacing w:val="-11"/>
        </w:rPr>
        <w:t xml:space="preserve"> </w:t>
      </w:r>
      <w:r>
        <w:rPr>
          <w:color w:val="539E39"/>
        </w:rPr>
        <w:t>Support</w:t>
      </w:r>
      <w:r>
        <w:rPr>
          <w:color w:val="539E39"/>
          <w:spacing w:val="-8"/>
        </w:rPr>
        <w:t xml:space="preserve"> </w:t>
      </w:r>
      <w:r>
        <w:rPr>
          <w:color w:val="539E39"/>
          <w:spacing w:val="-2"/>
        </w:rPr>
        <w:t>Materials</w:t>
      </w:r>
    </w:p>
    <w:p w14:paraId="69F28A96" w14:textId="77777777" w:rsidR="00441116" w:rsidRDefault="002A0B99">
      <w:pPr>
        <w:pStyle w:val="BodyText"/>
        <w:spacing w:before="238" w:line="264" w:lineRule="auto"/>
        <w:ind w:left="100" w:right="172"/>
        <w:jc w:val="both"/>
      </w:pPr>
      <w:r>
        <w:t xml:space="preserve">There are ranges of supporting materials, which are referred to within this policy. These </w:t>
      </w:r>
      <w:r>
        <w:rPr>
          <w:spacing w:val="-2"/>
        </w:rPr>
        <w:t>include:</w:t>
      </w:r>
    </w:p>
    <w:p w14:paraId="18BB7CA1" w14:textId="77777777" w:rsidR="00441116" w:rsidRDefault="00441116">
      <w:pPr>
        <w:pStyle w:val="BodyText"/>
        <w:rPr>
          <w:sz w:val="20"/>
        </w:rPr>
      </w:pPr>
    </w:p>
    <w:p w14:paraId="6BA8E1AF" w14:textId="77777777" w:rsidR="00441116" w:rsidRDefault="00441116">
      <w:pPr>
        <w:pStyle w:val="BodyText"/>
        <w:spacing w:before="8"/>
        <w:rPr>
          <w:sz w:val="11"/>
        </w:rPr>
      </w:pPr>
    </w:p>
    <w:tbl>
      <w:tblPr>
        <w:tblW w:w="0" w:type="auto"/>
        <w:tblInd w:w="524" w:type="dxa"/>
        <w:tblLayout w:type="fixed"/>
        <w:tblCellMar>
          <w:left w:w="0" w:type="dxa"/>
          <w:right w:w="0" w:type="dxa"/>
        </w:tblCellMar>
        <w:tblLook w:val="01E0" w:firstRow="1" w:lastRow="1" w:firstColumn="1" w:lastColumn="1" w:noHBand="0" w:noVBand="0"/>
      </w:tblPr>
      <w:tblGrid>
        <w:gridCol w:w="8515"/>
      </w:tblGrid>
      <w:tr w:rsidR="00441116" w14:paraId="57E5A7F5" w14:textId="77777777">
        <w:trPr>
          <w:trHeight w:val="1296"/>
        </w:trPr>
        <w:tc>
          <w:tcPr>
            <w:tcW w:w="8515" w:type="dxa"/>
          </w:tcPr>
          <w:p w14:paraId="48E6F56D" w14:textId="77777777" w:rsidR="00441116" w:rsidRDefault="002A0B99">
            <w:pPr>
              <w:pStyle w:val="TableParagraph"/>
              <w:numPr>
                <w:ilvl w:val="0"/>
                <w:numId w:val="7"/>
              </w:numPr>
              <w:tabs>
                <w:tab w:val="left" w:pos="409"/>
                <w:tab w:val="left" w:pos="411"/>
              </w:tabs>
              <w:spacing w:line="264" w:lineRule="auto"/>
              <w:ind w:right="541"/>
            </w:pPr>
            <w:r>
              <w:t>Victorian</w:t>
            </w:r>
            <w:r>
              <w:rPr>
                <w:spacing w:val="-2"/>
              </w:rPr>
              <w:t xml:space="preserve"> </w:t>
            </w:r>
            <w:r>
              <w:t>Ombudsman -</w:t>
            </w:r>
            <w:r>
              <w:rPr>
                <w:spacing w:val="-5"/>
              </w:rPr>
              <w:t xml:space="preserve"> </w:t>
            </w:r>
            <w:r>
              <w:t>Councils</w:t>
            </w:r>
            <w:r>
              <w:rPr>
                <w:spacing w:val="-8"/>
              </w:rPr>
              <w:t xml:space="preserve"> </w:t>
            </w:r>
            <w:r>
              <w:t>and</w:t>
            </w:r>
            <w:r>
              <w:rPr>
                <w:spacing w:val="-2"/>
              </w:rPr>
              <w:t xml:space="preserve"> </w:t>
            </w:r>
            <w:r>
              <w:t>complaints</w:t>
            </w:r>
            <w:r>
              <w:rPr>
                <w:spacing w:val="-4"/>
              </w:rPr>
              <w:t xml:space="preserve"> </w:t>
            </w:r>
            <w:r>
              <w:t>–</w:t>
            </w:r>
            <w:r>
              <w:rPr>
                <w:spacing w:val="-1"/>
              </w:rPr>
              <w:t xml:space="preserve"> </w:t>
            </w:r>
            <w:r>
              <w:t>A</w:t>
            </w:r>
            <w:r>
              <w:rPr>
                <w:spacing w:val="-7"/>
              </w:rPr>
              <w:t xml:space="preserve"> </w:t>
            </w:r>
            <w:r>
              <w:t>good</w:t>
            </w:r>
            <w:r>
              <w:rPr>
                <w:spacing w:val="-2"/>
              </w:rPr>
              <w:t xml:space="preserve"> </w:t>
            </w:r>
            <w:r>
              <w:t>practice</w:t>
            </w:r>
            <w:r>
              <w:rPr>
                <w:spacing w:val="-6"/>
              </w:rPr>
              <w:t xml:space="preserve"> </w:t>
            </w:r>
            <w:r>
              <w:t>guide</w:t>
            </w:r>
            <w:r>
              <w:rPr>
                <w:spacing w:val="-6"/>
              </w:rPr>
              <w:t xml:space="preserve"> </w:t>
            </w:r>
            <w:r>
              <w:t>2nd edition July 2021 (this includes model complaints policy for Councils)</w:t>
            </w:r>
          </w:p>
          <w:p w14:paraId="5F62445E" w14:textId="77777777" w:rsidR="00441116" w:rsidRDefault="00C127D1">
            <w:pPr>
              <w:pStyle w:val="TableParagraph"/>
              <w:spacing w:before="73" w:line="264" w:lineRule="auto"/>
              <w:ind w:left="410" w:right="341"/>
            </w:pPr>
            <w:hyperlink r:id="rId26">
              <w:r w:rsidR="002A0B99">
                <w:rPr>
                  <w:color w:val="0000FF"/>
                  <w:spacing w:val="-2"/>
                  <w:u w:val="single" w:color="0000FF"/>
                </w:rPr>
                <w:t>https://www.ombudsman.vic.gov.au/learn-from-us/practice-guides/councils-and-</w:t>
              </w:r>
            </w:hyperlink>
            <w:r w:rsidR="002A0B99">
              <w:rPr>
                <w:color w:val="0000FF"/>
                <w:spacing w:val="-2"/>
              </w:rPr>
              <w:t xml:space="preserve"> </w:t>
            </w:r>
            <w:hyperlink r:id="rId27">
              <w:r w:rsidR="002A0B99">
                <w:rPr>
                  <w:color w:val="0000FF"/>
                  <w:spacing w:val="-2"/>
                  <w:u w:val="single" w:color="0000FF"/>
                </w:rPr>
                <w:t>complaints-a-good-practice-guide-2nd-edition/</w:t>
              </w:r>
            </w:hyperlink>
          </w:p>
        </w:tc>
      </w:tr>
      <w:tr w:rsidR="00441116" w14:paraId="2A1AB24A" w14:textId="77777777">
        <w:trPr>
          <w:trHeight w:val="1435"/>
        </w:trPr>
        <w:tc>
          <w:tcPr>
            <w:tcW w:w="8515" w:type="dxa"/>
          </w:tcPr>
          <w:p w14:paraId="20694BBB" w14:textId="77777777" w:rsidR="00441116" w:rsidRDefault="002A0B99">
            <w:pPr>
              <w:pStyle w:val="TableParagraph"/>
              <w:numPr>
                <w:ilvl w:val="0"/>
                <w:numId w:val="6"/>
              </w:numPr>
              <w:tabs>
                <w:tab w:val="left" w:pos="409"/>
                <w:tab w:val="left" w:pos="411"/>
              </w:tabs>
              <w:spacing w:before="130" w:line="264" w:lineRule="auto"/>
              <w:ind w:right="967"/>
            </w:pPr>
            <w:r>
              <w:t>Victorian</w:t>
            </w:r>
            <w:r>
              <w:rPr>
                <w:spacing w:val="-5"/>
              </w:rPr>
              <w:t xml:space="preserve"> </w:t>
            </w:r>
            <w:r>
              <w:t>Ombudsman</w:t>
            </w:r>
            <w:r>
              <w:rPr>
                <w:spacing w:val="-1"/>
              </w:rPr>
              <w:t xml:space="preserve"> </w:t>
            </w:r>
            <w:r>
              <w:t>-</w:t>
            </w:r>
            <w:r>
              <w:rPr>
                <w:spacing w:val="-7"/>
              </w:rPr>
              <w:t xml:space="preserve"> </w:t>
            </w:r>
            <w:r>
              <w:t>Good</w:t>
            </w:r>
            <w:r>
              <w:rPr>
                <w:spacing w:val="-8"/>
              </w:rPr>
              <w:t xml:space="preserve"> </w:t>
            </w:r>
            <w:r>
              <w:t>Practice</w:t>
            </w:r>
            <w:r>
              <w:rPr>
                <w:spacing w:val="-5"/>
              </w:rPr>
              <w:t xml:space="preserve"> </w:t>
            </w:r>
            <w:r>
              <w:t>Guide</w:t>
            </w:r>
            <w:r>
              <w:rPr>
                <w:spacing w:val="-5"/>
              </w:rPr>
              <w:t xml:space="preserve"> </w:t>
            </w:r>
            <w:r>
              <w:t>to</w:t>
            </w:r>
            <w:r>
              <w:rPr>
                <w:spacing w:val="-5"/>
              </w:rPr>
              <w:t xml:space="preserve"> </w:t>
            </w:r>
            <w:r>
              <w:t>Dealing</w:t>
            </w:r>
            <w:r>
              <w:rPr>
                <w:spacing w:val="-5"/>
              </w:rPr>
              <w:t xml:space="preserve"> </w:t>
            </w:r>
            <w:r>
              <w:t>with</w:t>
            </w:r>
            <w:r>
              <w:rPr>
                <w:spacing w:val="-8"/>
              </w:rPr>
              <w:t xml:space="preserve"> </w:t>
            </w:r>
            <w:r>
              <w:t xml:space="preserve">Challenging </w:t>
            </w:r>
            <w:proofErr w:type="spellStart"/>
            <w:r>
              <w:t>Behaviour</w:t>
            </w:r>
            <w:proofErr w:type="spellEnd"/>
            <w:r>
              <w:t xml:space="preserve"> May 2018</w:t>
            </w:r>
          </w:p>
          <w:p w14:paraId="028B03BA" w14:textId="77777777" w:rsidR="00441116" w:rsidRDefault="00C127D1">
            <w:pPr>
              <w:pStyle w:val="TableParagraph"/>
              <w:spacing w:before="82" w:line="264" w:lineRule="auto"/>
              <w:ind w:left="410" w:right="403"/>
            </w:pPr>
            <w:hyperlink r:id="rId28">
              <w:r w:rsidR="002A0B99">
                <w:rPr>
                  <w:color w:val="0000FF"/>
                  <w:spacing w:val="-2"/>
                  <w:u w:val="single" w:color="0000FF"/>
                </w:rPr>
                <w:t>https://www.ombudsman.vic.gov.au/learn-from-us/practice-guides/dealing-with-</w:t>
              </w:r>
            </w:hyperlink>
            <w:r w:rsidR="002A0B99">
              <w:rPr>
                <w:color w:val="0000FF"/>
                <w:spacing w:val="-2"/>
              </w:rPr>
              <w:t xml:space="preserve"> </w:t>
            </w:r>
            <w:hyperlink r:id="rId29">
              <w:r w:rsidR="002A0B99">
                <w:rPr>
                  <w:color w:val="0000FF"/>
                  <w:spacing w:val="-2"/>
                  <w:u w:val="single" w:color="0000FF"/>
                </w:rPr>
                <w:t>challenging-</w:t>
              </w:r>
              <w:proofErr w:type="spellStart"/>
              <w:r w:rsidR="002A0B99">
                <w:rPr>
                  <w:color w:val="0000FF"/>
                  <w:spacing w:val="-2"/>
                  <w:u w:val="single" w:color="0000FF"/>
                </w:rPr>
                <w:t>behaviours</w:t>
              </w:r>
              <w:proofErr w:type="spellEnd"/>
              <w:r w:rsidR="002A0B99">
                <w:rPr>
                  <w:color w:val="0000FF"/>
                  <w:spacing w:val="-2"/>
                  <w:u w:val="single" w:color="0000FF"/>
                </w:rPr>
                <w:t>/</w:t>
              </w:r>
            </w:hyperlink>
          </w:p>
        </w:tc>
      </w:tr>
      <w:tr w:rsidR="00441116" w14:paraId="23ACDC70" w14:textId="77777777">
        <w:trPr>
          <w:trHeight w:val="1435"/>
        </w:trPr>
        <w:tc>
          <w:tcPr>
            <w:tcW w:w="8515" w:type="dxa"/>
          </w:tcPr>
          <w:p w14:paraId="5D3691CE" w14:textId="77777777" w:rsidR="00441116" w:rsidRDefault="002A0B99">
            <w:pPr>
              <w:pStyle w:val="TableParagraph"/>
              <w:numPr>
                <w:ilvl w:val="0"/>
                <w:numId w:val="5"/>
              </w:numPr>
              <w:tabs>
                <w:tab w:val="left" w:pos="409"/>
                <w:tab w:val="left" w:pos="411"/>
              </w:tabs>
              <w:spacing w:before="130" w:line="264" w:lineRule="auto"/>
              <w:ind w:right="357"/>
            </w:pPr>
            <w:r>
              <w:t>Victorian</w:t>
            </w:r>
            <w:r>
              <w:rPr>
                <w:spacing w:val="-5"/>
              </w:rPr>
              <w:t xml:space="preserve"> </w:t>
            </w:r>
            <w:r>
              <w:t>Governments</w:t>
            </w:r>
            <w:r>
              <w:rPr>
                <w:spacing w:val="-6"/>
              </w:rPr>
              <w:t xml:space="preserve"> </w:t>
            </w:r>
            <w:r>
              <w:t>‘Good</w:t>
            </w:r>
            <w:r>
              <w:rPr>
                <w:spacing w:val="-9"/>
              </w:rPr>
              <w:t xml:space="preserve"> </w:t>
            </w:r>
            <w:r>
              <w:t>Practice</w:t>
            </w:r>
            <w:r>
              <w:rPr>
                <w:spacing w:val="-5"/>
              </w:rPr>
              <w:t xml:space="preserve"> </w:t>
            </w:r>
            <w:r>
              <w:t>Guide</w:t>
            </w:r>
            <w:r>
              <w:rPr>
                <w:spacing w:val="-5"/>
              </w:rPr>
              <w:t xml:space="preserve"> </w:t>
            </w:r>
            <w:r>
              <w:t>to</w:t>
            </w:r>
            <w:r>
              <w:rPr>
                <w:spacing w:val="-5"/>
              </w:rPr>
              <w:t xml:space="preserve"> </w:t>
            </w:r>
            <w:r>
              <w:t>Managing</w:t>
            </w:r>
            <w:r>
              <w:rPr>
                <w:spacing w:val="-5"/>
              </w:rPr>
              <w:t xml:space="preserve"> </w:t>
            </w:r>
            <w:r>
              <w:t>Complaints</w:t>
            </w:r>
            <w:r>
              <w:rPr>
                <w:spacing w:val="-6"/>
              </w:rPr>
              <w:t xml:space="preserve"> </w:t>
            </w:r>
            <w:r>
              <w:t>Involving Human Rights, May 2017’</w:t>
            </w:r>
          </w:p>
          <w:p w14:paraId="11848346" w14:textId="77777777" w:rsidR="00441116" w:rsidRDefault="00C127D1">
            <w:pPr>
              <w:pStyle w:val="TableParagraph"/>
              <w:spacing w:before="82" w:line="264" w:lineRule="auto"/>
              <w:ind w:left="410" w:right="48"/>
            </w:pPr>
            <w:hyperlink r:id="rId30">
              <w:r w:rsidR="002A0B99">
                <w:rPr>
                  <w:color w:val="0000FF"/>
                  <w:spacing w:val="-2"/>
                  <w:u w:val="single" w:color="0000FF"/>
                </w:rPr>
                <w:t>https://www.ombudsman.vic.gov.au/learn-from-us/practice-guides/how-to-manage-</w:t>
              </w:r>
            </w:hyperlink>
            <w:r w:rsidR="002A0B99">
              <w:rPr>
                <w:color w:val="0000FF"/>
                <w:spacing w:val="-2"/>
              </w:rPr>
              <w:t xml:space="preserve"> </w:t>
            </w:r>
            <w:hyperlink r:id="rId31">
              <w:r w:rsidR="002A0B99">
                <w:rPr>
                  <w:color w:val="0000FF"/>
                  <w:spacing w:val="-2"/>
                  <w:u w:val="single" w:color="0000FF"/>
                </w:rPr>
                <w:t>complaints-involving-human-rights/</w:t>
              </w:r>
            </w:hyperlink>
          </w:p>
        </w:tc>
      </w:tr>
      <w:tr w:rsidR="00441116" w14:paraId="0DF85E36" w14:textId="77777777">
        <w:trPr>
          <w:trHeight w:val="1709"/>
        </w:trPr>
        <w:tc>
          <w:tcPr>
            <w:tcW w:w="8515" w:type="dxa"/>
          </w:tcPr>
          <w:p w14:paraId="39917D85" w14:textId="77777777" w:rsidR="00441116" w:rsidRDefault="002A0B99">
            <w:pPr>
              <w:pStyle w:val="TableParagraph"/>
              <w:numPr>
                <w:ilvl w:val="0"/>
                <w:numId w:val="4"/>
              </w:numPr>
              <w:tabs>
                <w:tab w:val="left" w:pos="409"/>
                <w:tab w:val="left" w:pos="411"/>
              </w:tabs>
              <w:spacing w:before="131"/>
            </w:pPr>
            <w:proofErr w:type="spellStart"/>
            <w:r>
              <w:t>Yarra</w:t>
            </w:r>
            <w:proofErr w:type="spellEnd"/>
            <w:r>
              <w:rPr>
                <w:spacing w:val="-4"/>
              </w:rPr>
              <w:t xml:space="preserve"> </w:t>
            </w:r>
            <w:r>
              <w:t>Ranges</w:t>
            </w:r>
            <w:r>
              <w:rPr>
                <w:spacing w:val="-9"/>
              </w:rPr>
              <w:t xml:space="preserve"> </w:t>
            </w:r>
            <w:r>
              <w:t>Council</w:t>
            </w:r>
            <w:r>
              <w:rPr>
                <w:spacing w:val="-3"/>
              </w:rPr>
              <w:t xml:space="preserve"> </w:t>
            </w:r>
            <w:r>
              <w:t>Customer</w:t>
            </w:r>
            <w:r>
              <w:rPr>
                <w:spacing w:val="-5"/>
              </w:rPr>
              <w:t xml:space="preserve"> </w:t>
            </w:r>
            <w:r>
              <w:t>Service</w:t>
            </w:r>
            <w:r>
              <w:rPr>
                <w:spacing w:val="-3"/>
              </w:rPr>
              <w:t xml:space="preserve"> </w:t>
            </w:r>
            <w:r>
              <w:rPr>
                <w:spacing w:val="-2"/>
              </w:rPr>
              <w:t>Charter</w:t>
            </w:r>
          </w:p>
          <w:p w14:paraId="1D892013" w14:textId="77777777" w:rsidR="00441116" w:rsidRDefault="00C127D1">
            <w:pPr>
              <w:pStyle w:val="TableParagraph"/>
              <w:spacing w:before="102" w:line="264" w:lineRule="auto"/>
              <w:ind w:left="410" w:right="49"/>
            </w:pPr>
            <w:hyperlink r:id="rId32" w:anchor="%3A~%3Atext%3DYarra%20Ranges%20Council%20aims%20to%2Chas%20a%20strong%20customer%20focus">
              <w:r w:rsidR="002A0B99">
                <w:rPr>
                  <w:color w:val="0000FF"/>
                  <w:spacing w:val="-2"/>
                  <w:u w:val="single" w:color="0000FF"/>
                </w:rPr>
                <w:t>https://www.yarraranges.vic.gov.au/Council/Corporate-documents/Policies-</w:t>
              </w:r>
            </w:hyperlink>
            <w:r w:rsidR="002A0B99">
              <w:rPr>
                <w:color w:val="0000FF"/>
                <w:spacing w:val="-2"/>
              </w:rPr>
              <w:t xml:space="preserve"> </w:t>
            </w:r>
            <w:hyperlink r:id="rId33" w:anchor="%3A~%3Atext%3DYarra%20Ranges%20Council%20aims%20to%2Chas%20a%20strong%20customer%20focus">
              <w:r w:rsidR="002A0B99">
                <w:rPr>
                  <w:color w:val="0000FF"/>
                  <w:spacing w:val="-2"/>
                  <w:u w:val="single" w:color="0000FF"/>
                </w:rPr>
                <w:t>strategies/Customer-</w:t>
              </w:r>
            </w:hyperlink>
            <w:r w:rsidR="002A0B99">
              <w:rPr>
                <w:color w:val="0000FF"/>
                <w:spacing w:val="-2"/>
              </w:rPr>
              <w:t xml:space="preserve"> </w:t>
            </w:r>
            <w:hyperlink r:id="rId34" w:anchor="%3A~%3Atext%3DYarra%20Ranges%20Council%20aims%20to%2Chas%20a%20strong%20customer%20focus">
              <w:r w:rsidR="002A0B99">
                <w:rPr>
                  <w:color w:val="0000FF"/>
                  <w:spacing w:val="-2"/>
                  <w:u w:val="single" w:color="0000FF"/>
                </w:rPr>
                <w:t>Charter#:~:text=Yarra%20Ranges%20Council%20aims%20to,has%20a%20strong</w:t>
              </w:r>
            </w:hyperlink>
          </w:p>
          <w:p w14:paraId="30A03AB1" w14:textId="77777777" w:rsidR="00441116" w:rsidRDefault="00C127D1">
            <w:pPr>
              <w:pStyle w:val="TableParagraph"/>
              <w:ind w:left="410"/>
            </w:pPr>
            <w:hyperlink r:id="rId35" w:anchor="%3A~%3Atext%3DYarra%20Ranges%20Council%20aims%20to%2Chas%20a%20strong%20customer%20focus">
              <w:r w:rsidR="002A0B99">
                <w:rPr>
                  <w:color w:val="0000FF"/>
                  <w:spacing w:val="-2"/>
                  <w:u w:val="single" w:color="0000FF"/>
                </w:rPr>
                <w:t>%20customer%20focus</w:t>
              </w:r>
            </w:hyperlink>
            <w:r w:rsidR="002A0B99">
              <w:rPr>
                <w:color w:val="0000FF"/>
                <w:spacing w:val="-2"/>
                <w:u w:val="single" w:color="0000FF"/>
              </w:rPr>
              <w:t>.</w:t>
            </w:r>
          </w:p>
        </w:tc>
      </w:tr>
      <w:tr w:rsidR="00441116" w14:paraId="0B94405F" w14:textId="77777777">
        <w:trPr>
          <w:trHeight w:val="1157"/>
        </w:trPr>
        <w:tc>
          <w:tcPr>
            <w:tcW w:w="8515" w:type="dxa"/>
          </w:tcPr>
          <w:p w14:paraId="0C430327" w14:textId="77777777" w:rsidR="00441116" w:rsidRDefault="002A0B99">
            <w:pPr>
              <w:pStyle w:val="TableParagraph"/>
              <w:numPr>
                <w:ilvl w:val="0"/>
                <w:numId w:val="3"/>
              </w:numPr>
              <w:tabs>
                <w:tab w:val="left" w:pos="409"/>
                <w:tab w:val="left" w:pos="411"/>
              </w:tabs>
              <w:spacing w:before="131" w:line="264" w:lineRule="auto"/>
              <w:ind w:right="1080"/>
            </w:pPr>
            <w:r>
              <w:t>Victorian</w:t>
            </w:r>
            <w:r>
              <w:rPr>
                <w:spacing w:val="-4"/>
              </w:rPr>
              <w:t xml:space="preserve"> </w:t>
            </w:r>
            <w:r>
              <w:t>Ombudsman</w:t>
            </w:r>
            <w:r>
              <w:rPr>
                <w:spacing w:val="-4"/>
              </w:rPr>
              <w:t xml:space="preserve"> </w:t>
            </w:r>
            <w:r>
              <w:t>‘Good</w:t>
            </w:r>
            <w:r>
              <w:rPr>
                <w:spacing w:val="-4"/>
              </w:rPr>
              <w:t xml:space="preserve"> </w:t>
            </w:r>
            <w:r>
              <w:t>Practice</w:t>
            </w:r>
            <w:r>
              <w:rPr>
                <w:spacing w:val="-8"/>
              </w:rPr>
              <w:t xml:space="preserve"> </w:t>
            </w:r>
            <w:r>
              <w:t>Guide</w:t>
            </w:r>
            <w:r>
              <w:rPr>
                <w:spacing w:val="-8"/>
              </w:rPr>
              <w:t xml:space="preserve"> </w:t>
            </w:r>
            <w:r>
              <w:t>for</w:t>
            </w:r>
            <w:r>
              <w:rPr>
                <w:spacing w:val="-11"/>
              </w:rPr>
              <w:t xml:space="preserve"> </w:t>
            </w:r>
            <w:r>
              <w:t>Public</w:t>
            </w:r>
            <w:r>
              <w:rPr>
                <w:spacing w:val="-5"/>
              </w:rPr>
              <w:t xml:space="preserve"> </w:t>
            </w:r>
            <w:r>
              <w:t>Sector</w:t>
            </w:r>
            <w:r>
              <w:rPr>
                <w:spacing w:val="-7"/>
              </w:rPr>
              <w:t xml:space="preserve"> </w:t>
            </w:r>
            <w:r>
              <w:t>Agencies, September 2016’</w:t>
            </w:r>
          </w:p>
          <w:p w14:paraId="01DCB83A" w14:textId="77777777" w:rsidR="00441116" w:rsidRDefault="00C127D1">
            <w:pPr>
              <w:pStyle w:val="TableParagraph"/>
              <w:spacing w:before="82"/>
              <w:ind w:left="410"/>
            </w:pPr>
            <w:hyperlink r:id="rId36">
              <w:r w:rsidR="002A0B99">
                <w:rPr>
                  <w:color w:val="0000FF"/>
                  <w:spacing w:val="-2"/>
                  <w:u w:val="single" w:color="0000FF"/>
                </w:rPr>
                <w:t>https://www.ombudsman.vic.gov.au/learn-from-us/practice-guides/</w:t>
              </w:r>
            </w:hyperlink>
          </w:p>
        </w:tc>
      </w:tr>
      <w:tr w:rsidR="00441116" w14:paraId="0269E0F7" w14:textId="77777777">
        <w:trPr>
          <w:trHeight w:val="1152"/>
        </w:trPr>
        <w:tc>
          <w:tcPr>
            <w:tcW w:w="8515" w:type="dxa"/>
          </w:tcPr>
          <w:p w14:paraId="517631F0" w14:textId="77777777" w:rsidR="00441116" w:rsidRDefault="002A0B99">
            <w:pPr>
              <w:pStyle w:val="TableParagraph"/>
              <w:numPr>
                <w:ilvl w:val="0"/>
                <w:numId w:val="2"/>
              </w:numPr>
              <w:tabs>
                <w:tab w:val="left" w:pos="409"/>
                <w:tab w:val="left" w:pos="411"/>
              </w:tabs>
              <w:spacing w:before="131"/>
            </w:pPr>
            <w:r>
              <w:t>Equal</w:t>
            </w:r>
            <w:r>
              <w:rPr>
                <w:spacing w:val="-6"/>
              </w:rPr>
              <w:t xml:space="preserve"> </w:t>
            </w:r>
            <w:r>
              <w:t>Opportunity</w:t>
            </w:r>
            <w:r>
              <w:rPr>
                <w:spacing w:val="-7"/>
              </w:rPr>
              <w:t xml:space="preserve"> </w:t>
            </w:r>
            <w:r>
              <w:t>Act</w:t>
            </w:r>
            <w:r>
              <w:rPr>
                <w:spacing w:val="-6"/>
              </w:rPr>
              <w:t xml:space="preserve"> </w:t>
            </w:r>
            <w:r>
              <w:rPr>
                <w:spacing w:val="-4"/>
              </w:rPr>
              <w:t>2010</w:t>
            </w:r>
          </w:p>
          <w:p w14:paraId="3E66A237" w14:textId="77777777" w:rsidR="00441116" w:rsidRDefault="00C127D1">
            <w:pPr>
              <w:pStyle w:val="TableParagraph"/>
              <w:spacing w:before="102" w:line="264" w:lineRule="auto"/>
              <w:ind w:left="410" w:right="735"/>
            </w:pPr>
            <w:hyperlink r:id="rId37">
              <w:r w:rsidR="002A0B99">
                <w:rPr>
                  <w:color w:val="0000FF"/>
                  <w:spacing w:val="-2"/>
                  <w:u w:val="single" w:color="0000FF"/>
                </w:rPr>
                <w:t>https://www.humanrights.vic.gov.au/legal-and-policy/victorias-human-rights-</w:t>
              </w:r>
            </w:hyperlink>
            <w:r w:rsidR="002A0B99">
              <w:rPr>
                <w:color w:val="0000FF"/>
                <w:spacing w:val="-2"/>
              </w:rPr>
              <w:t xml:space="preserve"> </w:t>
            </w:r>
            <w:hyperlink r:id="rId38">
              <w:r w:rsidR="002A0B99">
                <w:rPr>
                  <w:color w:val="0000FF"/>
                  <w:spacing w:val="-2"/>
                  <w:u w:val="single" w:color="0000FF"/>
                </w:rPr>
                <w:t>laws/equal-opportunity-act/</w:t>
              </w:r>
            </w:hyperlink>
          </w:p>
        </w:tc>
      </w:tr>
      <w:tr w:rsidR="00441116" w14:paraId="32533AE7" w14:textId="77777777">
        <w:trPr>
          <w:trHeight w:val="2054"/>
        </w:trPr>
        <w:tc>
          <w:tcPr>
            <w:tcW w:w="8515" w:type="dxa"/>
          </w:tcPr>
          <w:p w14:paraId="32E8140F" w14:textId="77777777" w:rsidR="00441116" w:rsidRDefault="002A0B99">
            <w:pPr>
              <w:pStyle w:val="TableParagraph"/>
              <w:numPr>
                <w:ilvl w:val="0"/>
                <w:numId w:val="1"/>
              </w:numPr>
              <w:tabs>
                <w:tab w:val="left" w:pos="409"/>
                <w:tab w:val="left" w:pos="411"/>
              </w:tabs>
              <w:spacing w:before="130"/>
            </w:pPr>
            <w:r>
              <w:t>Charter</w:t>
            </w:r>
            <w:r>
              <w:rPr>
                <w:spacing w:val="-11"/>
              </w:rPr>
              <w:t xml:space="preserve"> </w:t>
            </w:r>
            <w:r>
              <w:t>of</w:t>
            </w:r>
            <w:r>
              <w:rPr>
                <w:spacing w:val="-7"/>
              </w:rPr>
              <w:t xml:space="preserve"> </w:t>
            </w:r>
            <w:r>
              <w:t>Human</w:t>
            </w:r>
            <w:r>
              <w:rPr>
                <w:spacing w:val="-2"/>
              </w:rPr>
              <w:t xml:space="preserve"> </w:t>
            </w:r>
            <w:r>
              <w:t>Rights</w:t>
            </w:r>
            <w:r>
              <w:rPr>
                <w:spacing w:val="-8"/>
              </w:rPr>
              <w:t xml:space="preserve"> </w:t>
            </w:r>
            <w:r>
              <w:t>and</w:t>
            </w:r>
            <w:r>
              <w:rPr>
                <w:spacing w:val="-3"/>
              </w:rPr>
              <w:t xml:space="preserve"> </w:t>
            </w:r>
            <w:r>
              <w:t>Responsibilities</w:t>
            </w:r>
            <w:r>
              <w:rPr>
                <w:spacing w:val="-8"/>
              </w:rPr>
              <w:t xml:space="preserve"> </w:t>
            </w:r>
            <w:r>
              <w:t>Act</w:t>
            </w:r>
            <w:r>
              <w:rPr>
                <w:spacing w:val="-7"/>
              </w:rPr>
              <w:t xml:space="preserve"> </w:t>
            </w:r>
            <w:r>
              <w:rPr>
                <w:spacing w:val="-4"/>
              </w:rPr>
              <w:t>2006</w:t>
            </w:r>
          </w:p>
          <w:p w14:paraId="0C56635D" w14:textId="77777777" w:rsidR="00441116" w:rsidRDefault="00C127D1">
            <w:pPr>
              <w:pStyle w:val="TableParagraph"/>
              <w:spacing w:before="108" w:line="264" w:lineRule="auto"/>
              <w:ind w:left="410" w:right="994"/>
            </w:pPr>
            <w:hyperlink r:id="rId39">
              <w:r w:rsidR="002A0B99">
                <w:rPr>
                  <w:color w:val="0000FF"/>
                  <w:spacing w:val="-2"/>
                  <w:u w:val="single" w:color="0000FF"/>
                </w:rPr>
                <w:t>https://www.legislation.vic.gov.au/in-force/acts/charter-human-rights-and-</w:t>
              </w:r>
            </w:hyperlink>
            <w:r w:rsidR="002A0B99">
              <w:rPr>
                <w:color w:val="0000FF"/>
                <w:spacing w:val="-2"/>
              </w:rPr>
              <w:t xml:space="preserve"> </w:t>
            </w:r>
            <w:hyperlink r:id="rId40">
              <w:r w:rsidR="002A0B99">
                <w:rPr>
                  <w:color w:val="0000FF"/>
                  <w:spacing w:val="-2"/>
                  <w:u w:val="single" w:color="0000FF"/>
                </w:rPr>
                <w:t>responsibilities-act-2006/014</w:t>
              </w:r>
            </w:hyperlink>
          </w:p>
          <w:p w14:paraId="692E9E14" w14:textId="77777777" w:rsidR="00441116" w:rsidRDefault="002A0B99">
            <w:pPr>
              <w:pStyle w:val="TableParagraph"/>
              <w:numPr>
                <w:ilvl w:val="0"/>
                <w:numId w:val="1"/>
              </w:numPr>
              <w:tabs>
                <w:tab w:val="left" w:pos="409"/>
                <w:tab w:val="left" w:pos="411"/>
              </w:tabs>
              <w:spacing w:before="120"/>
            </w:pPr>
            <w:r>
              <w:t>Australian</w:t>
            </w:r>
            <w:r>
              <w:rPr>
                <w:spacing w:val="-8"/>
              </w:rPr>
              <w:t xml:space="preserve"> </w:t>
            </w:r>
            <w:r>
              <w:t>Government.</w:t>
            </w:r>
            <w:r>
              <w:rPr>
                <w:spacing w:val="-5"/>
              </w:rPr>
              <w:t xml:space="preserve"> </w:t>
            </w:r>
            <w:r>
              <w:t>National</w:t>
            </w:r>
            <w:r>
              <w:rPr>
                <w:spacing w:val="-1"/>
              </w:rPr>
              <w:t xml:space="preserve"> </w:t>
            </w:r>
            <w:r>
              <w:t>Office</w:t>
            </w:r>
            <w:r>
              <w:rPr>
                <w:spacing w:val="-8"/>
              </w:rPr>
              <w:t xml:space="preserve"> </w:t>
            </w:r>
            <w:r>
              <w:t>of</w:t>
            </w:r>
            <w:r>
              <w:rPr>
                <w:spacing w:val="-9"/>
              </w:rPr>
              <w:t xml:space="preserve"> </w:t>
            </w:r>
            <w:r>
              <w:t>Child</w:t>
            </w:r>
            <w:r>
              <w:rPr>
                <w:spacing w:val="-7"/>
              </w:rPr>
              <w:t xml:space="preserve"> </w:t>
            </w:r>
            <w:r>
              <w:rPr>
                <w:spacing w:val="-2"/>
              </w:rPr>
              <w:t>Safety</w:t>
            </w:r>
          </w:p>
          <w:p w14:paraId="3C73676B" w14:textId="77777777" w:rsidR="00441116" w:rsidRDefault="00C127D1">
            <w:pPr>
              <w:pStyle w:val="TableParagraph"/>
              <w:spacing w:before="56" w:line="280" w:lineRule="atLeast"/>
              <w:ind w:left="410" w:right="548"/>
            </w:pPr>
            <w:hyperlink r:id="rId41">
              <w:r w:rsidR="002A0B99">
                <w:rPr>
                  <w:color w:val="0000FF"/>
                  <w:spacing w:val="-2"/>
                  <w:u w:val="single" w:color="0000FF"/>
                </w:rPr>
                <w:t>https://childsafety.pmc.gov.au/resources/complaint-handling-guide-upholding-</w:t>
              </w:r>
            </w:hyperlink>
            <w:r w:rsidR="002A0B99">
              <w:rPr>
                <w:color w:val="0000FF"/>
                <w:spacing w:val="-2"/>
              </w:rPr>
              <w:t xml:space="preserve"> </w:t>
            </w:r>
            <w:hyperlink r:id="rId42">
              <w:r w:rsidR="002A0B99">
                <w:rPr>
                  <w:color w:val="0000FF"/>
                  <w:spacing w:val="-2"/>
                  <w:u w:val="single" w:color="0000FF"/>
                </w:rPr>
                <w:t>rights-children-and-young-people</w:t>
              </w:r>
            </w:hyperlink>
          </w:p>
        </w:tc>
      </w:tr>
    </w:tbl>
    <w:p w14:paraId="3E079140" w14:textId="77777777" w:rsidR="00B16D56" w:rsidRDefault="00B16D56"/>
    <w:sectPr w:rsidR="00B16D56">
      <w:pgSz w:w="11900" w:h="16840"/>
      <w:pgMar w:top="1040" w:right="1260" w:bottom="1340" w:left="1340" w:header="0" w:footer="10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BD246" w14:textId="77777777" w:rsidR="00A16600" w:rsidRDefault="00A16600">
      <w:r>
        <w:separator/>
      </w:r>
    </w:p>
  </w:endnote>
  <w:endnote w:type="continuationSeparator" w:id="0">
    <w:p w14:paraId="0C9FA1A9" w14:textId="77777777" w:rsidR="00A16600" w:rsidRDefault="00A16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8A45" w14:textId="6263E36D" w:rsidR="00441116" w:rsidRDefault="002A0B99">
    <w:pPr>
      <w:pStyle w:val="BodyText"/>
      <w:spacing w:line="14" w:lineRule="auto"/>
      <w:rPr>
        <w:sz w:val="20"/>
      </w:rPr>
    </w:pPr>
    <w:r>
      <w:rPr>
        <w:noProof/>
      </w:rPr>
      <w:drawing>
        <wp:anchor distT="0" distB="0" distL="0" distR="0" simplePos="0" relativeHeight="487153664" behindDoc="1" locked="0" layoutInCell="1" allowOverlap="1" wp14:anchorId="40F0A179" wp14:editId="6A6F6A42">
          <wp:simplePos x="0" y="0"/>
          <wp:positionH relativeFrom="page">
            <wp:posOffset>476250</wp:posOffset>
          </wp:positionH>
          <wp:positionV relativeFrom="page">
            <wp:posOffset>9934599</wp:posOffset>
          </wp:positionV>
          <wp:extent cx="6562725" cy="40957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6562725" cy="409575"/>
                  </a:xfrm>
                  <a:prstGeom prst="rect">
                    <a:avLst/>
                  </a:prstGeom>
                </pic:spPr>
              </pic:pic>
            </a:graphicData>
          </a:graphic>
        </wp:anchor>
      </w:drawing>
    </w:r>
    <w:r w:rsidR="00CB0C22">
      <w:rPr>
        <w:noProof/>
      </w:rPr>
      <mc:AlternateContent>
        <mc:Choice Requires="wpg">
          <w:drawing>
            <wp:anchor distT="0" distB="0" distL="114300" distR="114300" simplePos="0" relativeHeight="487154176" behindDoc="1" locked="0" layoutInCell="1" allowOverlap="1" wp14:anchorId="4F4C54DF" wp14:editId="46DE8A13">
              <wp:simplePos x="0" y="0"/>
              <wp:positionH relativeFrom="page">
                <wp:posOffset>6647180</wp:posOffset>
              </wp:positionH>
              <wp:positionV relativeFrom="page">
                <wp:posOffset>9839325</wp:posOffset>
              </wp:positionV>
              <wp:extent cx="900430" cy="54610"/>
              <wp:effectExtent l="0" t="0" r="0" b="0"/>
              <wp:wrapNone/>
              <wp:docPr id="4"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0430" cy="54610"/>
                        <a:chOff x="10468" y="15495"/>
                        <a:chExt cx="1418" cy="86"/>
                      </a:xfrm>
                    </wpg:grpSpPr>
                    <wps:wsp>
                      <wps:cNvPr id="5" name="docshape2"/>
                      <wps:cNvSpPr>
                        <a:spLocks noChangeArrowheads="1"/>
                      </wps:cNvSpPr>
                      <wps:spPr bwMode="auto">
                        <a:xfrm>
                          <a:off x="10475" y="15503"/>
                          <a:ext cx="530" cy="71"/>
                        </a:xfrm>
                        <a:prstGeom prst="rect">
                          <a:avLst/>
                        </a:prstGeom>
                        <a:solidFill>
                          <a:srgbClr val="5F48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docshape3"/>
                      <wps:cNvSpPr>
                        <a:spLocks noChangeArrowheads="1"/>
                      </wps:cNvSpPr>
                      <wps:spPr bwMode="auto">
                        <a:xfrm>
                          <a:off x="10475" y="15503"/>
                          <a:ext cx="530" cy="71"/>
                        </a:xfrm>
                        <a:prstGeom prst="rect">
                          <a:avLst/>
                        </a:prstGeom>
                        <a:noFill/>
                        <a:ln w="9525">
                          <a:solidFill>
                            <a:srgbClr val="5F487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Line 3"/>
                      <wps:cNvCnPr>
                        <a:cxnSpLocks noChangeShapeType="1"/>
                      </wps:cNvCnPr>
                      <wps:spPr bwMode="auto">
                        <a:xfrm>
                          <a:off x="11004" y="15574"/>
                          <a:ext cx="881" cy="0"/>
                        </a:xfrm>
                        <a:prstGeom prst="line">
                          <a:avLst/>
                        </a:prstGeom>
                        <a:noFill/>
                        <a:ln w="9525">
                          <a:solidFill>
                            <a:srgbClr val="5F487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560FCA" id="docshapegroup1" o:spid="_x0000_s1026" style="position:absolute;margin-left:523.4pt;margin-top:774.75pt;width:70.9pt;height:4.3pt;z-index:-16162304;mso-position-horizontal-relative:page;mso-position-vertical-relative:page" coordorigin="10468,15495" coordsize="141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">
              <v:rect id="docshape2" o:spid="_x0000_s1027" style="position:absolute;left:10475;top:15503;width:530;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" fillcolor="#5f4879" stroked="f"/>
              <v:rect id="docshape3" o:spid="_x0000_s1028" style="position:absolute;left:10475;top:15503;width:530;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" filled="f" strokecolor="#5f4879"/>
              <v:line id="Line 3" o:spid="_x0000_s1029" style="position:absolute;visibility:visible;mso-wrap-style:square" from="11004,15574" to="11885,15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" strokecolor="#5f4879"/>
              <w10:wrap anchorx="page" anchory="page"/>
            </v:group>
          </w:pict>
        </mc:Fallback>
      </mc:AlternateContent>
    </w:r>
    <w:r w:rsidR="00CB0C22">
      <w:rPr>
        <w:noProof/>
      </w:rPr>
      <mc:AlternateContent>
        <mc:Choice Requires="wps">
          <w:drawing>
            <wp:anchor distT="0" distB="0" distL="114300" distR="114300" simplePos="0" relativeHeight="487154688" behindDoc="1" locked="0" layoutInCell="1" allowOverlap="1" wp14:anchorId="3E60C242" wp14:editId="5EC1F346">
              <wp:simplePos x="0" y="0"/>
              <wp:positionH relativeFrom="page">
                <wp:posOffset>1137285</wp:posOffset>
              </wp:positionH>
              <wp:positionV relativeFrom="page">
                <wp:posOffset>9914255</wp:posOffset>
              </wp:positionV>
              <wp:extent cx="1267460" cy="330200"/>
              <wp:effectExtent l="0" t="0" r="0" b="0"/>
              <wp:wrapNone/>
              <wp:docPr id="2"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6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4F92B7" w14:textId="77777777" w:rsidR="00441116" w:rsidRDefault="002A0B99">
                          <w:pPr>
                            <w:spacing w:before="10" w:line="266" w:lineRule="auto"/>
                            <w:ind w:left="43" w:hanging="24"/>
                            <w:rPr>
                              <w:sz w:val="20"/>
                            </w:rPr>
                          </w:pPr>
                          <w:proofErr w:type="spellStart"/>
                          <w:r>
                            <w:rPr>
                              <w:color w:val="FFFFFF"/>
                              <w:sz w:val="20"/>
                            </w:rPr>
                            <w:t>Yarra</w:t>
                          </w:r>
                          <w:proofErr w:type="spellEnd"/>
                          <w:r>
                            <w:rPr>
                              <w:color w:val="FFFFFF"/>
                              <w:spacing w:val="-14"/>
                              <w:sz w:val="20"/>
                            </w:rPr>
                            <w:t xml:space="preserve"> </w:t>
                          </w:r>
                          <w:r>
                            <w:rPr>
                              <w:color w:val="FFFFFF"/>
                              <w:sz w:val="20"/>
                            </w:rPr>
                            <w:t>Ranges</w:t>
                          </w:r>
                          <w:r>
                            <w:rPr>
                              <w:color w:val="FFFFFF"/>
                              <w:spacing w:val="-14"/>
                              <w:sz w:val="20"/>
                            </w:rPr>
                            <w:t xml:space="preserve"> </w:t>
                          </w:r>
                          <w:r>
                            <w:rPr>
                              <w:color w:val="FFFFFF"/>
                              <w:sz w:val="20"/>
                            </w:rPr>
                            <w:t>Council Complaint Policy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60C242" id="_x0000_t202" coordsize="21600,21600" o:spt="202" path="m,l,21600r21600,l21600,xe">
              <v:stroke joinstyle="miter"/>
              <v:path gradientshapeok="t" o:connecttype="rect"/>
            </v:shapetype>
            <v:shape id="docshape4" o:spid="_x0000_s1039" type="#_x0000_t202" style="position:absolute;margin-left:89.55pt;margin-top:780.65pt;width:99.8pt;height:26pt;z-index:-1616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" filled="f" stroked="f">
              <v:textbox inset="0,0,0,0">
                <w:txbxContent>
                  <w:p w14:paraId="7D4F92B7" w14:textId="77777777" w:rsidR="00441116" w:rsidRDefault="002A0B99">
                    <w:pPr>
                      <w:spacing w:before="10" w:line="266" w:lineRule="auto"/>
                      <w:ind w:left="43" w:hanging="24"/>
                      <w:rPr>
                        <w:sz w:val="20"/>
                      </w:rPr>
                    </w:pPr>
                    <w:proofErr w:type="spellStart"/>
                    <w:r>
                      <w:rPr>
                        <w:color w:val="FFFFFF"/>
                        <w:sz w:val="20"/>
                      </w:rPr>
                      <w:t>Yarra</w:t>
                    </w:r>
                    <w:proofErr w:type="spellEnd"/>
                    <w:r>
                      <w:rPr>
                        <w:color w:val="FFFFFF"/>
                        <w:spacing w:val="-14"/>
                        <w:sz w:val="20"/>
                      </w:rPr>
                      <w:t xml:space="preserve"> </w:t>
                    </w:r>
                    <w:r>
                      <w:rPr>
                        <w:color w:val="FFFFFF"/>
                        <w:sz w:val="20"/>
                      </w:rPr>
                      <w:t>Ranges</w:t>
                    </w:r>
                    <w:r>
                      <w:rPr>
                        <w:color w:val="FFFFFF"/>
                        <w:spacing w:val="-14"/>
                        <w:sz w:val="20"/>
                      </w:rPr>
                      <w:t xml:space="preserve"> </w:t>
                    </w:r>
                    <w:r>
                      <w:rPr>
                        <w:color w:val="FFFFFF"/>
                        <w:sz w:val="20"/>
                      </w:rPr>
                      <w:t>Council Complaint Policy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971F2" w14:textId="77777777" w:rsidR="00A16600" w:rsidRDefault="00A16600">
      <w:r>
        <w:separator/>
      </w:r>
    </w:p>
  </w:footnote>
  <w:footnote w:type="continuationSeparator" w:id="0">
    <w:p w14:paraId="7097C5CA" w14:textId="77777777" w:rsidR="00A16600" w:rsidRDefault="00A166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34D5"/>
    <w:multiLevelType w:val="hybridMultilevel"/>
    <w:tmpl w:val="33605CBC"/>
    <w:lvl w:ilvl="0" w:tplc="F45618EE">
      <w:numFmt w:val="bullet"/>
      <w:lvlText w:val=""/>
      <w:lvlJc w:val="left"/>
      <w:pPr>
        <w:ind w:left="830" w:hanging="360"/>
      </w:pPr>
      <w:rPr>
        <w:rFonts w:ascii="Symbol" w:eastAsia="Symbol" w:hAnsi="Symbol" w:cs="Symbol" w:hint="default"/>
        <w:b w:val="0"/>
        <w:bCs w:val="0"/>
        <w:i w:val="0"/>
        <w:iCs w:val="0"/>
        <w:w w:val="100"/>
        <w:sz w:val="20"/>
        <w:szCs w:val="20"/>
        <w:lang w:val="en-US" w:eastAsia="en-US" w:bidi="ar-SA"/>
      </w:rPr>
    </w:lvl>
    <w:lvl w:ilvl="1" w:tplc="AB4C3358">
      <w:numFmt w:val="bullet"/>
      <w:lvlText w:val="•"/>
      <w:lvlJc w:val="left"/>
      <w:pPr>
        <w:ind w:left="1421" w:hanging="360"/>
      </w:pPr>
      <w:rPr>
        <w:rFonts w:hint="default"/>
        <w:lang w:val="en-US" w:eastAsia="en-US" w:bidi="ar-SA"/>
      </w:rPr>
    </w:lvl>
    <w:lvl w:ilvl="2" w:tplc="20444AE6">
      <w:numFmt w:val="bullet"/>
      <w:lvlText w:val="•"/>
      <w:lvlJc w:val="left"/>
      <w:pPr>
        <w:ind w:left="2003" w:hanging="360"/>
      </w:pPr>
      <w:rPr>
        <w:rFonts w:hint="default"/>
        <w:lang w:val="en-US" w:eastAsia="en-US" w:bidi="ar-SA"/>
      </w:rPr>
    </w:lvl>
    <w:lvl w:ilvl="3" w:tplc="E6A00B6C">
      <w:numFmt w:val="bullet"/>
      <w:lvlText w:val="•"/>
      <w:lvlJc w:val="left"/>
      <w:pPr>
        <w:ind w:left="2584" w:hanging="360"/>
      </w:pPr>
      <w:rPr>
        <w:rFonts w:hint="default"/>
        <w:lang w:val="en-US" w:eastAsia="en-US" w:bidi="ar-SA"/>
      </w:rPr>
    </w:lvl>
    <w:lvl w:ilvl="4" w:tplc="7EE82672">
      <w:numFmt w:val="bullet"/>
      <w:lvlText w:val="•"/>
      <w:lvlJc w:val="left"/>
      <w:pPr>
        <w:ind w:left="3166" w:hanging="360"/>
      </w:pPr>
      <w:rPr>
        <w:rFonts w:hint="default"/>
        <w:lang w:val="en-US" w:eastAsia="en-US" w:bidi="ar-SA"/>
      </w:rPr>
    </w:lvl>
    <w:lvl w:ilvl="5" w:tplc="2962EF60">
      <w:numFmt w:val="bullet"/>
      <w:lvlText w:val="•"/>
      <w:lvlJc w:val="left"/>
      <w:pPr>
        <w:ind w:left="3748" w:hanging="360"/>
      </w:pPr>
      <w:rPr>
        <w:rFonts w:hint="default"/>
        <w:lang w:val="en-US" w:eastAsia="en-US" w:bidi="ar-SA"/>
      </w:rPr>
    </w:lvl>
    <w:lvl w:ilvl="6" w:tplc="BBDC8606">
      <w:numFmt w:val="bullet"/>
      <w:lvlText w:val="•"/>
      <w:lvlJc w:val="left"/>
      <w:pPr>
        <w:ind w:left="4329" w:hanging="360"/>
      </w:pPr>
      <w:rPr>
        <w:rFonts w:hint="default"/>
        <w:lang w:val="en-US" w:eastAsia="en-US" w:bidi="ar-SA"/>
      </w:rPr>
    </w:lvl>
    <w:lvl w:ilvl="7" w:tplc="3970EC30">
      <w:numFmt w:val="bullet"/>
      <w:lvlText w:val="•"/>
      <w:lvlJc w:val="left"/>
      <w:pPr>
        <w:ind w:left="4911" w:hanging="360"/>
      </w:pPr>
      <w:rPr>
        <w:rFonts w:hint="default"/>
        <w:lang w:val="en-US" w:eastAsia="en-US" w:bidi="ar-SA"/>
      </w:rPr>
    </w:lvl>
    <w:lvl w:ilvl="8" w:tplc="9734196C">
      <w:numFmt w:val="bullet"/>
      <w:lvlText w:val="•"/>
      <w:lvlJc w:val="left"/>
      <w:pPr>
        <w:ind w:left="5492" w:hanging="360"/>
      </w:pPr>
      <w:rPr>
        <w:rFonts w:hint="default"/>
        <w:lang w:val="en-US" w:eastAsia="en-US" w:bidi="ar-SA"/>
      </w:rPr>
    </w:lvl>
  </w:abstractNum>
  <w:abstractNum w:abstractNumId="1" w15:restartNumberingAfterBreak="0">
    <w:nsid w:val="0ADE2939"/>
    <w:multiLevelType w:val="hybridMultilevel"/>
    <w:tmpl w:val="461E419A"/>
    <w:lvl w:ilvl="0" w:tplc="1792C280">
      <w:numFmt w:val="bullet"/>
      <w:lvlText w:val=""/>
      <w:lvlJc w:val="left"/>
      <w:pPr>
        <w:ind w:left="410" w:hanging="361"/>
      </w:pPr>
      <w:rPr>
        <w:rFonts w:ascii="Symbol" w:eastAsia="Symbol" w:hAnsi="Symbol" w:cs="Symbol" w:hint="default"/>
        <w:b w:val="0"/>
        <w:bCs w:val="0"/>
        <w:i w:val="0"/>
        <w:iCs w:val="0"/>
        <w:w w:val="100"/>
        <w:sz w:val="20"/>
        <w:szCs w:val="20"/>
        <w:lang w:val="en-US" w:eastAsia="en-US" w:bidi="ar-SA"/>
      </w:rPr>
    </w:lvl>
    <w:lvl w:ilvl="1" w:tplc="5374DDA4">
      <w:numFmt w:val="bullet"/>
      <w:lvlText w:val="•"/>
      <w:lvlJc w:val="left"/>
      <w:pPr>
        <w:ind w:left="1229" w:hanging="361"/>
      </w:pPr>
      <w:rPr>
        <w:rFonts w:hint="default"/>
        <w:lang w:val="en-US" w:eastAsia="en-US" w:bidi="ar-SA"/>
      </w:rPr>
    </w:lvl>
    <w:lvl w:ilvl="2" w:tplc="9FFC232A">
      <w:numFmt w:val="bullet"/>
      <w:lvlText w:val="•"/>
      <w:lvlJc w:val="left"/>
      <w:pPr>
        <w:ind w:left="2039" w:hanging="361"/>
      </w:pPr>
      <w:rPr>
        <w:rFonts w:hint="default"/>
        <w:lang w:val="en-US" w:eastAsia="en-US" w:bidi="ar-SA"/>
      </w:rPr>
    </w:lvl>
    <w:lvl w:ilvl="3" w:tplc="66BA4E92">
      <w:numFmt w:val="bullet"/>
      <w:lvlText w:val="•"/>
      <w:lvlJc w:val="left"/>
      <w:pPr>
        <w:ind w:left="2848" w:hanging="361"/>
      </w:pPr>
      <w:rPr>
        <w:rFonts w:hint="default"/>
        <w:lang w:val="en-US" w:eastAsia="en-US" w:bidi="ar-SA"/>
      </w:rPr>
    </w:lvl>
    <w:lvl w:ilvl="4" w:tplc="B920BA26">
      <w:numFmt w:val="bullet"/>
      <w:lvlText w:val="•"/>
      <w:lvlJc w:val="left"/>
      <w:pPr>
        <w:ind w:left="3658" w:hanging="361"/>
      </w:pPr>
      <w:rPr>
        <w:rFonts w:hint="default"/>
        <w:lang w:val="en-US" w:eastAsia="en-US" w:bidi="ar-SA"/>
      </w:rPr>
    </w:lvl>
    <w:lvl w:ilvl="5" w:tplc="ED0C8172">
      <w:numFmt w:val="bullet"/>
      <w:lvlText w:val="•"/>
      <w:lvlJc w:val="left"/>
      <w:pPr>
        <w:ind w:left="4467" w:hanging="361"/>
      </w:pPr>
      <w:rPr>
        <w:rFonts w:hint="default"/>
        <w:lang w:val="en-US" w:eastAsia="en-US" w:bidi="ar-SA"/>
      </w:rPr>
    </w:lvl>
    <w:lvl w:ilvl="6" w:tplc="8676E7E0">
      <w:numFmt w:val="bullet"/>
      <w:lvlText w:val="•"/>
      <w:lvlJc w:val="left"/>
      <w:pPr>
        <w:ind w:left="5277" w:hanging="361"/>
      </w:pPr>
      <w:rPr>
        <w:rFonts w:hint="default"/>
        <w:lang w:val="en-US" w:eastAsia="en-US" w:bidi="ar-SA"/>
      </w:rPr>
    </w:lvl>
    <w:lvl w:ilvl="7" w:tplc="4118C4FE">
      <w:numFmt w:val="bullet"/>
      <w:lvlText w:val="•"/>
      <w:lvlJc w:val="left"/>
      <w:pPr>
        <w:ind w:left="6086" w:hanging="361"/>
      </w:pPr>
      <w:rPr>
        <w:rFonts w:hint="default"/>
        <w:lang w:val="en-US" w:eastAsia="en-US" w:bidi="ar-SA"/>
      </w:rPr>
    </w:lvl>
    <w:lvl w:ilvl="8" w:tplc="F23EFCD2">
      <w:numFmt w:val="bullet"/>
      <w:lvlText w:val="•"/>
      <w:lvlJc w:val="left"/>
      <w:pPr>
        <w:ind w:left="6896" w:hanging="361"/>
      </w:pPr>
      <w:rPr>
        <w:rFonts w:hint="default"/>
        <w:lang w:val="en-US" w:eastAsia="en-US" w:bidi="ar-SA"/>
      </w:rPr>
    </w:lvl>
  </w:abstractNum>
  <w:abstractNum w:abstractNumId="2" w15:restartNumberingAfterBreak="0">
    <w:nsid w:val="0B282494"/>
    <w:multiLevelType w:val="hybridMultilevel"/>
    <w:tmpl w:val="094E5E5E"/>
    <w:lvl w:ilvl="0" w:tplc="D36EE23E">
      <w:numFmt w:val="bullet"/>
      <w:lvlText w:val=""/>
      <w:lvlJc w:val="left"/>
      <w:pPr>
        <w:ind w:left="830" w:hanging="361"/>
      </w:pPr>
      <w:rPr>
        <w:rFonts w:ascii="Symbol" w:eastAsia="Symbol" w:hAnsi="Symbol" w:cs="Symbol" w:hint="default"/>
        <w:b w:val="0"/>
        <w:bCs w:val="0"/>
        <w:i w:val="0"/>
        <w:iCs w:val="0"/>
        <w:w w:val="100"/>
        <w:sz w:val="22"/>
        <w:szCs w:val="22"/>
        <w:lang w:val="en-US" w:eastAsia="en-US" w:bidi="ar-SA"/>
      </w:rPr>
    </w:lvl>
    <w:lvl w:ilvl="1" w:tplc="F0A0EA6A">
      <w:numFmt w:val="bullet"/>
      <w:lvlText w:val="•"/>
      <w:lvlJc w:val="left"/>
      <w:pPr>
        <w:ind w:left="1656" w:hanging="361"/>
      </w:pPr>
      <w:rPr>
        <w:rFonts w:hint="default"/>
        <w:lang w:val="en-US" w:eastAsia="en-US" w:bidi="ar-SA"/>
      </w:rPr>
    </w:lvl>
    <w:lvl w:ilvl="2" w:tplc="A0B6D13E">
      <w:numFmt w:val="bullet"/>
      <w:lvlText w:val="•"/>
      <w:lvlJc w:val="left"/>
      <w:pPr>
        <w:ind w:left="2472" w:hanging="361"/>
      </w:pPr>
      <w:rPr>
        <w:rFonts w:hint="default"/>
        <w:lang w:val="en-US" w:eastAsia="en-US" w:bidi="ar-SA"/>
      </w:rPr>
    </w:lvl>
    <w:lvl w:ilvl="3" w:tplc="F0DA9DBA">
      <w:numFmt w:val="bullet"/>
      <w:lvlText w:val="•"/>
      <w:lvlJc w:val="left"/>
      <w:pPr>
        <w:ind w:left="3289" w:hanging="361"/>
      </w:pPr>
      <w:rPr>
        <w:rFonts w:hint="default"/>
        <w:lang w:val="en-US" w:eastAsia="en-US" w:bidi="ar-SA"/>
      </w:rPr>
    </w:lvl>
    <w:lvl w:ilvl="4" w:tplc="6E1A7614">
      <w:numFmt w:val="bullet"/>
      <w:lvlText w:val="•"/>
      <w:lvlJc w:val="left"/>
      <w:pPr>
        <w:ind w:left="4105" w:hanging="361"/>
      </w:pPr>
      <w:rPr>
        <w:rFonts w:hint="default"/>
        <w:lang w:val="en-US" w:eastAsia="en-US" w:bidi="ar-SA"/>
      </w:rPr>
    </w:lvl>
    <w:lvl w:ilvl="5" w:tplc="58F08A2C">
      <w:numFmt w:val="bullet"/>
      <w:lvlText w:val="•"/>
      <w:lvlJc w:val="left"/>
      <w:pPr>
        <w:ind w:left="4922" w:hanging="361"/>
      </w:pPr>
      <w:rPr>
        <w:rFonts w:hint="default"/>
        <w:lang w:val="en-US" w:eastAsia="en-US" w:bidi="ar-SA"/>
      </w:rPr>
    </w:lvl>
    <w:lvl w:ilvl="6" w:tplc="31B08836">
      <w:numFmt w:val="bullet"/>
      <w:lvlText w:val="•"/>
      <w:lvlJc w:val="left"/>
      <w:pPr>
        <w:ind w:left="5738" w:hanging="361"/>
      </w:pPr>
      <w:rPr>
        <w:rFonts w:hint="default"/>
        <w:lang w:val="en-US" w:eastAsia="en-US" w:bidi="ar-SA"/>
      </w:rPr>
    </w:lvl>
    <w:lvl w:ilvl="7" w:tplc="F6747C2C">
      <w:numFmt w:val="bullet"/>
      <w:lvlText w:val="•"/>
      <w:lvlJc w:val="left"/>
      <w:pPr>
        <w:ind w:left="6554" w:hanging="361"/>
      </w:pPr>
      <w:rPr>
        <w:rFonts w:hint="default"/>
        <w:lang w:val="en-US" w:eastAsia="en-US" w:bidi="ar-SA"/>
      </w:rPr>
    </w:lvl>
    <w:lvl w:ilvl="8" w:tplc="270435A2">
      <w:numFmt w:val="bullet"/>
      <w:lvlText w:val="•"/>
      <w:lvlJc w:val="left"/>
      <w:pPr>
        <w:ind w:left="7371" w:hanging="361"/>
      </w:pPr>
      <w:rPr>
        <w:rFonts w:hint="default"/>
        <w:lang w:val="en-US" w:eastAsia="en-US" w:bidi="ar-SA"/>
      </w:rPr>
    </w:lvl>
  </w:abstractNum>
  <w:abstractNum w:abstractNumId="3" w15:restartNumberingAfterBreak="0">
    <w:nsid w:val="0B6B4077"/>
    <w:multiLevelType w:val="hybridMultilevel"/>
    <w:tmpl w:val="9E7EF240"/>
    <w:lvl w:ilvl="0" w:tplc="3650240E">
      <w:numFmt w:val="bullet"/>
      <w:lvlText w:val=""/>
      <w:lvlJc w:val="left"/>
      <w:pPr>
        <w:ind w:left="830" w:hanging="361"/>
      </w:pPr>
      <w:rPr>
        <w:rFonts w:ascii="Symbol" w:eastAsia="Symbol" w:hAnsi="Symbol" w:cs="Symbol" w:hint="default"/>
        <w:b w:val="0"/>
        <w:bCs w:val="0"/>
        <w:i w:val="0"/>
        <w:iCs w:val="0"/>
        <w:w w:val="100"/>
        <w:sz w:val="22"/>
        <w:szCs w:val="22"/>
        <w:lang w:val="en-US" w:eastAsia="en-US" w:bidi="ar-SA"/>
      </w:rPr>
    </w:lvl>
    <w:lvl w:ilvl="1" w:tplc="ADD8EA14">
      <w:numFmt w:val="bullet"/>
      <w:lvlText w:val="•"/>
      <w:lvlJc w:val="left"/>
      <w:pPr>
        <w:ind w:left="1656" w:hanging="361"/>
      </w:pPr>
      <w:rPr>
        <w:rFonts w:hint="default"/>
        <w:lang w:val="en-US" w:eastAsia="en-US" w:bidi="ar-SA"/>
      </w:rPr>
    </w:lvl>
    <w:lvl w:ilvl="2" w:tplc="9D100F60">
      <w:numFmt w:val="bullet"/>
      <w:lvlText w:val="•"/>
      <w:lvlJc w:val="left"/>
      <w:pPr>
        <w:ind w:left="2472" w:hanging="361"/>
      </w:pPr>
      <w:rPr>
        <w:rFonts w:hint="default"/>
        <w:lang w:val="en-US" w:eastAsia="en-US" w:bidi="ar-SA"/>
      </w:rPr>
    </w:lvl>
    <w:lvl w:ilvl="3" w:tplc="4A424E70">
      <w:numFmt w:val="bullet"/>
      <w:lvlText w:val="•"/>
      <w:lvlJc w:val="left"/>
      <w:pPr>
        <w:ind w:left="3289" w:hanging="361"/>
      </w:pPr>
      <w:rPr>
        <w:rFonts w:hint="default"/>
        <w:lang w:val="en-US" w:eastAsia="en-US" w:bidi="ar-SA"/>
      </w:rPr>
    </w:lvl>
    <w:lvl w:ilvl="4" w:tplc="8E5CC57A">
      <w:numFmt w:val="bullet"/>
      <w:lvlText w:val="•"/>
      <w:lvlJc w:val="left"/>
      <w:pPr>
        <w:ind w:left="4105" w:hanging="361"/>
      </w:pPr>
      <w:rPr>
        <w:rFonts w:hint="default"/>
        <w:lang w:val="en-US" w:eastAsia="en-US" w:bidi="ar-SA"/>
      </w:rPr>
    </w:lvl>
    <w:lvl w:ilvl="5" w:tplc="5FF007EC">
      <w:numFmt w:val="bullet"/>
      <w:lvlText w:val="•"/>
      <w:lvlJc w:val="left"/>
      <w:pPr>
        <w:ind w:left="4922" w:hanging="361"/>
      </w:pPr>
      <w:rPr>
        <w:rFonts w:hint="default"/>
        <w:lang w:val="en-US" w:eastAsia="en-US" w:bidi="ar-SA"/>
      </w:rPr>
    </w:lvl>
    <w:lvl w:ilvl="6" w:tplc="515E181E">
      <w:numFmt w:val="bullet"/>
      <w:lvlText w:val="•"/>
      <w:lvlJc w:val="left"/>
      <w:pPr>
        <w:ind w:left="5738" w:hanging="361"/>
      </w:pPr>
      <w:rPr>
        <w:rFonts w:hint="default"/>
        <w:lang w:val="en-US" w:eastAsia="en-US" w:bidi="ar-SA"/>
      </w:rPr>
    </w:lvl>
    <w:lvl w:ilvl="7" w:tplc="9C420294">
      <w:numFmt w:val="bullet"/>
      <w:lvlText w:val="•"/>
      <w:lvlJc w:val="left"/>
      <w:pPr>
        <w:ind w:left="6554" w:hanging="361"/>
      </w:pPr>
      <w:rPr>
        <w:rFonts w:hint="default"/>
        <w:lang w:val="en-US" w:eastAsia="en-US" w:bidi="ar-SA"/>
      </w:rPr>
    </w:lvl>
    <w:lvl w:ilvl="8" w:tplc="3746E2F6">
      <w:numFmt w:val="bullet"/>
      <w:lvlText w:val="•"/>
      <w:lvlJc w:val="left"/>
      <w:pPr>
        <w:ind w:left="7371" w:hanging="361"/>
      </w:pPr>
      <w:rPr>
        <w:rFonts w:hint="default"/>
        <w:lang w:val="en-US" w:eastAsia="en-US" w:bidi="ar-SA"/>
      </w:rPr>
    </w:lvl>
  </w:abstractNum>
  <w:abstractNum w:abstractNumId="4" w15:restartNumberingAfterBreak="0">
    <w:nsid w:val="0CBF3D23"/>
    <w:multiLevelType w:val="hybridMultilevel"/>
    <w:tmpl w:val="56A43F80"/>
    <w:lvl w:ilvl="0" w:tplc="0C09001B">
      <w:start w:val="1"/>
      <w:numFmt w:val="lowerRoman"/>
      <w:lvlText w:val="%1."/>
      <w:lvlJc w:val="right"/>
      <w:pPr>
        <w:ind w:left="820" w:hanging="360"/>
      </w:pPr>
    </w:lvl>
    <w:lvl w:ilvl="1" w:tplc="0C090019" w:tentative="1">
      <w:start w:val="1"/>
      <w:numFmt w:val="lowerLetter"/>
      <w:lvlText w:val="%2."/>
      <w:lvlJc w:val="left"/>
      <w:pPr>
        <w:ind w:left="1540" w:hanging="360"/>
      </w:pPr>
    </w:lvl>
    <w:lvl w:ilvl="2" w:tplc="0C09001B" w:tentative="1">
      <w:start w:val="1"/>
      <w:numFmt w:val="lowerRoman"/>
      <w:lvlText w:val="%3."/>
      <w:lvlJc w:val="right"/>
      <w:pPr>
        <w:ind w:left="2260" w:hanging="180"/>
      </w:pPr>
    </w:lvl>
    <w:lvl w:ilvl="3" w:tplc="0C09000F" w:tentative="1">
      <w:start w:val="1"/>
      <w:numFmt w:val="decimal"/>
      <w:lvlText w:val="%4."/>
      <w:lvlJc w:val="left"/>
      <w:pPr>
        <w:ind w:left="2980" w:hanging="360"/>
      </w:pPr>
    </w:lvl>
    <w:lvl w:ilvl="4" w:tplc="0C090019" w:tentative="1">
      <w:start w:val="1"/>
      <w:numFmt w:val="lowerLetter"/>
      <w:lvlText w:val="%5."/>
      <w:lvlJc w:val="left"/>
      <w:pPr>
        <w:ind w:left="3700" w:hanging="360"/>
      </w:pPr>
    </w:lvl>
    <w:lvl w:ilvl="5" w:tplc="0C09001B" w:tentative="1">
      <w:start w:val="1"/>
      <w:numFmt w:val="lowerRoman"/>
      <w:lvlText w:val="%6."/>
      <w:lvlJc w:val="right"/>
      <w:pPr>
        <w:ind w:left="4420" w:hanging="180"/>
      </w:pPr>
    </w:lvl>
    <w:lvl w:ilvl="6" w:tplc="0C09000F" w:tentative="1">
      <w:start w:val="1"/>
      <w:numFmt w:val="decimal"/>
      <w:lvlText w:val="%7."/>
      <w:lvlJc w:val="left"/>
      <w:pPr>
        <w:ind w:left="5140" w:hanging="360"/>
      </w:pPr>
    </w:lvl>
    <w:lvl w:ilvl="7" w:tplc="0C090019" w:tentative="1">
      <w:start w:val="1"/>
      <w:numFmt w:val="lowerLetter"/>
      <w:lvlText w:val="%8."/>
      <w:lvlJc w:val="left"/>
      <w:pPr>
        <w:ind w:left="5860" w:hanging="360"/>
      </w:pPr>
    </w:lvl>
    <w:lvl w:ilvl="8" w:tplc="0C09001B" w:tentative="1">
      <w:start w:val="1"/>
      <w:numFmt w:val="lowerRoman"/>
      <w:lvlText w:val="%9."/>
      <w:lvlJc w:val="right"/>
      <w:pPr>
        <w:ind w:left="6580" w:hanging="180"/>
      </w:pPr>
    </w:lvl>
  </w:abstractNum>
  <w:abstractNum w:abstractNumId="5" w15:restartNumberingAfterBreak="0">
    <w:nsid w:val="13166191"/>
    <w:multiLevelType w:val="hybridMultilevel"/>
    <w:tmpl w:val="85B2A0F2"/>
    <w:lvl w:ilvl="0" w:tplc="D332E4BA">
      <w:numFmt w:val="bullet"/>
      <w:lvlText w:val=""/>
      <w:lvlJc w:val="left"/>
      <w:pPr>
        <w:ind w:left="830" w:hanging="361"/>
      </w:pPr>
      <w:rPr>
        <w:rFonts w:ascii="Symbol" w:eastAsia="Symbol" w:hAnsi="Symbol" w:cs="Symbol" w:hint="default"/>
        <w:b w:val="0"/>
        <w:bCs w:val="0"/>
        <w:i w:val="0"/>
        <w:iCs w:val="0"/>
        <w:w w:val="100"/>
        <w:sz w:val="22"/>
        <w:szCs w:val="22"/>
        <w:lang w:val="en-US" w:eastAsia="en-US" w:bidi="ar-SA"/>
      </w:rPr>
    </w:lvl>
    <w:lvl w:ilvl="1" w:tplc="7682BA10">
      <w:numFmt w:val="bullet"/>
      <w:lvlText w:val="•"/>
      <w:lvlJc w:val="left"/>
      <w:pPr>
        <w:ind w:left="1656" w:hanging="361"/>
      </w:pPr>
      <w:rPr>
        <w:rFonts w:hint="default"/>
        <w:lang w:val="en-US" w:eastAsia="en-US" w:bidi="ar-SA"/>
      </w:rPr>
    </w:lvl>
    <w:lvl w:ilvl="2" w:tplc="682E1170">
      <w:numFmt w:val="bullet"/>
      <w:lvlText w:val="•"/>
      <w:lvlJc w:val="left"/>
      <w:pPr>
        <w:ind w:left="2472" w:hanging="361"/>
      </w:pPr>
      <w:rPr>
        <w:rFonts w:hint="default"/>
        <w:lang w:val="en-US" w:eastAsia="en-US" w:bidi="ar-SA"/>
      </w:rPr>
    </w:lvl>
    <w:lvl w:ilvl="3" w:tplc="3C5AB858">
      <w:numFmt w:val="bullet"/>
      <w:lvlText w:val="•"/>
      <w:lvlJc w:val="left"/>
      <w:pPr>
        <w:ind w:left="3289" w:hanging="361"/>
      </w:pPr>
      <w:rPr>
        <w:rFonts w:hint="default"/>
        <w:lang w:val="en-US" w:eastAsia="en-US" w:bidi="ar-SA"/>
      </w:rPr>
    </w:lvl>
    <w:lvl w:ilvl="4" w:tplc="912A7FD6">
      <w:numFmt w:val="bullet"/>
      <w:lvlText w:val="•"/>
      <w:lvlJc w:val="left"/>
      <w:pPr>
        <w:ind w:left="4105" w:hanging="361"/>
      </w:pPr>
      <w:rPr>
        <w:rFonts w:hint="default"/>
        <w:lang w:val="en-US" w:eastAsia="en-US" w:bidi="ar-SA"/>
      </w:rPr>
    </w:lvl>
    <w:lvl w:ilvl="5" w:tplc="A1FCADAA">
      <w:numFmt w:val="bullet"/>
      <w:lvlText w:val="•"/>
      <w:lvlJc w:val="left"/>
      <w:pPr>
        <w:ind w:left="4922" w:hanging="361"/>
      </w:pPr>
      <w:rPr>
        <w:rFonts w:hint="default"/>
        <w:lang w:val="en-US" w:eastAsia="en-US" w:bidi="ar-SA"/>
      </w:rPr>
    </w:lvl>
    <w:lvl w:ilvl="6" w:tplc="0960187E">
      <w:numFmt w:val="bullet"/>
      <w:lvlText w:val="•"/>
      <w:lvlJc w:val="left"/>
      <w:pPr>
        <w:ind w:left="5738" w:hanging="361"/>
      </w:pPr>
      <w:rPr>
        <w:rFonts w:hint="default"/>
        <w:lang w:val="en-US" w:eastAsia="en-US" w:bidi="ar-SA"/>
      </w:rPr>
    </w:lvl>
    <w:lvl w:ilvl="7" w:tplc="0D224348">
      <w:numFmt w:val="bullet"/>
      <w:lvlText w:val="•"/>
      <w:lvlJc w:val="left"/>
      <w:pPr>
        <w:ind w:left="6554" w:hanging="361"/>
      </w:pPr>
      <w:rPr>
        <w:rFonts w:hint="default"/>
        <w:lang w:val="en-US" w:eastAsia="en-US" w:bidi="ar-SA"/>
      </w:rPr>
    </w:lvl>
    <w:lvl w:ilvl="8" w:tplc="86420BDA">
      <w:numFmt w:val="bullet"/>
      <w:lvlText w:val="•"/>
      <w:lvlJc w:val="left"/>
      <w:pPr>
        <w:ind w:left="7371" w:hanging="361"/>
      </w:pPr>
      <w:rPr>
        <w:rFonts w:hint="default"/>
        <w:lang w:val="en-US" w:eastAsia="en-US" w:bidi="ar-SA"/>
      </w:rPr>
    </w:lvl>
  </w:abstractNum>
  <w:abstractNum w:abstractNumId="6" w15:restartNumberingAfterBreak="0">
    <w:nsid w:val="194F334B"/>
    <w:multiLevelType w:val="hybridMultilevel"/>
    <w:tmpl w:val="0F36CC34"/>
    <w:lvl w:ilvl="0" w:tplc="5B0AF4FA">
      <w:numFmt w:val="bullet"/>
      <w:lvlText w:val=""/>
      <w:lvlJc w:val="left"/>
      <w:pPr>
        <w:ind w:left="830" w:hanging="360"/>
      </w:pPr>
      <w:rPr>
        <w:rFonts w:ascii="Symbol" w:eastAsia="Symbol" w:hAnsi="Symbol" w:cs="Symbol" w:hint="default"/>
        <w:b w:val="0"/>
        <w:bCs w:val="0"/>
        <w:i w:val="0"/>
        <w:iCs w:val="0"/>
        <w:w w:val="100"/>
        <w:sz w:val="20"/>
        <w:szCs w:val="20"/>
        <w:lang w:val="en-US" w:eastAsia="en-US" w:bidi="ar-SA"/>
      </w:rPr>
    </w:lvl>
    <w:lvl w:ilvl="1" w:tplc="BE1015E0">
      <w:numFmt w:val="bullet"/>
      <w:lvlText w:val="•"/>
      <w:lvlJc w:val="left"/>
      <w:pPr>
        <w:ind w:left="1421" w:hanging="360"/>
      </w:pPr>
      <w:rPr>
        <w:rFonts w:hint="default"/>
        <w:lang w:val="en-US" w:eastAsia="en-US" w:bidi="ar-SA"/>
      </w:rPr>
    </w:lvl>
    <w:lvl w:ilvl="2" w:tplc="8352683E">
      <w:numFmt w:val="bullet"/>
      <w:lvlText w:val="•"/>
      <w:lvlJc w:val="left"/>
      <w:pPr>
        <w:ind w:left="2003" w:hanging="360"/>
      </w:pPr>
      <w:rPr>
        <w:rFonts w:hint="default"/>
        <w:lang w:val="en-US" w:eastAsia="en-US" w:bidi="ar-SA"/>
      </w:rPr>
    </w:lvl>
    <w:lvl w:ilvl="3" w:tplc="8CBC8E4A">
      <w:numFmt w:val="bullet"/>
      <w:lvlText w:val="•"/>
      <w:lvlJc w:val="left"/>
      <w:pPr>
        <w:ind w:left="2584" w:hanging="360"/>
      </w:pPr>
      <w:rPr>
        <w:rFonts w:hint="default"/>
        <w:lang w:val="en-US" w:eastAsia="en-US" w:bidi="ar-SA"/>
      </w:rPr>
    </w:lvl>
    <w:lvl w:ilvl="4" w:tplc="2CE6CA06">
      <w:numFmt w:val="bullet"/>
      <w:lvlText w:val="•"/>
      <w:lvlJc w:val="left"/>
      <w:pPr>
        <w:ind w:left="3166" w:hanging="360"/>
      </w:pPr>
      <w:rPr>
        <w:rFonts w:hint="default"/>
        <w:lang w:val="en-US" w:eastAsia="en-US" w:bidi="ar-SA"/>
      </w:rPr>
    </w:lvl>
    <w:lvl w:ilvl="5" w:tplc="E7380822">
      <w:numFmt w:val="bullet"/>
      <w:lvlText w:val="•"/>
      <w:lvlJc w:val="left"/>
      <w:pPr>
        <w:ind w:left="3748" w:hanging="360"/>
      </w:pPr>
      <w:rPr>
        <w:rFonts w:hint="default"/>
        <w:lang w:val="en-US" w:eastAsia="en-US" w:bidi="ar-SA"/>
      </w:rPr>
    </w:lvl>
    <w:lvl w:ilvl="6" w:tplc="818A3256">
      <w:numFmt w:val="bullet"/>
      <w:lvlText w:val="•"/>
      <w:lvlJc w:val="left"/>
      <w:pPr>
        <w:ind w:left="4329" w:hanging="360"/>
      </w:pPr>
      <w:rPr>
        <w:rFonts w:hint="default"/>
        <w:lang w:val="en-US" w:eastAsia="en-US" w:bidi="ar-SA"/>
      </w:rPr>
    </w:lvl>
    <w:lvl w:ilvl="7" w:tplc="922C101E">
      <w:numFmt w:val="bullet"/>
      <w:lvlText w:val="•"/>
      <w:lvlJc w:val="left"/>
      <w:pPr>
        <w:ind w:left="4911" w:hanging="360"/>
      </w:pPr>
      <w:rPr>
        <w:rFonts w:hint="default"/>
        <w:lang w:val="en-US" w:eastAsia="en-US" w:bidi="ar-SA"/>
      </w:rPr>
    </w:lvl>
    <w:lvl w:ilvl="8" w:tplc="9CC0FD64">
      <w:numFmt w:val="bullet"/>
      <w:lvlText w:val="•"/>
      <w:lvlJc w:val="left"/>
      <w:pPr>
        <w:ind w:left="5492" w:hanging="360"/>
      </w:pPr>
      <w:rPr>
        <w:rFonts w:hint="default"/>
        <w:lang w:val="en-US" w:eastAsia="en-US" w:bidi="ar-SA"/>
      </w:rPr>
    </w:lvl>
  </w:abstractNum>
  <w:abstractNum w:abstractNumId="7" w15:restartNumberingAfterBreak="0">
    <w:nsid w:val="1D3D65C1"/>
    <w:multiLevelType w:val="hybridMultilevel"/>
    <w:tmpl w:val="E398E2F6"/>
    <w:lvl w:ilvl="0" w:tplc="7D2C8F3E">
      <w:numFmt w:val="bullet"/>
      <w:lvlText w:val=""/>
      <w:lvlJc w:val="left"/>
      <w:pPr>
        <w:ind w:left="830" w:hanging="360"/>
      </w:pPr>
      <w:rPr>
        <w:rFonts w:ascii="Symbol" w:eastAsia="Symbol" w:hAnsi="Symbol" w:cs="Symbol" w:hint="default"/>
        <w:b w:val="0"/>
        <w:bCs w:val="0"/>
        <w:i w:val="0"/>
        <w:iCs w:val="0"/>
        <w:w w:val="100"/>
        <w:sz w:val="22"/>
        <w:szCs w:val="22"/>
        <w:lang w:val="en-US" w:eastAsia="en-US" w:bidi="ar-SA"/>
      </w:rPr>
    </w:lvl>
    <w:lvl w:ilvl="1" w:tplc="C2500A1C">
      <w:numFmt w:val="bullet"/>
      <w:lvlText w:val="•"/>
      <w:lvlJc w:val="left"/>
      <w:pPr>
        <w:ind w:left="1444" w:hanging="360"/>
      </w:pPr>
      <w:rPr>
        <w:rFonts w:hint="default"/>
        <w:lang w:val="en-US" w:eastAsia="en-US" w:bidi="ar-SA"/>
      </w:rPr>
    </w:lvl>
    <w:lvl w:ilvl="2" w:tplc="2AA8EF64">
      <w:numFmt w:val="bullet"/>
      <w:lvlText w:val="•"/>
      <w:lvlJc w:val="left"/>
      <w:pPr>
        <w:ind w:left="2048" w:hanging="360"/>
      </w:pPr>
      <w:rPr>
        <w:rFonts w:hint="default"/>
        <w:lang w:val="en-US" w:eastAsia="en-US" w:bidi="ar-SA"/>
      </w:rPr>
    </w:lvl>
    <w:lvl w:ilvl="3" w:tplc="7D9EB20A">
      <w:numFmt w:val="bullet"/>
      <w:lvlText w:val="•"/>
      <w:lvlJc w:val="left"/>
      <w:pPr>
        <w:ind w:left="2652" w:hanging="360"/>
      </w:pPr>
      <w:rPr>
        <w:rFonts w:hint="default"/>
        <w:lang w:val="en-US" w:eastAsia="en-US" w:bidi="ar-SA"/>
      </w:rPr>
    </w:lvl>
    <w:lvl w:ilvl="4" w:tplc="BF0828AC">
      <w:numFmt w:val="bullet"/>
      <w:lvlText w:val="•"/>
      <w:lvlJc w:val="left"/>
      <w:pPr>
        <w:ind w:left="3256" w:hanging="360"/>
      </w:pPr>
      <w:rPr>
        <w:rFonts w:hint="default"/>
        <w:lang w:val="en-US" w:eastAsia="en-US" w:bidi="ar-SA"/>
      </w:rPr>
    </w:lvl>
    <w:lvl w:ilvl="5" w:tplc="CE6A487C">
      <w:numFmt w:val="bullet"/>
      <w:lvlText w:val="•"/>
      <w:lvlJc w:val="left"/>
      <w:pPr>
        <w:ind w:left="3860" w:hanging="360"/>
      </w:pPr>
      <w:rPr>
        <w:rFonts w:hint="default"/>
        <w:lang w:val="en-US" w:eastAsia="en-US" w:bidi="ar-SA"/>
      </w:rPr>
    </w:lvl>
    <w:lvl w:ilvl="6" w:tplc="31501C1C">
      <w:numFmt w:val="bullet"/>
      <w:lvlText w:val="•"/>
      <w:lvlJc w:val="left"/>
      <w:pPr>
        <w:ind w:left="4464" w:hanging="360"/>
      </w:pPr>
      <w:rPr>
        <w:rFonts w:hint="default"/>
        <w:lang w:val="en-US" w:eastAsia="en-US" w:bidi="ar-SA"/>
      </w:rPr>
    </w:lvl>
    <w:lvl w:ilvl="7" w:tplc="D696BA38">
      <w:numFmt w:val="bullet"/>
      <w:lvlText w:val="•"/>
      <w:lvlJc w:val="left"/>
      <w:pPr>
        <w:ind w:left="5068" w:hanging="360"/>
      </w:pPr>
      <w:rPr>
        <w:rFonts w:hint="default"/>
        <w:lang w:val="en-US" w:eastAsia="en-US" w:bidi="ar-SA"/>
      </w:rPr>
    </w:lvl>
    <w:lvl w:ilvl="8" w:tplc="7C1A5C36">
      <w:numFmt w:val="bullet"/>
      <w:lvlText w:val="•"/>
      <w:lvlJc w:val="left"/>
      <w:pPr>
        <w:ind w:left="5672" w:hanging="360"/>
      </w:pPr>
      <w:rPr>
        <w:rFonts w:hint="default"/>
        <w:lang w:val="en-US" w:eastAsia="en-US" w:bidi="ar-SA"/>
      </w:rPr>
    </w:lvl>
  </w:abstractNum>
  <w:abstractNum w:abstractNumId="8" w15:restartNumberingAfterBreak="0">
    <w:nsid w:val="269C654D"/>
    <w:multiLevelType w:val="hybridMultilevel"/>
    <w:tmpl w:val="210658EA"/>
    <w:lvl w:ilvl="0" w:tplc="5A3ADDE6">
      <w:numFmt w:val="bullet"/>
      <w:lvlText w:val=""/>
      <w:lvlJc w:val="left"/>
      <w:pPr>
        <w:ind w:left="830" w:hanging="361"/>
      </w:pPr>
      <w:rPr>
        <w:rFonts w:ascii="Symbol" w:eastAsia="Symbol" w:hAnsi="Symbol" w:cs="Symbol" w:hint="default"/>
        <w:b w:val="0"/>
        <w:bCs w:val="0"/>
        <w:i w:val="0"/>
        <w:iCs w:val="0"/>
        <w:w w:val="100"/>
        <w:sz w:val="22"/>
        <w:szCs w:val="22"/>
        <w:lang w:val="en-US" w:eastAsia="en-US" w:bidi="ar-SA"/>
      </w:rPr>
    </w:lvl>
    <w:lvl w:ilvl="1" w:tplc="6110004C">
      <w:numFmt w:val="bullet"/>
      <w:lvlText w:val="•"/>
      <w:lvlJc w:val="left"/>
      <w:pPr>
        <w:ind w:left="1656" w:hanging="361"/>
      </w:pPr>
      <w:rPr>
        <w:rFonts w:hint="default"/>
        <w:lang w:val="en-US" w:eastAsia="en-US" w:bidi="ar-SA"/>
      </w:rPr>
    </w:lvl>
    <w:lvl w:ilvl="2" w:tplc="CD2EF0D4">
      <w:numFmt w:val="bullet"/>
      <w:lvlText w:val="•"/>
      <w:lvlJc w:val="left"/>
      <w:pPr>
        <w:ind w:left="2472" w:hanging="361"/>
      </w:pPr>
      <w:rPr>
        <w:rFonts w:hint="default"/>
        <w:lang w:val="en-US" w:eastAsia="en-US" w:bidi="ar-SA"/>
      </w:rPr>
    </w:lvl>
    <w:lvl w:ilvl="3" w:tplc="B44C549E">
      <w:numFmt w:val="bullet"/>
      <w:lvlText w:val="•"/>
      <w:lvlJc w:val="left"/>
      <w:pPr>
        <w:ind w:left="3289" w:hanging="361"/>
      </w:pPr>
      <w:rPr>
        <w:rFonts w:hint="default"/>
        <w:lang w:val="en-US" w:eastAsia="en-US" w:bidi="ar-SA"/>
      </w:rPr>
    </w:lvl>
    <w:lvl w:ilvl="4" w:tplc="A36AB2CE">
      <w:numFmt w:val="bullet"/>
      <w:lvlText w:val="•"/>
      <w:lvlJc w:val="left"/>
      <w:pPr>
        <w:ind w:left="4105" w:hanging="361"/>
      </w:pPr>
      <w:rPr>
        <w:rFonts w:hint="default"/>
        <w:lang w:val="en-US" w:eastAsia="en-US" w:bidi="ar-SA"/>
      </w:rPr>
    </w:lvl>
    <w:lvl w:ilvl="5" w:tplc="265E6C9C">
      <w:numFmt w:val="bullet"/>
      <w:lvlText w:val="•"/>
      <w:lvlJc w:val="left"/>
      <w:pPr>
        <w:ind w:left="4922" w:hanging="361"/>
      </w:pPr>
      <w:rPr>
        <w:rFonts w:hint="default"/>
        <w:lang w:val="en-US" w:eastAsia="en-US" w:bidi="ar-SA"/>
      </w:rPr>
    </w:lvl>
    <w:lvl w:ilvl="6" w:tplc="072ECB80">
      <w:numFmt w:val="bullet"/>
      <w:lvlText w:val="•"/>
      <w:lvlJc w:val="left"/>
      <w:pPr>
        <w:ind w:left="5738" w:hanging="361"/>
      </w:pPr>
      <w:rPr>
        <w:rFonts w:hint="default"/>
        <w:lang w:val="en-US" w:eastAsia="en-US" w:bidi="ar-SA"/>
      </w:rPr>
    </w:lvl>
    <w:lvl w:ilvl="7" w:tplc="69AC74D4">
      <w:numFmt w:val="bullet"/>
      <w:lvlText w:val="•"/>
      <w:lvlJc w:val="left"/>
      <w:pPr>
        <w:ind w:left="6554" w:hanging="361"/>
      </w:pPr>
      <w:rPr>
        <w:rFonts w:hint="default"/>
        <w:lang w:val="en-US" w:eastAsia="en-US" w:bidi="ar-SA"/>
      </w:rPr>
    </w:lvl>
    <w:lvl w:ilvl="8" w:tplc="785AA120">
      <w:numFmt w:val="bullet"/>
      <w:lvlText w:val="•"/>
      <w:lvlJc w:val="left"/>
      <w:pPr>
        <w:ind w:left="7371" w:hanging="361"/>
      </w:pPr>
      <w:rPr>
        <w:rFonts w:hint="default"/>
        <w:lang w:val="en-US" w:eastAsia="en-US" w:bidi="ar-SA"/>
      </w:rPr>
    </w:lvl>
  </w:abstractNum>
  <w:abstractNum w:abstractNumId="9" w15:restartNumberingAfterBreak="0">
    <w:nsid w:val="27551869"/>
    <w:multiLevelType w:val="hybridMultilevel"/>
    <w:tmpl w:val="30349494"/>
    <w:lvl w:ilvl="0" w:tplc="5B1CB4C0">
      <w:numFmt w:val="bullet"/>
      <w:lvlText w:val=""/>
      <w:lvlJc w:val="left"/>
      <w:pPr>
        <w:ind w:left="816" w:hanging="361"/>
      </w:pPr>
      <w:rPr>
        <w:rFonts w:ascii="Symbol" w:eastAsia="Symbol" w:hAnsi="Symbol" w:cs="Symbol" w:hint="default"/>
        <w:w w:val="100"/>
        <w:lang w:val="en-US" w:eastAsia="en-US" w:bidi="ar-SA"/>
      </w:rPr>
    </w:lvl>
    <w:lvl w:ilvl="1" w:tplc="C3B22D94">
      <w:numFmt w:val="bullet"/>
      <w:lvlText w:val="•"/>
      <w:lvlJc w:val="left"/>
      <w:pPr>
        <w:ind w:left="1667" w:hanging="361"/>
      </w:pPr>
      <w:rPr>
        <w:rFonts w:hint="default"/>
        <w:lang w:val="en-US" w:eastAsia="en-US" w:bidi="ar-SA"/>
      </w:rPr>
    </w:lvl>
    <w:lvl w:ilvl="2" w:tplc="DC80C36A">
      <w:numFmt w:val="bullet"/>
      <w:lvlText w:val="•"/>
      <w:lvlJc w:val="left"/>
      <w:pPr>
        <w:ind w:left="2515" w:hanging="361"/>
      </w:pPr>
      <w:rPr>
        <w:rFonts w:hint="default"/>
        <w:lang w:val="en-US" w:eastAsia="en-US" w:bidi="ar-SA"/>
      </w:rPr>
    </w:lvl>
    <w:lvl w:ilvl="3" w:tplc="30D23E88">
      <w:numFmt w:val="bullet"/>
      <w:lvlText w:val="•"/>
      <w:lvlJc w:val="left"/>
      <w:pPr>
        <w:ind w:left="3363" w:hanging="361"/>
      </w:pPr>
      <w:rPr>
        <w:rFonts w:hint="default"/>
        <w:lang w:val="en-US" w:eastAsia="en-US" w:bidi="ar-SA"/>
      </w:rPr>
    </w:lvl>
    <w:lvl w:ilvl="4" w:tplc="6AC0B7CE">
      <w:numFmt w:val="bullet"/>
      <w:lvlText w:val="•"/>
      <w:lvlJc w:val="left"/>
      <w:pPr>
        <w:ind w:left="4211" w:hanging="361"/>
      </w:pPr>
      <w:rPr>
        <w:rFonts w:hint="default"/>
        <w:lang w:val="en-US" w:eastAsia="en-US" w:bidi="ar-SA"/>
      </w:rPr>
    </w:lvl>
    <w:lvl w:ilvl="5" w:tplc="E7A67ABA">
      <w:numFmt w:val="bullet"/>
      <w:lvlText w:val="•"/>
      <w:lvlJc w:val="left"/>
      <w:pPr>
        <w:ind w:left="5059" w:hanging="361"/>
      </w:pPr>
      <w:rPr>
        <w:rFonts w:hint="default"/>
        <w:lang w:val="en-US" w:eastAsia="en-US" w:bidi="ar-SA"/>
      </w:rPr>
    </w:lvl>
    <w:lvl w:ilvl="6" w:tplc="98543772">
      <w:numFmt w:val="bullet"/>
      <w:lvlText w:val="•"/>
      <w:lvlJc w:val="left"/>
      <w:pPr>
        <w:ind w:left="5907" w:hanging="361"/>
      </w:pPr>
      <w:rPr>
        <w:rFonts w:hint="default"/>
        <w:lang w:val="en-US" w:eastAsia="en-US" w:bidi="ar-SA"/>
      </w:rPr>
    </w:lvl>
    <w:lvl w:ilvl="7" w:tplc="90F80F20">
      <w:numFmt w:val="bullet"/>
      <w:lvlText w:val="•"/>
      <w:lvlJc w:val="left"/>
      <w:pPr>
        <w:ind w:left="6755" w:hanging="361"/>
      </w:pPr>
      <w:rPr>
        <w:rFonts w:hint="default"/>
        <w:lang w:val="en-US" w:eastAsia="en-US" w:bidi="ar-SA"/>
      </w:rPr>
    </w:lvl>
    <w:lvl w:ilvl="8" w:tplc="9A764F66">
      <w:numFmt w:val="bullet"/>
      <w:lvlText w:val="•"/>
      <w:lvlJc w:val="left"/>
      <w:pPr>
        <w:ind w:left="7603" w:hanging="361"/>
      </w:pPr>
      <w:rPr>
        <w:rFonts w:hint="default"/>
        <w:lang w:val="en-US" w:eastAsia="en-US" w:bidi="ar-SA"/>
      </w:rPr>
    </w:lvl>
  </w:abstractNum>
  <w:abstractNum w:abstractNumId="10" w15:restartNumberingAfterBreak="0">
    <w:nsid w:val="277161CE"/>
    <w:multiLevelType w:val="hybridMultilevel"/>
    <w:tmpl w:val="AE2E93D4"/>
    <w:lvl w:ilvl="0" w:tplc="920E8EA0">
      <w:numFmt w:val="bullet"/>
      <w:lvlText w:val=""/>
      <w:lvlJc w:val="left"/>
      <w:pPr>
        <w:ind w:left="830" w:hanging="360"/>
      </w:pPr>
      <w:rPr>
        <w:rFonts w:ascii="Symbol" w:eastAsia="Symbol" w:hAnsi="Symbol" w:cs="Symbol" w:hint="default"/>
        <w:b w:val="0"/>
        <w:bCs w:val="0"/>
        <w:i w:val="0"/>
        <w:iCs w:val="0"/>
        <w:w w:val="100"/>
        <w:sz w:val="22"/>
        <w:szCs w:val="22"/>
        <w:lang w:val="en-US" w:eastAsia="en-US" w:bidi="ar-SA"/>
      </w:rPr>
    </w:lvl>
    <w:lvl w:ilvl="1" w:tplc="18F6ED80">
      <w:numFmt w:val="bullet"/>
      <w:lvlText w:val="•"/>
      <w:lvlJc w:val="left"/>
      <w:pPr>
        <w:ind w:left="1421" w:hanging="360"/>
      </w:pPr>
      <w:rPr>
        <w:rFonts w:hint="default"/>
        <w:lang w:val="en-US" w:eastAsia="en-US" w:bidi="ar-SA"/>
      </w:rPr>
    </w:lvl>
    <w:lvl w:ilvl="2" w:tplc="FE9E9E7C">
      <w:numFmt w:val="bullet"/>
      <w:lvlText w:val="•"/>
      <w:lvlJc w:val="left"/>
      <w:pPr>
        <w:ind w:left="2003" w:hanging="360"/>
      </w:pPr>
      <w:rPr>
        <w:rFonts w:hint="default"/>
        <w:lang w:val="en-US" w:eastAsia="en-US" w:bidi="ar-SA"/>
      </w:rPr>
    </w:lvl>
    <w:lvl w:ilvl="3" w:tplc="6C2EB544">
      <w:numFmt w:val="bullet"/>
      <w:lvlText w:val="•"/>
      <w:lvlJc w:val="left"/>
      <w:pPr>
        <w:ind w:left="2584" w:hanging="360"/>
      </w:pPr>
      <w:rPr>
        <w:rFonts w:hint="default"/>
        <w:lang w:val="en-US" w:eastAsia="en-US" w:bidi="ar-SA"/>
      </w:rPr>
    </w:lvl>
    <w:lvl w:ilvl="4" w:tplc="90B4D378">
      <w:numFmt w:val="bullet"/>
      <w:lvlText w:val="•"/>
      <w:lvlJc w:val="left"/>
      <w:pPr>
        <w:ind w:left="3166" w:hanging="360"/>
      </w:pPr>
      <w:rPr>
        <w:rFonts w:hint="default"/>
        <w:lang w:val="en-US" w:eastAsia="en-US" w:bidi="ar-SA"/>
      </w:rPr>
    </w:lvl>
    <w:lvl w:ilvl="5" w:tplc="28106F00">
      <w:numFmt w:val="bullet"/>
      <w:lvlText w:val="•"/>
      <w:lvlJc w:val="left"/>
      <w:pPr>
        <w:ind w:left="3748" w:hanging="360"/>
      </w:pPr>
      <w:rPr>
        <w:rFonts w:hint="default"/>
        <w:lang w:val="en-US" w:eastAsia="en-US" w:bidi="ar-SA"/>
      </w:rPr>
    </w:lvl>
    <w:lvl w:ilvl="6" w:tplc="B25264EE">
      <w:numFmt w:val="bullet"/>
      <w:lvlText w:val="•"/>
      <w:lvlJc w:val="left"/>
      <w:pPr>
        <w:ind w:left="4329" w:hanging="360"/>
      </w:pPr>
      <w:rPr>
        <w:rFonts w:hint="default"/>
        <w:lang w:val="en-US" w:eastAsia="en-US" w:bidi="ar-SA"/>
      </w:rPr>
    </w:lvl>
    <w:lvl w:ilvl="7" w:tplc="68FE31CC">
      <w:numFmt w:val="bullet"/>
      <w:lvlText w:val="•"/>
      <w:lvlJc w:val="left"/>
      <w:pPr>
        <w:ind w:left="4911" w:hanging="360"/>
      </w:pPr>
      <w:rPr>
        <w:rFonts w:hint="default"/>
        <w:lang w:val="en-US" w:eastAsia="en-US" w:bidi="ar-SA"/>
      </w:rPr>
    </w:lvl>
    <w:lvl w:ilvl="8" w:tplc="EE4EAE96">
      <w:numFmt w:val="bullet"/>
      <w:lvlText w:val="•"/>
      <w:lvlJc w:val="left"/>
      <w:pPr>
        <w:ind w:left="5492" w:hanging="360"/>
      </w:pPr>
      <w:rPr>
        <w:rFonts w:hint="default"/>
        <w:lang w:val="en-US" w:eastAsia="en-US" w:bidi="ar-SA"/>
      </w:rPr>
    </w:lvl>
  </w:abstractNum>
  <w:abstractNum w:abstractNumId="11" w15:restartNumberingAfterBreak="0">
    <w:nsid w:val="2CA9052C"/>
    <w:multiLevelType w:val="hybridMultilevel"/>
    <w:tmpl w:val="2B14FFBC"/>
    <w:lvl w:ilvl="0" w:tplc="580AD460">
      <w:numFmt w:val="bullet"/>
      <w:lvlText w:val=""/>
      <w:lvlJc w:val="left"/>
      <w:pPr>
        <w:ind w:left="830" w:hanging="360"/>
      </w:pPr>
      <w:rPr>
        <w:rFonts w:ascii="Symbol" w:eastAsia="Symbol" w:hAnsi="Symbol" w:cs="Symbol" w:hint="default"/>
        <w:b w:val="0"/>
        <w:bCs w:val="0"/>
        <w:i w:val="0"/>
        <w:iCs w:val="0"/>
        <w:w w:val="100"/>
        <w:sz w:val="20"/>
        <w:szCs w:val="20"/>
        <w:lang w:val="en-US" w:eastAsia="en-US" w:bidi="ar-SA"/>
      </w:rPr>
    </w:lvl>
    <w:lvl w:ilvl="1" w:tplc="13201D10">
      <w:numFmt w:val="bullet"/>
      <w:lvlText w:val="•"/>
      <w:lvlJc w:val="left"/>
      <w:pPr>
        <w:ind w:left="1421" w:hanging="360"/>
      </w:pPr>
      <w:rPr>
        <w:rFonts w:hint="default"/>
        <w:lang w:val="en-US" w:eastAsia="en-US" w:bidi="ar-SA"/>
      </w:rPr>
    </w:lvl>
    <w:lvl w:ilvl="2" w:tplc="3E7C91F8">
      <w:numFmt w:val="bullet"/>
      <w:lvlText w:val="•"/>
      <w:lvlJc w:val="left"/>
      <w:pPr>
        <w:ind w:left="2003" w:hanging="360"/>
      </w:pPr>
      <w:rPr>
        <w:rFonts w:hint="default"/>
        <w:lang w:val="en-US" w:eastAsia="en-US" w:bidi="ar-SA"/>
      </w:rPr>
    </w:lvl>
    <w:lvl w:ilvl="3" w:tplc="4E2C4FA8">
      <w:numFmt w:val="bullet"/>
      <w:lvlText w:val="•"/>
      <w:lvlJc w:val="left"/>
      <w:pPr>
        <w:ind w:left="2584" w:hanging="360"/>
      </w:pPr>
      <w:rPr>
        <w:rFonts w:hint="default"/>
        <w:lang w:val="en-US" w:eastAsia="en-US" w:bidi="ar-SA"/>
      </w:rPr>
    </w:lvl>
    <w:lvl w:ilvl="4" w:tplc="6EB69824">
      <w:numFmt w:val="bullet"/>
      <w:lvlText w:val="•"/>
      <w:lvlJc w:val="left"/>
      <w:pPr>
        <w:ind w:left="3166" w:hanging="360"/>
      </w:pPr>
      <w:rPr>
        <w:rFonts w:hint="default"/>
        <w:lang w:val="en-US" w:eastAsia="en-US" w:bidi="ar-SA"/>
      </w:rPr>
    </w:lvl>
    <w:lvl w:ilvl="5" w:tplc="108AEDDC">
      <w:numFmt w:val="bullet"/>
      <w:lvlText w:val="•"/>
      <w:lvlJc w:val="left"/>
      <w:pPr>
        <w:ind w:left="3748" w:hanging="360"/>
      </w:pPr>
      <w:rPr>
        <w:rFonts w:hint="default"/>
        <w:lang w:val="en-US" w:eastAsia="en-US" w:bidi="ar-SA"/>
      </w:rPr>
    </w:lvl>
    <w:lvl w:ilvl="6" w:tplc="B81EF6A6">
      <w:numFmt w:val="bullet"/>
      <w:lvlText w:val="•"/>
      <w:lvlJc w:val="left"/>
      <w:pPr>
        <w:ind w:left="4329" w:hanging="360"/>
      </w:pPr>
      <w:rPr>
        <w:rFonts w:hint="default"/>
        <w:lang w:val="en-US" w:eastAsia="en-US" w:bidi="ar-SA"/>
      </w:rPr>
    </w:lvl>
    <w:lvl w:ilvl="7" w:tplc="EF60C8F2">
      <w:numFmt w:val="bullet"/>
      <w:lvlText w:val="•"/>
      <w:lvlJc w:val="left"/>
      <w:pPr>
        <w:ind w:left="4911" w:hanging="360"/>
      </w:pPr>
      <w:rPr>
        <w:rFonts w:hint="default"/>
        <w:lang w:val="en-US" w:eastAsia="en-US" w:bidi="ar-SA"/>
      </w:rPr>
    </w:lvl>
    <w:lvl w:ilvl="8" w:tplc="6D40B8EC">
      <w:numFmt w:val="bullet"/>
      <w:lvlText w:val="•"/>
      <w:lvlJc w:val="left"/>
      <w:pPr>
        <w:ind w:left="5492" w:hanging="360"/>
      </w:pPr>
      <w:rPr>
        <w:rFonts w:hint="default"/>
        <w:lang w:val="en-US" w:eastAsia="en-US" w:bidi="ar-SA"/>
      </w:rPr>
    </w:lvl>
  </w:abstractNum>
  <w:abstractNum w:abstractNumId="12" w15:restartNumberingAfterBreak="0">
    <w:nsid w:val="2D612971"/>
    <w:multiLevelType w:val="hybridMultilevel"/>
    <w:tmpl w:val="359AA5A4"/>
    <w:lvl w:ilvl="0" w:tplc="0B9CD938">
      <w:numFmt w:val="bullet"/>
      <w:lvlText w:val=""/>
      <w:lvlJc w:val="left"/>
      <w:pPr>
        <w:ind w:left="821" w:hanging="361"/>
      </w:pPr>
      <w:rPr>
        <w:rFonts w:ascii="Symbol" w:eastAsia="Symbol" w:hAnsi="Symbol" w:cs="Symbol" w:hint="default"/>
        <w:w w:val="100"/>
        <w:lang w:val="en-US" w:eastAsia="en-US" w:bidi="ar-SA"/>
      </w:rPr>
    </w:lvl>
    <w:lvl w:ilvl="1" w:tplc="BCEE9DE2">
      <w:numFmt w:val="bullet"/>
      <w:lvlText w:val="•"/>
      <w:lvlJc w:val="left"/>
      <w:pPr>
        <w:ind w:left="1667" w:hanging="361"/>
      </w:pPr>
      <w:rPr>
        <w:rFonts w:hint="default"/>
        <w:lang w:val="en-US" w:eastAsia="en-US" w:bidi="ar-SA"/>
      </w:rPr>
    </w:lvl>
    <w:lvl w:ilvl="2" w:tplc="61A800DC">
      <w:numFmt w:val="bullet"/>
      <w:lvlText w:val="•"/>
      <w:lvlJc w:val="left"/>
      <w:pPr>
        <w:ind w:left="2515" w:hanging="361"/>
      </w:pPr>
      <w:rPr>
        <w:rFonts w:hint="default"/>
        <w:lang w:val="en-US" w:eastAsia="en-US" w:bidi="ar-SA"/>
      </w:rPr>
    </w:lvl>
    <w:lvl w:ilvl="3" w:tplc="5F325A74">
      <w:numFmt w:val="bullet"/>
      <w:lvlText w:val="•"/>
      <w:lvlJc w:val="left"/>
      <w:pPr>
        <w:ind w:left="3363" w:hanging="361"/>
      </w:pPr>
      <w:rPr>
        <w:rFonts w:hint="default"/>
        <w:lang w:val="en-US" w:eastAsia="en-US" w:bidi="ar-SA"/>
      </w:rPr>
    </w:lvl>
    <w:lvl w:ilvl="4" w:tplc="730884F2">
      <w:numFmt w:val="bullet"/>
      <w:lvlText w:val="•"/>
      <w:lvlJc w:val="left"/>
      <w:pPr>
        <w:ind w:left="4211" w:hanging="361"/>
      </w:pPr>
      <w:rPr>
        <w:rFonts w:hint="default"/>
        <w:lang w:val="en-US" w:eastAsia="en-US" w:bidi="ar-SA"/>
      </w:rPr>
    </w:lvl>
    <w:lvl w:ilvl="5" w:tplc="DEA278F2">
      <w:numFmt w:val="bullet"/>
      <w:lvlText w:val="•"/>
      <w:lvlJc w:val="left"/>
      <w:pPr>
        <w:ind w:left="5059" w:hanging="361"/>
      </w:pPr>
      <w:rPr>
        <w:rFonts w:hint="default"/>
        <w:lang w:val="en-US" w:eastAsia="en-US" w:bidi="ar-SA"/>
      </w:rPr>
    </w:lvl>
    <w:lvl w:ilvl="6" w:tplc="781C62EE">
      <w:numFmt w:val="bullet"/>
      <w:lvlText w:val="•"/>
      <w:lvlJc w:val="left"/>
      <w:pPr>
        <w:ind w:left="5907" w:hanging="361"/>
      </w:pPr>
      <w:rPr>
        <w:rFonts w:hint="default"/>
        <w:lang w:val="en-US" w:eastAsia="en-US" w:bidi="ar-SA"/>
      </w:rPr>
    </w:lvl>
    <w:lvl w:ilvl="7" w:tplc="A79203D8">
      <w:numFmt w:val="bullet"/>
      <w:lvlText w:val="•"/>
      <w:lvlJc w:val="left"/>
      <w:pPr>
        <w:ind w:left="6755" w:hanging="361"/>
      </w:pPr>
      <w:rPr>
        <w:rFonts w:hint="default"/>
        <w:lang w:val="en-US" w:eastAsia="en-US" w:bidi="ar-SA"/>
      </w:rPr>
    </w:lvl>
    <w:lvl w:ilvl="8" w:tplc="F296FBFE">
      <w:numFmt w:val="bullet"/>
      <w:lvlText w:val="•"/>
      <w:lvlJc w:val="left"/>
      <w:pPr>
        <w:ind w:left="7603" w:hanging="361"/>
      </w:pPr>
      <w:rPr>
        <w:rFonts w:hint="default"/>
        <w:lang w:val="en-US" w:eastAsia="en-US" w:bidi="ar-SA"/>
      </w:rPr>
    </w:lvl>
  </w:abstractNum>
  <w:abstractNum w:abstractNumId="13" w15:restartNumberingAfterBreak="0">
    <w:nsid w:val="2E9244A6"/>
    <w:multiLevelType w:val="hybridMultilevel"/>
    <w:tmpl w:val="B4F81818"/>
    <w:lvl w:ilvl="0" w:tplc="C136C796">
      <w:numFmt w:val="bullet"/>
      <w:lvlText w:val=""/>
      <w:lvlJc w:val="left"/>
      <w:pPr>
        <w:ind w:left="830" w:hanging="361"/>
      </w:pPr>
      <w:rPr>
        <w:rFonts w:ascii="Symbol" w:eastAsia="Symbol" w:hAnsi="Symbol" w:cs="Symbol" w:hint="default"/>
        <w:b w:val="0"/>
        <w:bCs w:val="0"/>
        <w:i w:val="0"/>
        <w:iCs w:val="0"/>
        <w:w w:val="100"/>
        <w:sz w:val="22"/>
        <w:szCs w:val="22"/>
        <w:lang w:val="en-US" w:eastAsia="en-US" w:bidi="ar-SA"/>
      </w:rPr>
    </w:lvl>
    <w:lvl w:ilvl="1" w:tplc="434C4E30">
      <w:numFmt w:val="bullet"/>
      <w:lvlText w:val="•"/>
      <w:lvlJc w:val="left"/>
      <w:pPr>
        <w:ind w:left="1656" w:hanging="361"/>
      </w:pPr>
      <w:rPr>
        <w:rFonts w:hint="default"/>
        <w:lang w:val="en-US" w:eastAsia="en-US" w:bidi="ar-SA"/>
      </w:rPr>
    </w:lvl>
    <w:lvl w:ilvl="2" w:tplc="E9A6052C">
      <w:numFmt w:val="bullet"/>
      <w:lvlText w:val="•"/>
      <w:lvlJc w:val="left"/>
      <w:pPr>
        <w:ind w:left="2472" w:hanging="361"/>
      </w:pPr>
      <w:rPr>
        <w:rFonts w:hint="default"/>
        <w:lang w:val="en-US" w:eastAsia="en-US" w:bidi="ar-SA"/>
      </w:rPr>
    </w:lvl>
    <w:lvl w:ilvl="3" w:tplc="EA8E0190">
      <w:numFmt w:val="bullet"/>
      <w:lvlText w:val="•"/>
      <w:lvlJc w:val="left"/>
      <w:pPr>
        <w:ind w:left="3289" w:hanging="361"/>
      </w:pPr>
      <w:rPr>
        <w:rFonts w:hint="default"/>
        <w:lang w:val="en-US" w:eastAsia="en-US" w:bidi="ar-SA"/>
      </w:rPr>
    </w:lvl>
    <w:lvl w:ilvl="4" w:tplc="2D4892C8">
      <w:numFmt w:val="bullet"/>
      <w:lvlText w:val="•"/>
      <w:lvlJc w:val="left"/>
      <w:pPr>
        <w:ind w:left="4105" w:hanging="361"/>
      </w:pPr>
      <w:rPr>
        <w:rFonts w:hint="default"/>
        <w:lang w:val="en-US" w:eastAsia="en-US" w:bidi="ar-SA"/>
      </w:rPr>
    </w:lvl>
    <w:lvl w:ilvl="5" w:tplc="79AE904C">
      <w:numFmt w:val="bullet"/>
      <w:lvlText w:val="•"/>
      <w:lvlJc w:val="left"/>
      <w:pPr>
        <w:ind w:left="4922" w:hanging="361"/>
      </w:pPr>
      <w:rPr>
        <w:rFonts w:hint="default"/>
        <w:lang w:val="en-US" w:eastAsia="en-US" w:bidi="ar-SA"/>
      </w:rPr>
    </w:lvl>
    <w:lvl w:ilvl="6" w:tplc="6164B85C">
      <w:numFmt w:val="bullet"/>
      <w:lvlText w:val="•"/>
      <w:lvlJc w:val="left"/>
      <w:pPr>
        <w:ind w:left="5738" w:hanging="361"/>
      </w:pPr>
      <w:rPr>
        <w:rFonts w:hint="default"/>
        <w:lang w:val="en-US" w:eastAsia="en-US" w:bidi="ar-SA"/>
      </w:rPr>
    </w:lvl>
    <w:lvl w:ilvl="7" w:tplc="33942476">
      <w:numFmt w:val="bullet"/>
      <w:lvlText w:val="•"/>
      <w:lvlJc w:val="left"/>
      <w:pPr>
        <w:ind w:left="6554" w:hanging="361"/>
      </w:pPr>
      <w:rPr>
        <w:rFonts w:hint="default"/>
        <w:lang w:val="en-US" w:eastAsia="en-US" w:bidi="ar-SA"/>
      </w:rPr>
    </w:lvl>
    <w:lvl w:ilvl="8" w:tplc="18C24C28">
      <w:numFmt w:val="bullet"/>
      <w:lvlText w:val="•"/>
      <w:lvlJc w:val="left"/>
      <w:pPr>
        <w:ind w:left="7371" w:hanging="361"/>
      </w:pPr>
      <w:rPr>
        <w:rFonts w:hint="default"/>
        <w:lang w:val="en-US" w:eastAsia="en-US" w:bidi="ar-SA"/>
      </w:rPr>
    </w:lvl>
  </w:abstractNum>
  <w:abstractNum w:abstractNumId="14" w15:restartNumberingAfterBreak="0">
    <w:nsid w:val="30ED3A43"/>
    <w:multiLevelType w:val="hybridMultilevel"/>
    <w:tmpl w:val="BECC4B10"/>
    <w:lvl w:ilvl="0" w:tplc="20BE650E">
      <w:numFmt w:val="bullet"/>
      <w:lvlText w:val=""/>
      <w:lvlJc w:val="left"/>
      <w:pPr>
        <w:ind w:left="830" w:hanging="361"/>
      </w:pPr>
      <w:rPr>
        <w:rFonts w:ascii="Symbol" w:eastAsia="Symbol" w:hAnsi="Symbol" w:cs="Symbol" w:hint="default"/>
        <w:b w:val="0"/>
        <w:bCs w:val="0"/>
        <w:i w:val="0"/>
        <w:iCs w:val="0"/>
        <w:w w:val="100"/>
        <w:sz w:val="22"/>
        <w:szCs w:val="22"/>
        <w:lang w:val="en-US" w:eastAsia="en-US" w:bidi="ar-SA"/>
      </w:rPr>
    </w:lvl>
    <w:lvl w:ilvl="1" w:tplc="33D851CE">
      <w:numFmt w:val="bullet"/>
      <w:lvlText w:val="•"/>
      <w:lvlJc w:val="left"/>
      <w:pPr>
        <w:ind w:left="1656" w:hanging="361"/>
      </w:pPr>
      <w:rPr>
        <w:rFonts w:hint="default"/>
        <w:lang w:val="en-US" w:eastAsia="en-US" w:bidi="ar-SA"/>
      </w:rPr>
    </w:lvl>
    <w:lvl w:ilvl="2" w:tplc="9DB0EC10">
      <w:numFmt w:val="bullet"/>
      <w:lvlText w:val="•"/>
      <w:lvlJc w:val="left"/>
      <w:pPr>
        <w:ind w:left="2472" w:hanging="361"/>
      </w:pPr>
      <w:rPr>
        <w:rFonts w:hint="default"/>
        <w:lang w:val="en-US" w:eastAsia="en-US" w:bidi="ar-SA"/>
      </w:rPr>
    </w:lvl>
    <w:lvl w:ilvl="3" w:tplc="AFBA2924">
      <w:numFmt w:val="bullet"/>
      <w:lvlText w:val="•"/>
      <w:lvlJc w:val="left"/>
      <w:pPr>
        <w:ind w:left="3289" w:hanging="361"/>
      </w:pPr>
      <w:rPr>
        <w:rFonts w:hint="default"/>
        <w:lang w:val="en-US" w:eastAsia="en-US" w:bidi="ar-SA"/>
      </w:rPr>
    </w:lvl>
    <w:lvl w:ilvl="4" w:tplc="961AEE22">
      <w:numFmt w:val="bullet"/>
      <w:lvlText w:val="•"/>
      <w:lvlJc w:val="left"/>
      <w:pPr>
        <w:ind w:left="4105" w:hanging="361"/>
      </w:pPr>
      <w:rPr>
        <w:rFonts w:hint="default"/>
        <w:lang w:val="en-US" w:eastAsia="en-US" w:bidi="ar-SA"/>
      </w:rPr>
    </w:lvl>
    <w:lvl w:ilvl="5" w:tplc="33164460">
      <w:numFmt w:val="bullet"/>
      <w:lvlText w:val="•"/>
      <w:lvlJc w:val="left"/>
      <w:pPr>
        <w:ind w:left="4922" w:hanging="361"/>
      </w:pPr>
      <w:rPr>
        <w:rFonts w:hint="default"/>
        <w:lang w:val="en-US" w:eastAsia="en-US" w:bidi="ar-SA"/>
      </w:rPr>
    </w:lvl>
    <w:lvl w:ilvl="6" w:tplc="A03824E8">
      <w:numFmt w:val="bullet"/>
      <w:lvlText w:val="•"/>
      <w:lvlJc w:val="left"/>
      <w:pPr>
        <w:ind w:left="5738" w:hanging="361"/>
      </w:pPr>
      <w:rPr>
        <w:rFonts w:hint="default"/>
        <w:lang w:val="en-US" w:eastAsia="en-US" w:bidi="ar-SA"/>
      </w:rPr>
    </w:lvl>
    <w:lvl w:ilvl="7" w:tplc="509285F0">
      <w:numFmt w:val="bullet"/>
      <w:lvlText w:val="•"/>
      <w:lvlJc w:val="left"/>
      <w:pPr>
        <w:ind w:left="6554" w:hanging="361"/>
      </w:pPr>
      <w:rPr>
        <w:rFonts w:hint="default"/>
        <w:lang w:val="en-US" w:eastAsia="en-US" w:bidi="ar-SA"/>
      </w:rPr>
    </w:lvl>
    <w:lvl w:ilvl="8" w:tplc="B5C01428">
      <w:numFmt w:val="bullet"/>
      <w:lvlText w:val="•"/>
      <w:lvlJc w:val="left"/>
      <w:pPr>
        <w:ind w:left="7371" w:hanging="361"/>
      </w:pPr>
      <w:rPr>
        <w:rFonts w:hint="default"/>
        <w:lang w:val="en-US" w:eastAsia="en-US" w:bidi="ar-SA"/>
      </w:rPr>
    </w:lvl>
  </w:abstractNum>
  <w:abstractNum w:abstractNumId="15" w15:restartNumberingAfterBreak="0">
    <w:nsid w:val="337C5017"/>
    <w:multiLevelType w:val="hybridMultilevel"/>
    <w:tmpl w:val="92E0083C"/>
    <w:lvl w:ilvl="0" w:tplc="48EAB03C">
      <w:numFmt w:val="bullet"/>
      <w:lvlText w:val=""/>
      <w:lvlJc w:val="left"/>
      <w:pPr>
        <w:ind w:left="830" w:hanging="360"/>
      </w:pPr>
      <w:rPr>
        <w:rFonts w:ascii="Symbol" w:eastAsia="Symbol" w:hAnsi="Symbol" w:cs="Symbol" w:hint="default"/>
        <w:b w:val="0"/>
        <w:bCs w:val="0"/>
        <w:i w:val="0"/>
        <w:iCs w:val="0"/>
        <w:w w:val="100"/>
        <w:sz w:val="20"/>
        <w:szCs w:val="20"/>
        <w:lang w:val="en-US" w:eastAsia="en-US" w:bidi="ar-SA"/>
      </w:rPr>
    </w:lvl>
    <w:lvl w:ilvl="1" w:tplc="8A86B260">
      <w:numFmt w:val="bullet"/>
      <w:lvlText w:val="•"/>
      <w:lvlJc w:val="left"/>
      <w:pPr>
        <w:ind w:left="1421" w:hanging="360"/>
      </w:pPr>
      <w:rPr>
        <w:rFonts w:hint="default"/>
        <w:lang w:val="en-US" w:eastAsia="en-US" w:bidi="ar-SA"/>
      </w:rPr>
    </w:lvl>
    <w:lvl w:ilvl="2" w:tplc="B5E0DDC4">
      <w:numFmt w:val="bullet"/>
      <w:lvlText w:val="•"/>
      <w:lvlJc w:val="left"/>
      <w:pPr>
        <w:ind w:left="2003" w:hanging="360"/>
      </w:pPr>
      <w:rPr>
        <w:rFonts w:hint="default"/>
        <w:lang w:val="en-US" w:eastAsia="en-US" w:bidi="ar-SA"/>
      </w:rPr>
    </w:lvl>
    <w:lvl w:ilvl="3" w:tplc="4656B3F8">
      <w:numFmt w:val="bullet"/>
      <w:lvlText w:val="•"/>
      <w:lvlJc w:val="left"/>
      <w:pPr>
        <w:ind w:left="2584" w:hanging="360"/>
      </w:pPr>
      <w:rPr>
        <w:rFonts w:hint="default"/>
        <w:lang w:val="en-US" w:eastAsia="en-US" w:bidi="ar-SA"/>
      </w:rPr>
    </w:lvl>
    <w:lvl w:ilvl="4" w:tplc="AAC6DA4A">
      <w:numFmt w:val="bullet"/>
      <w:lvlText w:val="•"/>
      <w:lvlJc w:val="left"/>
      <w:pPr>
        <w:ind w:left="3166" w:hanging="360"/>
      </w:pPr>
      <w:rPr>
        <w:rFonts w:hint="default"/>
        <w:lang w:val="en-US" w:eastAsia="en-US" w:bidi="ar-SA"/>
      </w:rPr>
    </w:lvl>
    <w:lvl w:ilvl="5" w:tplc="FE26C4A0">
      <w:numFmt w:val="bullet"/>
      <w:lvlText w:val="•"/>
      <w:lvlJc w:val="left"/>
      <w:pPr>
        <w:ind w:left="3748" w:hanging="360"/>
      </w:pPr>
      <w:rPr>
        <w:rFonts w:hint="default"/>
        <w:lang w:val="en-US" w:eastAsia="en-US" w:bidi="ar-SA"/>
      </w:rPr>
    </w:lvl>
    <w:lvl w:ilvl="6" w:tplc="B66E1236">
      <w:numFmt w:val="bullet"/>
      <w:lvlText w:val="•"/>
      <w:lvlJc w:val="left"/>
      <w:pPr>
        <w:ind w:left="4329" w:hanging="360"/>
      </w:pPr>
      <w:rPr>
        <w:rFonts w:hint="default"/>
        <w:lang w:val="en-US" w:eastAsia="en-US" w:bidi="ar-SA"/>
      </w:rPr>
    </w:lvl>
    <w:lvl w:ilvl="7" w:tplc="0D94450E">
      <w:numFmt w:val="bullet"/>
      <w:lvlText w:val="•"/>
      <w:lvlJc w:val="left"/>
      <w:pPr>
        <w:ind w:left="4911" w:hanging="360"/>
      </w:pPr>
      <w:rPr>
        <w:rFonts w:hint="default"/>
        <w:lang w:val="en-US" w:eastAsia="en-US" w:bidi="ar-SA"/>
      </w:rPr>
    </w:lvl>
    <w:lvl w:ilvl="8" w:tplc="A8D6B626">
      <w:numFmt w:val="bullet"/>
      <w:lvlText w:val="•"/>
      <w:lvlJc w:val="left"/>
      <w:pPr>
        <w:ind w:left="5492" w:hanging="360"/>
      </w:pPr>
      <w:rPr>
        <w:rFonts w:hint="default"/>
        <w:lang w:val="en-US" w:eastAsia="en-US" w:bidi="ar-SA"/>
      </w:rPr>
    </w:lvl>
  </w:abstractNum>
  <w:abstractNum w:abstractNumId="16" w15:restartNumberingAfterBreak="0">
    <w:nsid w:val="38DC1CE5"/>
    <w:multiLevelType w:val="hybridMultilevel"/>
    <w:tmpl w:val="49A25492"/>
    <w:lvl w:ilvl="0" w:tplc="CD0835A0">
      <w:start w:val="1"/>
      <w:numFmt w:val="decimal"/>
      <w:lvlText w:val="%1."/>
      <w:lvlJc w:val="left"/>
      <w:pPr>
        <w:ind w:left="811" w:hanging="428"/>
      </w:pPr>
      <w:rPr>
        <w:rFonts w:hint="default"/>
        <w:spacing w:val="0"/>
        <w:w w:val="100"/>
        <w:lang w:val="en-US" w:eastAsia="en-US" w:bidi="ar-SA"/>
      </w:rPr>
    </w:lvl>
    <w:lvl w:ilvl="1" w:tplc="C980BA16">
      <w:numFmt w:val="bullet"/>
      <w:lvlText w:val="•"/>
      <w:lvlJc w:val="left"/>
      <w:pPr>
        <w:ind w:left="1667" w:hanging="428"/>
      </w:pPr>
      <w:rPr>
        <w:rFonts w:hint="default"/>
        <w:lang w:val="en-US" w:eastAsia="en-US" w:bidi="ar-SA"/>
      </w:rPr>
    </w:lvl>
    <w:lvl w:ilvl="2" w:tplc="6CCAFD94">
      <w:numFmt w:val="bullet"/>
      <w:lvlText w:val="•"/>
      <w:lvlJc w:val="left"/>
      <w:pPr>
        <w:ind w:left="2515" w:hanging="428"/>
      </w:pPr>
      <w:rPr>
        <w:rFonts w:hint="default"/>
        <w:lang w:val="en-US" w:eastAsia="en-US" w:bidi="ar-SA"/>
      </w:rPr>
    </w:lvl>
    <w:lvl w:ilvl="3" w:tplc="E166808C">
      <w:numFmt w:val="bullet"/>
      <w:lvlText w:val="•"/>
      <w:lvlJc w:val="left"/>
      <w:pPr>
        <w:ind w:left="3363" w:hanging="428"/>
      </w:pPr>
      <w:rPr>
        <w:rFonts w:hint="default"/>
        <w:lang w:val="en-US" w:eastAsia="en-US" w:bidi="ar-SA"/>
      </w:rPr>
    </w:lvl>
    <w:lvl w:ilvl="4" w:tplc="16B6C3F4">
      <w:numFmt w:val="bullet"/>
      <w:lvlText w:val="•"/>
      <w:lvlJc w:val="left"/>
      <w:pPr>
        <w:ind w:left="4211" w:hanging="428"/>
      </w:pPr>
      <w:rPr>
        <w:rFonts w:hint="default"/>
        <w:lang w:val="en-US" w:eastAsia="en-US" w:bidi="ar-SA"/>
      </w:rPr>
    </w:lvl>
    <w:lvl w:ilvl="5" w:tplc="F1701E68">
      <w:numFmt w:val="bullet"/>
      <w:lvlText w:val="•"/>
      <w:lvlJc w:val="left"/>
      <w:pPr>
        <w:ind w:left="5059" w:hanging="428"/>
      </w:pPr>
      <w:rPr>
        <w:rFonts w:hint="default"/>
        <w:lang w:val="en-US" w:eastAsia="en-US" w:bidi="ar-SA"/>
      </w:rPr>
    </w:lvl>
    <w:lvl w:ilvl="6" w:tplc="FCD03E12">
      <w:numFmt w:val="bullet"/>
      <w:lvlText w:val="•"/>
      <w:lvlJc w:val="left"/>
      <w:pPr>
        <w:ind w:left="5907" w:hanging="428"/>
      </w:pPr>
      <w:rPr>
        <w:rFonts w:hint="default"/>
        <w:lang w:val="en-US" w:eastAsia="en-US" w:bidi="ar-SA"/>
      </w:rPr>
    </w:lvl>
    <w:lvl w:ilvl="7" w:tplc="AAB439DE">
      <w:numFmt w:val="bullet"/>
      <w:lvlText w:val="•"/>
      <w:lvlJc w:val="left"/>
      <w:pPr>
        <w:ind w:left="6755" w:hanging="428"/>
      </w:pPr>
      <w:rPr>
        <w:rFonts w:hint="default"/>
        <w:lang w:val="en-US" w:eastAsia="en-US" w:bidi="ar-SA"/>
      </w:rPr>
    </w:lvl>
    <w:lvl w:ilvl="8" w:tplc="7EF88C9E">
      <w:numFmt w:val="bullet"/>
      <w:lvlText w:val="•"/>
      <w:lvlJc w:val="left"/>
      <w:pPr>
        <w:ind w:left="7603" w:hanging="428"/>
      </w:pPr>
      <w:rPr>
        <w:rFonts w:hint="default"/>
        <w:lang w:val="en-US" w:eastAsia="en-US" w:bidi="ar-SA"/>
      </w:rPr>
    </w:lvl>
  </w:abstractNum>
  <w:abstractNum w:abstractNumId="17" w15:restartNumberingAfterBreak="0">
    <w:nsid w:val="3C5F47FF"/>
    <w:multiLevelType w:val="hybridMultilevel"/>
    <w:tmpl w:val="69BE3732"/>
    <w:lvl w:ilvl="0" w:tplc="FBC2E48C">
      <w:numFmt w:val="bullet"/>
      <w:lvlText w:val=""/>
      <w:lvlJc w:val="left"/>
      <w:pPr>
        <w:ind w:left="105" w:hanging="553"/>
      </w:pPr>
      <w:rPr>
        <w:rFonts w:ascii="Symbol" w:eastAsia="Symbol" w:hAnsi="Symbol" w:cs="Symbol" w:hint="default"/>
        <w:b w:val="0"/>
        <w:bCs w:val="0"/>
        <w:i w:val="0"/>
        <w:iCs w:val="0"/>
        <w:w w:val="100"/>
        <w:sz w:val="22"/>
        <w:szCs w:val="22"/>
        <w:lang w:val="en-US" w:eastAsia="en-US" w:bidi="ar-SA"/>
      </w:rPr>
    </w:lvl>
    <w:lvl w:ilvl="1" w:tplc="4D2E34E4">
      <w:numFmt w:val="bullet"/>
      <w:lvlText w:val="•"/>
      <w:lvlJc w:val="left"/>
      <w:pPr>
        <w:ind w:left="792" w:hanging="553"/>
      </w:pPr>
      <w:rPr>
        <w:rFonts w:hint="default"/>
        <w:lang w:val="en-US" w:eastAsia="en-US" w:bidi="ar-SA"/>
      </w:rPr>
    </w:lvl>
    <w:lvl w:ilvl="2" w:tplc="598268F6">
      <w:numFmt w:val="bullet"/>
      <w:lvlText w:val="•"/>
      <w:lvlJc w:val="left"/>
      <w:pPr>
        <w:ind w:left="1484" w:hanging="553"/>
      </w:pPr>
      <w:rPr>
        <w:rFonts w:hint="default"/>
        <w:lang w:val="en-US" w:eastAsia="en-US" w:bidi="ar-SA"/>
      </w:rPr>
    </w:lvl>
    <w:lvl w:ilvl="3" w:tplc="14CE7640">
      <w:numFmt w:val="bullet"/>
      <w:lvlText w:val="•"/>
      <w:lvlJc w:val="left"/>
      <w:pPr>
        <w:ind w:left="2176" w:hanging="553"/>
      </w:pPr>
      <w:rPr>
        <w:rFonts w:hint="default"/>
        <w:lang w:val="en-US" w:eastAsia="en-US" w:bidi="ar-SA"/>
      </w:rPr>
    </w:lvl>
    <w:lvl w:ilvl="4" w:tplc="0B26356A">
      <w:numFmt w:val="bullet"/>
      <w:lvlText w:val="•"/>
      <w:lvlJc w:val="left"/>
      <w:pPr>
        <w:ind w:left="2868" w:hanging="553"/>
      </w:pPr>
      <w:rPr>
        <w:rFonts w:hint="default"/>
        <w:lang w:val="en-US" w:eastAsia="en-US" w:bidi="ar-SA"/>
      </w:rPr>
    </w:lvl>
    <w:lvl w:ilvl="5" w:tplc="984C18BA">
      <w:numFmt w:val="bullet"/>
      <w:lvlText w:val="•"/>
      <w:lvlJc w:val="left"/>
      <w:pPr>
        <w:ind w:left="3560" w:hanging="553"/>
      </w:pPr>
      <w:rPr>
        <w:rFonts w:hint="default"/>
        <w:lang w:val="en-US" w:eastAsia="en-US" w:bidi="ar-SA"/>
      </w:rPr>
    </w:lvl>
    <w:lvl w:ilvl="6" w:tplc="F45292D0">
      <w:numFmt w:val="bullet"/>
      <w:lvlText w:val="•"/>
      <w:lvlJc w:val="left"/>
      <w:pPr>
        <w:ind w:left="4252" w:hanging="553"/>
      </w:pPr>
      <w:rPr>
        <w:rFonts w:hint="default"/>
        <w:lang w:val="en-US" w:eastAsia="en-US" w:bidi="ar-SA"/>
      </w:rPr>
    </w:lvl>
    <w:lvl w:ilvl="7" w:tplc="CB121D6E">
      <w:numFmt w:val="bullet"/>
      <w:lvlText w:val="•"/>
      <w:lvlJc w:val="left"/>
      <w:pPr>
        <w:ind w:left="4944" w:hanging="553"/>
      </w:pPr>
      <w:rPr>
        <w:rFonts w:hint="default"/>
        <w:lang w:val="en-US" w:eastAsia="en-US" w:bidi="ar-SA"/>
      </w:rPr>
    </w:lvl>
    <w:lvl w:ilvl="8" w:tplc="568CBE9A">
      <w:numFmt w:val="bullet"/>
      <w:lvlText w:val="•"/>
      <w:lvlJc w:val="left"/>
      <w:pPr>
        <w:ind w:left="5636" w:hanging="553"/>
      </w:pPr>
      <w:rPr>
        <w:rFonts w:hint="default"/>
        <w:lang w:val="en-US" w:eastAsia="en-US" w:bidi="ar-SA"/>
      </w:rPr>
    </w:lvl>
  </w:abstractNum>
  <w:abstractNum w:abstractNumId="18" w15:restartNumberingAfterBreak="0">
    <w:nsid w:val="3DD1289C"/>
    <w:multiLevelType w:val="hybridMultilevel"/>
    <w:tmpl w:val="3C644EEA"/>
    <w:lvl w:ilvl="0" w:tplc="C2164526">
      <w:numFmt w:val="bullet"/>
      <w:lvlText w:val=""/>
      <w:lvlJc w:val="left"/>
      <w:pPr>
        <w:ind w:left="826" w:hanging="553"/>
      </w:pPr>
      <w:rPr>
        <w:rFonts w:ascii="Symbol" w:eastAsia="Symbol" w:hAnsi="Symbol" w:cs="Symbol" w:hint="default"/>
        <w:b w:val="0"/>
        <w:bCs w:val="0"/>
        <w:i w:val="0"/>
        <w:iCs w:val="0"/>
        <w:w w:val="100"/>
        <w:sz w:val="22"/>
        <w:szCs w:val="22"/>
        <w:lang w:val="en-US" w:eastAsia="en-US" w:bidi="ar-SA"/>
      </w:rPr>
    </w:lvl>
    <w:lvl w:ilvl="1" w:tplc="12800BBE">
      <w:numFmt w:val="bullet"/>
      <w:lvlText w:val="•"/>
      <w:lvlJc w:val="left"/>
      <w:pPr>
        <w:ind w:left="1440" w:hanging="553"/>
      </w:pPr>
      <w:rPr>
        <w:rFonts w:hint="default"/>
        <w:lang w:val="en-US" w:eastAsia="en-US" w:bidi="ar-SA"/>
      </w:rPr>
    </w:lvl>
    <w:lvl w:ilvl="2" w:tplc="EF120D4A">
      <w:numFmt w:val="bullet"/>
      <w:lvlText w:val="•"/>
      <w:lvlJc w:val="left"/>
      <w:pPr>
        <w:ind w:left="2060" w:hanging="553"/>
      </w:pPr>
      <w:rPr>
        <w:rFonts w:hint="default"/>
        <w:lang w:val="en-US" w:eastAsia="en-US" w:bidi="ar-SA"/>
      </w:rPr>
    </w:lvl>
    <w:lvl w:ilvl="3" w:tplc="324039C0">
      <w:numFmt w:val="bullet"/>
      <w:lvlText w:val="•"/>
      <w:lvlJc w:val="left"/>
      <w:pPr>
        <w:ind w:left="2680" w:hanging="553"/>
      </w:pPr>
      <w:rPr>
        <w:rFonts w:hint="default"/>
        <w:lang w:val="en-US" w:eastAsia="en-US" w:bidi="ar-SA"/>
      </w:rPr>
    </w:lvl>
    <w:lvl w:ilvl="4" w:tplc="0784B38E">
      <w:numFmt w:val="bullet"/>
      <w:lvlText w:val="•"/>
      <w:lvlJc w:val="left"/>
      <w:pPr>
        <w:ind w:left="3300" w:hanging="553"/>
      </w:pPr>
      <w:rPr>
        <w:rFonts w:hint="default"/>
        <w:lang w:val="en-US" w:eastAsia="en-US" w:bidi="ar-SA"/>
      </w:rPr>
    </w:lvl>
    <w:lvl w:ilvl="5" w:tplc="F334C1C0">
      <w:numFmt w:val="bullet"/>
      <w:lvlText w:val="•"/>
      <w:lvlJc w:val="left"/>
      <w:pPr>
        <w:ind w:left="3920" w:hanging="553"/>
      </w:pPr>
      <w:rPr>
        <w:rFonts w:hint="default"/>
        <w:lang w:val="en-US" w:eastAsia="en-US" w:bidi="ar-SA"/>
      </w:rPr>
    </w:lvl>
    <w:lvl w:ilvl="6" w:tplc="61463B1E">
      <w:numFmt w:val="bullet"/>
      <w:lvlText w:val="•"/>
      <w:lvlJc w:val="left"/>
      <w:pPr>
        <w:ind w:left="4540" w:hanging="553"/>
      </w:pPr>
      <w:rPr>
        <w:rFonts w:hint="default"/>
        <w:lang w:val="en-US" w:eastAsia="en-US" w:bidi="ar-SA"/>
      </w:rPr>
    </w:lvl>
    <w:lvl w:ilvl="7" w:tplc="472A8F10">
      <w:numFmt w:val="bullet"/>
      <w:lvlText w:val="•"/>
      <w:lvlJc w:val="left"/>
      <w:pPr>
        <w:ind w:left="5160" w:hanging="553"/>
      </w:pPr>
      <w:rPr>
        <w:rFonts w:hint="default"/>
        <w:lang w:val="en-US" w:eastAsia="en-US" w:bidi="ar-SA"/>
      </w:rPr>
    </w:lvl>
    <w:lvl w:ilvl="8" w:tplc="C158C0DA">
      <w:numFmt w:val="bullet"/>
      <w:lvlText w:val="•"/>
      <w:lvlJc w:val="left"/>
      <w:pPr>
        <w:ind w:left="5780" w:hanging="553"/>
      </w:pPr>
      <w:rPr>
        <w:rFonts w:hint="default"/>
        <w:lang w:val="en-US" w:eastAsia="en-US" w:bidi="ar-SA"/>
      </w:rPr>
    </w:lvl>
  </w:abstractNum>
  <w:abstractNum w:abstractNumId="19" w15:restartNumberingAfterBreak="0">
    <w:nsid w:val="41854FC0"/>
    <w:multiLevelType w:val="multilevel"/>
    <w:tmpl w:val="77C2BC5E"/>
    <w:lvl w:ilvl="0">
      <w:start w:val="1"/>
      <w:numFmt w:val="decimal"/>
      <w:lvlText w:val="%1."/>
      <w:lvlJc w:val="left"/>
      <w:pPr>
        <w:ind w:left="888" w:hanging="721"/>
      </w:pPr>
      <w:rPr>
        <w:rFonts w:ascii="Arial" w:eastAsia="Arial" w:hAnsi="Arial" w:cs="Arial" w:hint="default"/>
        <w:b/>
        <w:bCs/>
        <w:i w:val="0"/>
        <w:iCs w:val="0"/>
        <w:color w:val="539E39"/>
        <w:spacing w:val="-2"/>
        <w:w w:val="99"/>
        <w:sz w:val="28"/>
        <w:szCs w:val="28"/>
        <w:lang w:val="en-US" w:eastAsia="en-US" w:bidi="ar-SA"/>
      </w:rPr>
    </w:lvl>
    <w:lvl w:ilvl="1">
      <w:start w:val="1"/>
      <w:numFmt w:val="decimal"/>
      <w:lvlText w:val="%1.%2"/>
      <w:lvlJc w:val="left"/>
      <w:pPr>
        <w:ind w:left="595" w:hanging="495"/>
      </w:pPr>
      <w:rPr>
        <w:rFonts w:hint="default"/>
        <w:spacing w:val="-4"/>
        <w:w w:val="100"/>
        <w:lang w:val="en-US" w:eastAsia="en-US" w:bidi="ar-SA"/>
      </w:rPr>
    </w:lvl>
    <w:lvl w:ilvl="2">
      <w:numFmt w:val="bullet"/>
      <w:lvlText w:val=""/>
      <w:lvlJc w:val="left"/>
      <w:pPr>
        <w:ind w:left="821" w:hanging="495"/>
      </w:pPr>
      <w:rPr>
        <w:rFonts w:ascii="Symbol" w:eastAsia="Symbol" w:hAnsi="Symbol" w:cs="Symbol" w:hint="default"/>
        <w:b w:val="0"/>
        <w:bCs w:val="0"/>
        <w:i w:val="0"/>
        <w:iCs w:val="0"/>
        <w:w w:val="100"/>
        <w:sz w:val="20"/>
        <w:szCs w:val="20"/>
        <w:lang w:val="en-US" w:eastAsia="en-US" w:bidi="ar-SA"/>
      </w:rPr>
    </w:lvl>
    <w:lvl w:ilvl="3">
      <w:numFmt w:val="bullet"/>
      <w:lvlText w:val="•"/>
      <w:lvlJc w:val="left"/>
      <w:pPr>
        <w:ind w:left="820" w:hanging="495"/>
      </w:pPr>
      <w:rPr>
        <w:rFonts w:hint="default"/>
        <w:lang w:val="en-US" w:eastAsia="en-US" w:bidi="ar-SA"/>
      </w:rPr>
    </w:lvl>
    <w:lvl w:ilvl="4">
      <w:numFmt w:val="bullet"/>
      <w:lvlText w:val="•"/>
      <w:lvlJc w:val="left"/>
      <w:pPr>
        <w:ind w:left="880" w:hanging="495"/>
      </w:pPr>
      <w:rPr>
        <w:rFonts w:hint="default"/>
        <w:lang w:val="en-US" w:eastAsia="en-US" w:bidi="ar-SA"/>
      </w:rPr>
    </w:lvl>
    <w:lvl w:ilvl="5">
      <w:numFmt w:val="bullet"/>
      <w:lvlText w:val="•"/>
      <w:lvlJc w:val="left"/>
      <w:pPr>
        <w:ind w:left="2283" w:hanging="495"/>
      </w:pPr>
      <w:rPr>
        <w:rFonts w:hint="default"/>
        <w:lang w:val="en-US" w:eastAsia="en-US" w:bidi="ar-SA"/>
      </w:rPr>
    </w:lvl>
    <w:lvl w:ilvl="6">
      <w:numFmt w:val="bullet"/>
      <w:lvlText w:val="•"/>
      <w:lvlJc w:val="left"/>
      <w:pPr>
        <w:ind w:left="3686" w:hanging="495"/>
      </w:pPr>
      <w:rPr>
        <w:rFonts w:hint="default"/>
        <w:lang w:val="en-US" w:eastAsia="en-US" w:bidi="ar-SA"/>
      </w:rPr>
    </w:lvl>
    <w:lvl w:ilvl="7">
      <w:numFmt w:val="bullet"/>
      <w:lvlText w:val="•"/>
      <w:lvlJc w:val="left"/>
      <w:pPr>
        <w:ind w:left="5089" w:hanging="495"/>
      </w:pPr>
      <w:rPr>
        <w:rFonts w:hint="default"/>
        <w:lang w:val="en-US" w:eastAsia="en-US" w:bidi="ar-SA"/>
      </w:rPr>
    </w:lvl>
    <w:lvl w:ilvl="8">
      <w:numFmt w:val="bullet"/>
      <w:lvlText w:val="•"/>
      <w:lvlJc w:val="left"/>
      <w:pPr>
        <w:ind w:left="6492" w:hanging="495"/>
      </w:pPr>
      <w:rPr>
        <w:rFonts w:hint="default"/>
        <w:lang w:val="en-US" w:eastAsia="en-US" w:bidi="ar-SA"/>
      </w:rPr>
    </w:lvl>
  </w:abstractNum>
  <w:abstractNum w:abstractNumId="20" w15:restartNumberingAfterBreak="0">
    <w:nsid w:val="447B717D"/>
    <w:multiLevelType w:val="multilevel"/>
    <w:tmpl w:val="0C4E52F0"/>
    <w:lvl w:ilvl="0">
      <w:start w:val="1"/>
      <w:numFmt w:val="decimal"/>
      <w:lvlText w:val="%1."/>
      <w:lvlJc w:val="left"/>
      <w:pPr>
        <w:ind w:left="667" w:hanging="567"/>
      </w:pPr>
      <w:rPr>
        <w:rFonts w:ascii="Arial" w:eastAsia="Arial" w:hAnsi="Arial" w:cs="Arial" w:hint="default"/>
        <w:b/>
        <w:bCs/>
        <w:i/>
        <w:iCs/>
        <w:w w:val="100"/>
        <w:sz w:val="24"/>
        <w:szCs w:val="24"/>
        <w:lang w:val="en-US" w:eastAsia="en-US" w:bidi="ar-SA"/>
      </w:rPr>
    </w:lvl>
    <w:lvl w:ilvl="1">
      <w:start w:val="1"/>
      <w:numFmt w:val="decimal"/>
      <w:lvlText w:val="%1.%2"/>
      <w:lvlJc w:val="left"/>
      <w:pPr>
        <w:ind w:left="671" w:hanging="369"/>
      </w:pPr>
      <w:rPr>
        <w:rFonts w:ascii="Arial" w:eastAsia="Arial" w:hAnsi="Arial" w:cs="Arial" w:hint="default"/>
        <w:b w:val="0"/>
        <w:bCs w:val="0"/>
        <w:i w:val="0"/>
        <w:iCs w:val="0"/>
        <w:spacing w:val="0"/>
        <w:w w:val="100"/>
        <w:sz w:val="22"/>
        <w:szCs w:val="22"/>
        <w:lang w:val="en-US" w:eastAsia="en-US" w:bidi="ar-SA"/>
      </w:rPr>
    </w:lvl>
    <w:lvl w:ilvl="2">
      <w:numFmt w:val="bullet"/>
      <w:lvlText w:val="•"/>
      <w:lvlJc w:val="left"/>
      <w:pPr>
        <w:ind w:left="800" w:hanging="369"/>
      </w:pPr>
      <w:rPr>
        <w:rFonts w:hint="default"/>
        <w:lang w:val="en-US" w:eastAsia="en-US" w:bidi="ar-SA"/>
      </w:rPr>
    </w:lvl>
    <w:lvl w:ilvl="3">
      <w:numFmt w:val="bullet"/>
      <w:lvlText w:val="•"/>
      <w:lvlJc w:val="left"/>
      <w:pPr>
        <w:ind w:left="1862" w:hanging="369"/>
      </w:pPr>
      <w:rPr>
        <w:rFonts w:hint="default"/>
        <w:lang w:val="en-US" w:eastAsia="en-US" w:bidi="ar-SA"/>
      </w:rPr>
    </w:lvl>
    <w:lvl w:ilvl="4">
      <w:numFmt w:val="bullet"/>
      <w:lvlText w:val="•"/>
      <w:lvlJc w:val="left"/>
      <w:pPr>
        <w:ind w:left="2924" w:hanging="369"/>
      </w:pPr>
      <w:rPr>
        <w:rFonts w:hint="default"/>
        <w:lang w:val="en-US" w:eastAsia="en-US" w:bidi="ar-SA"/>
      </w:rPr>
    </w:lvl>
    <w:lvl w:ilvl="5">
      <w:numFmt w:val="bullet"/>
      <w:lvlText w:val="•"/>
      <w:lvlJc w:val="left"/>
      <w:pPr>
        <w:ind w:left="3987" w:hanging="369"/>
      </w:pPr>
      <w:rPr>
        <w:rFonts w:hint="default"/>
        <w:lang w:val="en-US" w:eastAsia="en-US" w:bidi="ar-SA"/>
      </w:rPr>
    </w:lvl>
    <w:lvl w:ilvl="6">
      <w:numFmt w:val="bullet"/>
      <w:lvlText w:val="•"/>
      <w:lvlJc w:val="left"/>
      <w:pPr>
        <w:ind w:left="5049" w:hanging="369"/>
      </w:pPr>
      <w:rPr>
        <w:rFonts w:hint="default"/>
        <w:lang w:val="en-US" w:eastAsia="en-US" w:bidi="ar-SA"/>
      </w:rPr>
    </w:lvl>
    <w:lvl w:ilvl="7">
      <w:numFmt w:val="bullet"/>
      <w:lvlText w:val="•"/>
      <w:lvlJc w:val="left"/>
      <w:pPr>
        <w:ind w:left="6112" w:hanging="369"/>
      </w:pPr>
      <w:rPr>
        <w:rFonts w:hint="default"/>
        <w:lang w:val="en-US" w:eastAsia="en-US" w:bidi="ar-SA"/>
      </w:rPr>
    </w:lvl>
    <w:lvl w:ilvl="8">
      <w:numFmt w:val="bullet"/>
      <w:lvlText w:val="•"/>
      <w:lvlJc w:val="left"/>
      <w:pPr>
        <w:ind w:left="7174" w:hanging="369"/>
      </w:pPr>
      <w:rPr>
        <w:rFonts w:hint="default"/>
        <w:lang w:val="en-US" w:eastAsia="en-US" w:bidi="ar-SA"/>
      </w:rPr>
    </w:lvl>
  </w:abstractNum>
  <w:abstractNum w:abstractNumId="21" w15:restartNumberingAfterBreak="0">
    <w:nsid w:val="46DA52BF"/>
    <w:multiLevelType w:val="hybridMultilevel"/>
    <w:tmpl w:val="48D46E1E"/>
    <w:lvl w:ilvl="0" w:tplc="188C2014">
      <w:numFmt w:val="bullet"/>
      <w:lvlText w:val=""/>
      <w:lvlJc w:val="left"/>
      <w:pPr>
        <w:ind w:left="410" w:hanging="361"/>
      </w:pPr>
      <w:rPr>
        <w:rFonts w:ascii="Symbol" w:eastAsia="Symbol" w:hAnsi="Symbol" w:cs="Symbol" w:hint="default"/>
        <w:b w:val="0"/>
        <w:bCs w:val="0"/>
        <w:i w:val="0"/>
        <w:iCs w:val="0"/>
        <w:w w:val="100"/>
        <w:sz w:val="20"/>
        <w:szCs w:val="20"/>
        <w:lang w:val="en-US" w:eastAsia="en-US" w:bidi="ar-SA"/>
      </w:rPr>
    </w:lvl>
    <w:lvl w:ilvl="1" w:tplc="0C58DD3C">
      <w:numFmt w:val="bullet"/>
      <w:lvlText w:val="•"/>
      <w:lvlJc w:val="left"/>
      <w:pPr>
        <w:ind w:left="1229" w:hanging="361"/>
      </w:pPr>
      <w:rPr>
        <w:rFonts w:hint="default"/>
        <w:lang w:val="en-US" w:eastAsia="en-US" w:bidi="ar-SA"/>
      </w:rPr>
    </w:lvl>
    <w:lvl w:ilvl="2" w:tplc="D6DC333E">
      <w:numFmt w:val="bullet"/>
      <w:lvlText w:val="•"/>
      <w:lvlJc w:val="left"/>
      <w:pPr>
        <w:ind w:left="2039" w:hanging="361"/>
      </w:pPr>
      <w:rPr>
        <w:rFonts w:hint="default"/>
        <w:lang w:val="en-US" w:eastAsia="en-US" w:bidi="ar-SA"/>
      </w:rPr>
    </w:lvl>
    <w:lvl w:ilvl="3" w:tplc="4E940DC4">
      <w:numFmt w:val="bullet"/>
      <w:lvlText w:val="•"/>
      <w:lvlJc w:val="left"/>
      <w:pPr>
        <w:ind w:left="2848" w:hanging="361"/>
      </w:pPr>
      <w:rPr>
        <w:rFonts w:hint="default"/>
        <w:lang w:val="en-US" w:eastAsia="en-US" w:bidi="ar-SA"/>
      </w:rPr>
    </w:lvl>
    <w:lvl w:ilvl="4" w:tplc="99F24E1E">
      <w:numFmt w:val="bullet"/>
      <w:lvlText w:val="•"/>
      <w:lvlJc w:val="left"/>
      <w:pPr>
        <w:ind w:left="3658" w:hanging="361"/>
      </w:pPr>
      <w:rPr>
        <w:rFonts w:hint="default"/>
        <w:lang w:val="en-US" w:eastAsia="en-US" w:bidi="ar-SA"/>
      </w:rPr>
    </w:lvl>
    <w:lvl w:ilvl="5" w:tplc="398AD8A6">
      <w:numFmt w:val="bullet"/>
      <w:lvlText w:val="•"/>
      <w:lvlJc w:val="left"/>
      <w:pPr>
        <w:ind w:left="4467" w:hanging="361"/>
      </w:pPr>
      <w:rPr>
        <w:rFonts w:hint="default"/>
        <w:lang w:val="en-US" w:eastAsia="en-US" w:bidi="ar-SA"/>
      </w:rPr>
    </w:lvl>
    <w:lvl w:ilvl="6" w:tplc="0F743F7A">
      <w:numFmt w:val="bullet"/>
      <w:lvlText w:val="•"/>
      <w:lvlJc w:val="left"/>
      <w:pPr>
        <w:ind w:left="5277" w:hanging="361"/>
      </w:pPr>
      <w:rPr>
        <w:rFonts w:hint="default"/>
        <w:lang w:val="en-US" w:eastAsia="en-US" w:bidi="ar-SA"/>
      </w:rPr>
    </w:lvl>
    <w:lvl w:ilvl="7" w:tplc="83BEAC9E">
      <w:numFmt w:val="bullet"/>
      <w:lvlText w:val="•"/>
      <w:lvlJc w:val="left"/>
      <w:pPr>
        <w:ind w:left="6086" w:hanging="361"/>
      </w:pPr>
      <w:rPr>
        <w:rFonts w:hint="default"/>
        <w:lang w:val="en-US" w:eastAsia="en-US" w:bidi="ar-SA"/>
      </w:rPr>
    </w:lvl>
    <w:lvl w:ilvl="8" w:tplc="B68CC78E">
      <w:numFmt w:val="bullet"/>
      <w:lvlText w:val="•"/>
      <w:lvlJc w:val="left"/>
      <w:pPr>
        <w:ind w:left="6896" w:hanging="361"/>
      </w:pPr>
      <w:rPr>
        <w:rFonts w:hint="default"/>
        <w:lang w:val="en-US" w:eastAsia="en-US" w:bidi="ar-SA"/>
      </w:rPr>
    </w:lvl>
  </w:abstractNum>
  <w:abstractNum w:abstractNumId="22" w15:restartNumberingAfterBreak="0">
    <w:nsid w:val="49602C91"/>
    <w:multiLevelType w:val="hybridMultilevel"/>
    <w:tmpl w:val="F488BC4C"/>
    <w:lvl w:ilvl="0" w:tplc="2F74DEC0">
      <w:numFmt w:val="bullet"/>
      <w:lvlText w:val=""/>
      <w:lvlJc w:val="left"/>
      <w:pPr>
        <w:ind w:left="410" w:hanging="361"/>
      </w:pPr>
      <w:rPr>
        <w:rFonts w:ascii="Symbol" w:eastAsia="Symbol" w:hAnsi="Symbol" w:cs="Symbol" w:hint="default"/>
        <w:b w:val="0"/>
        <w:bCs w:val="0"/>
        <w:i w:val="0"/>
        <w:iCs w:val="0"/>
        <w:w w:val="100"/>
        <w:sz w:val="20"/>
        <w:szCs w:val="20"/>
        <w:lang w:val="en-US" w:eastAsia="en-US" w:bidi="ar-SA"/>
      </w:rPr>
    </w:lvl>
    <w:lvl w:ilvl="1" w:tplc="F1329E88">
      <w:numFmt w:val="bullet"/>
      <w:lvlText w:val="•"/>
      <w:lvlJc w:val="left"/>
      <w:pPr>
        <w:ind w:left="1229" w:hanging="361"/>
      </w:pPr>
      <w:rPr>
        <w:rFonts w:hint="default"/>
        <w:lang w:val="en-US" w:eastAsia="en-US" w:bidi="ar-SA"/>
      </w:rPr>
    </w:lvl>
    <w:lvl w:ilvl="2" w:tplc="61BE332E">
      <w:numFmt w:val="bullet"/>
      <w:lvlText w:val="•"/>
      <w:lvlJc w:val="left"/>
      <w:pPr>
        <w:ind w:left="2039" w:hanging="361"/>
      </w:pPr>
      <w:rPr>
        <w:rFonts w:hint="default"/>
        <w:lang w:val="en-US" w:eastAsia="en-US" w:bidi="ar-SA"/>
      </w:rPr>
    </w:lvl>
    <w:lvl w:ilvl="3" w:tplc="C7BE69E8">
      <w:numFmt w:val="bullet"/>
      <w:lvlText w:val="•"/>
      <w:lvlJc w:val="left"/>
      <w:pPr>
        <w:ind w:left="2848" w:hanging="361"/>
      </w:pPr>
      <w:rPr>
        <w:rFonts w:hint="default"/>
        <w:lang w:val="en-US" w:eastAsia="en-US" w:bidi="ar-SA"/>
      </w:rPr>
    </w:lvl>
    <w:lvl w:ilvl="4" w:tplc="76EA49C2">
      <w:numFmt w:val="bullet"/>
      <w:lvlText w:val="•"/>
      <w:lvlJc w:val="left"/>
      <w:pPr>
        <w:ind w:left="3658" w:hanging="361"/>
      </w:pPr>
      <w:rPr>
        <w:rFonts w:hint="default"/>
        <w:lang w:val="en-US" w:eastAsia="en-US" w:bidi="ar-SA"/>
      </w:rPr>
    </w:lvl>
    <w:lvl w:ilvl="5" w:tplc="2C762A90">
      <w:numFmt w:val="bullet"/>
      <w:lvlText w:val="•"/>
      <w:lvlJc w:val="left"/>
      <w:pPr>
        <w:ind w:left="4467" w:hanging="361"/>
      </w:pPr>
      <w:rPr>
        <w:rFonts w:hint="default"/>
        <w:lang w:val="en-US" w:eastAsia="en-US" w:bidi="ar-SA"/>
      </w:rPr>
    </w:lvl>
    <w:lvl w:ilvl="6" w:tplc="58AE8612">
      <w:numFmt w:val="bullet"/>
      <w:lvlText w:val="•"/>
      <w:lvlJc w:val="left"/>
      <w:pPr>
        <w:ind w:left="5277" w:hanging="361"/>
      </w:pPr>
      <w:rPr>
        <w:rFonts w:hint="default"/>
        <w:lang w:val="en-US" w:eastAsia="en-US" w:bidi="ar-SA"/>
      </w:rPr>
    </w:lvl>
    <w:lvl w:ilvl="7" w:tplc="DBAA9AF0">
      <w:numFmt w:val="bullet"/>
      <w:lvlText w:val="•"/>
      <w:lvlJc w:val="left"/>
      <w:pPr>
        <w:ind w:left="6086" w:hanging="361"/>
      </w:pPr>
      <w:rPr>
        <w:rFonts w:hint="default"/>
        <w:lang w:val="en-US" w:eastAsia="en-US" w:bidi="ar-SA"/>
      </w:rPr>
    </w:lvl>
    <w:lvl w:ilvl="8" w:tplc="756E5710">
      <w:numFmt w:val="bullet"/>
      <w:lvlText w:val="•"/>
      <w:lvlJc w:val="left"/>
      <w:pPr>
        <w:ind w:left="6896" w:hanging="361"/>
      </w:pPr>
      <w:rPr>
        <w:rFonts w:hint="default"/>
        <w:lang w:val="en-US" w:eastAsia="en-US" w:bidi="ar-SA"/>
      </w:rPr>
    </w:lvl>
  </w:abstractNum>
  <w:abstractNum w:abstractNumId="23" w15:restartNumberingAfterBreak="0">
    <w:nsid w:val="4E21142E"/>
    <w:multiLevelType w:val="hybridMultilevel"/>
    <w:tmpl w:val="AC549FFA"/>
    <w:lvl w:ilvl="0" w:tplc="BB621E66">
      <w:numFmt w:val="bullet"/>
      <w:lvlText w:val=""/>
      <w:lvlJc w:val="left"/>
      <w:pPr>
        <w:ind w:left="821" w:hanging="361"/>
      </w:pPr>
      <w:rPr>
        <w:rFonts w:ascii="Symbol" w:eastAsia="Symbol" w:hAnsi="Symbol" w:cs="Symbol" w:hint="default"/>
        <w:b w:val="0"/>
        <w:bCs w:val="0"/>
        <w:i w:val="0"/>
        <w:iCs w:val="0"/>
        <w:w w:val="100"/>
        <w:sz w:val="20"/>
        <w:szCs w:val="20"/>
        <w:lang w:val="en-US" w:eastAsia="en-US" w:bidi="ar-SA"/>
      </w:rPr>
    </w:lvl>
    <w:lvl w:ilvl="1" w:tplc="A3C653C0">
      <w:numFmt w:val="bullet"/>
      <w:lvlText w:val="•"/>
      <w:lvlJc w:val="left"/>
      <w:pPr>
        <w:ind w:left="1667" w:hanging="361"/>
      </w:pPr>
      <w:rPr>
        <w:rFonts w:hint="default"/>
        <w:lang w:val="en-US" w:eastAsia="en-US" w:bidi="ar-SA"/>
      </w:rPr>
    </w:lvl>
    <w:lvl w:ilvl="2" w:tplc="4490C35A">
      <w:numFmt w:val="bullet"/>
      <w:lvlText w:val="•"/>
      <w:lvlJc w:val="left"/>
      <w:pPr>
        <w:ind w:left="2515" w:hanging="361"/>
      </w:pPr>
      <w:rPr>
        <w:rFonts w:hint="default"/>
        <w:lang w:val="en-US" w:eastAsia="en-US" w:bidi="ar-SA"/>
      </w:rPr>
    </w:lvl>
    <w:lvl w:ilvl="3" w:tplc="E16A6250">
      <w:numFmt w:val="bullet"/>
      <w:lvlText w:val="•"/>
      <w:lvlJc w:val="left"/>
      <w:pPr>
        <w:ind w:left="3363" w:hanging="361"/>
      </w:pPr>
      <w:rPr>
        <w:rFonts w:hint="default"/>
        <w:lang w:val="en-US" w:eastAsia="en-US" w:bidi="ar-SA"/>
      </w:rPr>
    </w:lvl>
    <w:lvl w:ilvl="4" w:tplc="12FCCFC0">
      <w:numFmt w:val="bullet"/>
      <w:lvlText w:val="•"/>
      <w:lvlJc w:val="left"/>
      <w:pPr>
        <w:ind w:left="4211" w:hanging="361"/>
      </w:pPr>
      <w:rPr>
        <w:rFonts w:hint="default"/>
        <w:lang w:val="en-US" w:eastAsia="en-US" w:bidi="ar-SA"/>
      </w:rPr>
    </w:lvl>
    <w:lvl w:ilvl="5" w:tplc="AFC82E78">
      <w:numFmt w:val="bullet"/>
      <w:lvlText w:val="•"/>
      <w:lvlJc w:val="left"/>
      <w:pPr>
        <w:ind w:left="5059" w:hanging="361"/>
      </w:pPr>
      <w:rPr>
        <w:rFonts w:hint="default"/>
        <w:lang w:val="en-US" w:eastAsia="en-US" w:bidi="ar-SA"/>
      </w:rPr>
    </w:lvl>
    <w:lvl w:ilvl="6" w:tplc="26584F34">
      <w:numFmt w:val="bullet"/>
      <w:lvlText w:val="•"/>
      <w:lvlJc w:val="left"/>
      <w:pPr>
        <w:ind w:left="5907" w:hanging="361"/>
      </w:pPr>
      <w:rPr>
        <w:rFonts w:hint="default"/>
        <w:lang w:val="en-US" w:eastAsia="en-US" w:bidi="ar-SA"/>
      </w:rPr>
    </w:lvl>
    <w:lvl w:ilvl="7" w:tplc="ED380570">
      <w:numFmt w:val="bullet"/>
      <w:lvlText w:val="•"/>
      <w:lvlJc w:val="left"/>
      <w:pPr>
        <w:ind w:left="6755" w:hanging="361"/>
      </w:pPr>
      <w:rPr>
        <w:rFonts w:hint="default"/>
        <w:lang w:val="en-US" w:eastAsia="en-US" w:bidi="ar-SA"/>
      </w:rPr>
    </w:lvl>
    <w:lvl w:ilvl="8" w:tplc="D7AA16CC">
      <w:numFmt w:val="bullet"/>
      <w:lvlText w:val="•"/>
      <w:lvlJc w:val="left"/>
      <w:pPr>
        <w:ind w:left="7603" w:hanging="361"/>
      </w:pPr>
      <w:rPr>
        <w:rFonts w:hint="default"/>
        <w:lang w:val="en-US" w:eastAsia="en-US" w:bidi="ar-SA"/>
      </w:rPr>
    </w:lvl>
  </w:abstractNum>
  <w:abstractNum w:abstractNumId="24" w15:restartNumberingAfterBreak="0">
    <w:nsid w:val="51E74B60"/>
    <w:multiLevelType w:val="hybridMultilevel"/>
    <w:tmpl w:val="BF467048"/>
    <w:lvl w:ilvl="0" w:tplc="120800C2">
      <w:numFmt w:val="bullet"/>
      <w:lvlText w:val=""/>
      <w:lvlJc w:val="left"/>
      <w:pPr>
        <w:ind w:left="830" w:hanging="361"/>
      </w:pPr>
      <w:rPr>
        <w:rFonts w:ascii="Symbol" w:eastAsia="Symbol" w:hAnsi="Symbol" w:cs="Symbol" w:hint="default"/>
        <w:b w:val="0"/>
        <w:bCs w:val="0"/>
        <w:i w:val="0"/>
        <w:iCs w:val="0"/>
        <w:w w:val="100"/>
        <w:sz w:val="22"/>
        <w:szCs w:val="22"/>
        <w:lang w:val="en-US" w:eastAsia="en-US" w:bidi="ar-SA"/>
      </w:rPr>
    </w:lvl>
    <w:lvl w:ilvl="1" w:tplc="50089B06">
      <w:numFmt w:val="bullet"/>
      <w:lvlText w:val="•"/>
      <w:lvlJc w:val="left"/>
      <w:pPr>
        <w:ind w:left="1656" w:hanging="361"/>
      </w:pPr>
      <w:rPr>
        <w:rFonts w:hint="default"/>
        <w:lang w:val="en-US" w:eastAsia="en-US" w:bidi="ar-SA"/>
      </w:rPr>
    </w:lvl>
    <w:lvl w:ilvl="2" w:tplc="9B14D988">
      <w:numFmt w:val="bullet"/>
      <w:lvlText w:val="•"/>
      <w:lvlJc w:val="left"/>
      <w:pPr>
        <w:ind w:left="2472" w:hanging="361"/>
      </w:pPr>
      <w:rPr>
        <w:rFonts w:hint="default"/>
        <w:lang w:val="en-US" w:eastAsia="en-US" w:bidi="ar-SA"/>
      </w:rPr>
    </w:lvl>
    <w:lvl w:ilvl="3" w:tplc="C73AB832">
      <w:numFmt w:val="bullet"/>
      <w:lvlText w:val="•"/>
      <w:lvlJc w:val="left"/>
      <w:pPr>
        <w:ind w:left="3289" w:hanging="361"/>
      </w:pPr>
      <w:rPr>
        <w:rFonts w:hint="default"/>
        <w:lang w:val="en-US" w:eastAsia="en-US" w:bidi="ar-SA"/>
      </w:rPr>
    </w:lvl>
    <w:lvl w:ilvl="4" w:tplc="E97E0EA8">
      <w:numFmt w:val="bullet"/>
      <w:lvlText w:val="•"/>
      <w:lvlJc w:val="left"/>
      <w:pPr>
        <w:ind w:left="4105" w:hanging="361"/>
      </w:pPr>
      <w:rPr>
        <w:rFonts w:hint="default"/>
        <w:lang w:val="en-US" w:eastAsia="en-US" w:bidi="ar-SA"/>
      </w:rPr>
    </w:lvl>
    <w:lvl w:ilvl="5" w:tplc="807E094E">
      <w:numFmt w:val="bullet"/>
      <w:lvlText w:val="•"/>
      <w:lvlJc w:val="left"/>
      <w:pPr>
        <w:ind w:left="4922" w:hanging="361"/>
      </w:pPr>
      <w:rPr>
        <w:rFonts w:hint="default"/>
        <w:lang w:val="en-US" w:eastAsia="en-US" w:bidi="ar-SA"/>
      </w:rPr>
    </w:lvl>
    <w:lvl w:ilvl="6" w:tplc="4BEE6EA4">
      <w:numFmt w:val="bullet"/>
      <w:lvlText w:val="•"/>
      <w:lvlJc w:val="left"/>
      <w:pPr>
        <w:ind w:left="5738" w:hanging="361"/>
      </w:pPr>
      <w:rPr>
        <w:rFonts w:hint="default"/>
        <w:lang w:val="en-US" w:eastAsia="en-US" w:bidi="ar-SA"/>
      </w:rPr>
    </w:lvl>
    <w:lvl w:ilvl="7" w:tplc="2C92275E">
      <w:numFmt w:val="bullet"/>
      <w:lvlText w:val="•"/>
      <w:lvlJc w:val="left"/>
      <w:pPr>
        <w:ind w:left="6554" w:hanging="361"/>
      </w:pPr>
      <w:rPr>
        <w:rFonts w:hint="default"/>
        <w:lang w:val="en-US" w:eastAsia="en-US" w:bidi="ar-SA"/>
      </w:rPr>
    </w:lvl>
    <w:lvl w:ilvl="8" w:tplc="C2D05D04">
      <w:numFmt w:val="bullet"/>
      <w:lvlText w:val="•"/>
      <w:lvlJc w:val="left"/>
      <w:pPr>
        <w:ind w:left="7371" w:hanging="361"/>
      </w:pPr>
      <w:rPr>
        <w:rFonts w:hint="default"/>
        <w:lang w:val="en-US" w:eastAsia="en-US" w:bidi="ar-SA"/>
      </w:rPr>
    </w:lvl>
  </w:abstractNum>
  <w:abstractNum w:abstractNumId="25" w15:restartNumberingAfterBreak="0">
    <w:nsid w:val="535B066C"/>
    <w:multiLevelType w:val="hybridMultilevel"/>
    <w:tmpl w:val="2DDA495A"/>
    <w:lvl w:ilvl="0" w:tplc="59B27988">
      <w:numFmt w:val="bullet"/>
      <w:lvlText w:val=""/>
      <w:lvlJc w:val="left"/>
      <w:pPr>
        <w:ind w:left="830" w:hanging="361"/>
      </w:pPr>
      <w:rPr>
        <w:rFonts w:ascii="Symbol" w:eastAsia="Symbol" w:hAnsi="Symbol" w:cs="Symbol" w:hint="default"/>
        <w:b w:val="0"/>
        <w:bCs w:val="0"/>
        <w:i w:val="0"/>
        <w:iCs w:val="0"/>
        <w:w w:val="100"/>
        <w:sz w:val="22"/>
        <w:szCs w:val="22"/>
        <w:lang w:val="en-US" w:eastAsia="en-US" w:bidi="ar-SA"/>
      </w:rPr>
    </w:lvl>
    <w:lvl w:ilvl="1" w:tplc="BF8003FE">
      <w:numFmt w:val="bullet"/>
      <w:lvlText w:val="•"/>
      <w:lvlJc w:val="left"/>
      <w:pPr>
        <w:ind w:left="1656" w:hanging="361"/>
      </w:pPr>
      <w:rPr>
        <w:rFonts w:hint="default"/>
        <w:lang w:val="en-US" w:eastAsia="en-US" w:bidi="ar-SA"/>
      </w:rPr>
    </w:lvl>
    <w:lvl w:ilvl="2" w:tplc="61D0F0AE">
      <w:numFmt w:val="bullet"/>
      <w:lvlText w:val="•"/>
      <w:lvlJc w:val="left"/>
      <w:pPr>
        <w:ind w:left="2472" w:hanging="361"/>
      </w:pPr>
      <w:rPr>
        <w:rFonts w:hint="default"/>
        <w:lang w:val="en-US" w:eastAsia="en-US" w:bidi="ar-SA"/>
      </w:rPr>
    </w:lvl>
    <w:lvl w:ilvl="3" w:tplc="EE7CCC9C">
      <w:numFmt w:val="bullet"/>
      <w:lvlText w:val="•"/>
      <w:lvlJc w:val="left"/>
      <w:pPr>
        <w:ind w:left="3289" w:hanging="361"/>
      </w:pPr>
      <w:rPr>
        <w:rFonts w:hint="default"/>
        <w:lang w:val="en-US" w:eastAsia="en-US" w:bidi="ar-SA"/>
      </w:rPr>
    </w:lvl>
    <w:lvl w:ilvl="4" w:tplc="25B4B660">
      <w:numFmt w:val="bullet"/>
      <w:lvlText w:val="•"/>
      <w:lvlJc w:val="left"/>
      <w:pPr>
        <w:ind w:left="4105" w:hanging="361"/>
      </w:pPr>
      <w:rPr>
        <w:rFonts w:hint="default"/>
        <w:lang w:val="en-US" w:eastAsia="en-US" w:bidi="ar-SA"/>
      </w:rPr>
    </w:lvl>
    <w:lvl w:ilvl="5" w:tplc="2A50A586">
      <w:numFmt w:val="bullet"/>
      <w:lvlText w:val="•"/>
      <w:lvlJc w:val="left"/>
      <w:pPr>
        <w:ind w:left="4922" w:hanging="361"/>
      </w:pPr>
      <w:rPr>
        <w:rFonts w:hint="default"/>
        <w:lang w:val="en-US" w:eastAsia="en-US" w:bidi="ar-SA"/>
      </w:rPr>
    </w:lvl>
    <w:lvl w:ilvl="6" w:tplc="814A77B6">
      <w:numFmt w:val="bullet"/>
      <w:lvlText w:val="•"/>
      <w:lvlJc w:val="left"/>
      <w:pPr>
        <w:ind w:left="5738" w:hanging="361"/>
      </w:pPr>
      <w:rPr>
        <w:rFonts w:hint="default"/>
        <w:lang w:val="en-US" w:eastAsia="en-US" w:bidi="ar-SA"/>
      </w:rPr>
    </w:lvl>
    <w:lvl w:ilvl="7" w:tplc="EBB04BBC">
      <w:numFmt w:val="bullet"/>
      <w:lvlText w:val="•"/>
      <w:lvlJc w:val="left"/>
      <w:pPr>
        <w:ind w:left="6554" w:hanging="361"/>
      </w:pPr>
      <w:rPr>
        <w:rFonts w:hint="default"/>
        <w:lang w:val="en-US" w:eastAsia="en-US" w:bidi="ar-SA"/>
      </w:rPr>
    </w:lvl>
    <w:lvl w:ilvl="8" w:tplc="D19279D4">
      <w:numFmt w:val="bullet"/>
      <w:lvlText w:val="•"/>
      <w:lvlJc w:val="left"/>
      <w:pPr>
        <w:ind w:left="7371" w:hanging="361"/>
      </w:pPr>
      <w:rPr>
        <w:rFonts w:hint="default"/>
        <w:lang w:val="en-US" w:eastAsia="en-US" w:bidi="ar-SA"/>
      </w:rPr>
    </w:lvl>
  </w:abstractNum>
  <w:abstractNum w:abstractNumId="26" w15:restartNumberingAfterBreak="0">
    <w:nsid w:val="5CE327B6"/>
    <w:multiLevelType w:val="hybridMultilevel"/>
    <w:tmpl w:val="66206FE8"/>
    <w:lvl w:ilvl="0" w:tplc="70F83368">
      <w:numFmt w:val="bullet"/>
      <w:lvlText w:val=""/>
      <w:lvlJc w:val="left"/>
      <w:pPr>
        <w:ind w:left="410" w:hanging="361"/>
      </w:pPr>
      <w:rPr>
        <w:rFonts w:ascii="Symbol" w:eastAsia="Symbol" w:hAnsi="Symbol" w:cs="Symbol" w:hint="default"/>
        <w:b w:val="0"/>
        <w:bCs w:val="0"/>
        <w:i w:val="0"/>
        <w:iCs w:val="0"/>
        <w:w w:val="100"/>
        <w:sz w:val="20"/>
        <w:szCs w:val="20"/>
        <w:lang w:val="en-US" w:eastAsia="en-US" w:bidi="ar-SA"/>
      </w:rPr>
    </w:lvl>
    <w:lvl w:ilvl="1" w:tplc="727ECBF8">
      <w:numFmt w:val="bullet"/>
      <w:lvlText w:val="•"/>
      <w:lvlJc w:val="left"/>
      <w:pPr>
        <w:ind w:left="1229" w:hanging="361"/>
      </w:pPr>
      <w:rPr>
        <w:rFonts w:hint="default"/>
        <w:lang w:val="en-US" w:eastAsia="en-US" w:bidi="ar-SA"/>
      </w:rPr>
    </w:lvl>
    <w:lvl w:ilvl="2" w:tplc="5E067AA8">
      <w:numFmt w:val="bullet"/>
      <w:lvlText w:val="•"/>
      <w:lvlJc w:val="left"/>
      <w:pPr>
        <w:ind w:left="2039" w:hanging="361"/>
      </w:pPr>
      <w:rPr>
        <w:rFonts w:hint="default"/>
        <w:lang w:val="en-US" w:eastAsia="en-US" w:bidi="ar-SA"/>
      </w:rPr>
    </w:lvl>
    <w:lvl w:ilvl="3" w:tplc="F96C6D94">
      <w:numFmt w:val="bullet"/>
      <w:lvlText w:val="•"/>
      <w:lvlJc w:val="left"/>
      <w:pPr>
        <w:ind w:left="2848" w:hanging="361"/>
      </w:pPr>
      <w:rPr>
        <w:rFonts w:hint="default"/>
        <w:lang w:val="en-US" w:eastAsia="en-US" w:bidi="ar-SA"/>
      </w:rPr>
    </w:lvl>
    <w:lvl w:ilvl="4" w:tplc="533484F6">
      <w:numFmt w:val="bullet"/>
      <w:lvlText w:val="•"/>
      <w:lvlJc w:val="left"/>
      <w:pPr>
        <w:ind w:left="3658" w:hanging="361"/>
      </w:pPr>
      <w:rPr>
        <w:rFonts w:hint="default"/>
        <w:lang w:val="en-US" w:eastAsia="en-US" w:bidi="ar-SA"/>
      </w:rPr>
    </w:lvl>
    <w:lvl w:ilvl="5" w:tplc="57CEDCEA">
      <w:numFmt w:val="bullet"/>
      <w:lvlText w:val="•"/>
      <w:lvlJc w:val="left"/>
      <w:pPr>
        <w:ind w:left="4467" w:hanging="361"/>
      </w:pPr>
      <w:rPr>
        <w:rFonts w:hint="default"/>
        <w:lang w:val="en-US" w:eastAsia="en-US" w:bidi="ar-SA"/>
      </w:rPr>
    </w:lvl>
    <w:lvl w:ilvl="6" w:tplc="A1AA9BC4">
      <w:numFmt w:val="bullet"/>
      <w:lvlText w:val="•"/>
      <w:lvlJc w:val="left"/>
      <w:pPr>
        <w:ind w:left="5277" w:hanging="361"/>
      </w:pPr>
      <w:rPr>
        <w:rFonts w:hint="default"/>
        <w:lang w:val="en-US" w:eastAsia="en-US" w:bidi="ar-SA"/>
      </w:rPr>
    </w:lvl>
    <w:lvl w:ilvl="7" w:tplc="5BDC989C">
      <w:numFmt w:val="bullet"/>
      <w:lvlText w:val="•"/>
      <w:lvlJc w:val="left"/>
      <w:pPr>
        <w:ind w:left="6086" w:hanging="361"/>
      </w:pPr>
      <w:rPr>
        <w:rFonts w:hint="default"/>
        <w:lang w:val="en-US" w:eastAsia="en-US" w:bidi="ar-SA"/>
      </w:rPr>
    </w:lvl>
    <w:lvl w:ilvl="8" w:tplc="09F0A720">
      <w:numFmt w:val="bullet"/>
      <w:lvlText w:val="•"/>
      <w:lvlJc w:val="left"/>
      <w:pPr>
        <w:ind w:left="6896" w:hanging="361"/>
      </w:pPr>
      <w:rPr>
        <w:rFonts w:hint="default"/>
        <w:lang w:val="en-US" w:eastAsia="en-US" w:bidi="ar-SA"/>
      </w:rPr>
    </w:lvl>
  </w:abstractNum>
  <w:abstractNum w:abstractNumId="27" w15:restartNumberingAfterBreak="0">
    <w:nsid w:val="5FE06299"/>
    <w:multiLevelType w:val="hybridMultilevel"/>
    <w:tmpl w:val="822A0490"/>
    <w:lvl w:ilvl="0" w:tplc="74B24556">
      <w:numFmt w:val="bullet"/>
      <w:lvlText w:val=""/>
      <w:lvlJc w:val="left"/>
      <w:pPr>
        <w:ind w:left="830" w:hanging="361"/>
      </w:pPr>
      <w:rPr>
        <w:rFonts w:ascii="Symbol" w:eastAsia="Symbol" w:hAnsi="Symbol" w:cs="Symbol" w:hint="default"/>
        <w:b w:val="0"/>
        <w:bCs w:val="0"/>
        <w:i w:val="0"/>
        <w:iCs w:val="0"/>
        <w:w w:val="100"/>
        <w:sz w:val="22"/>
        <w:szCs w:val="22"/>
        <w:lang w:val="en-US" w:eastAsia="en-US" w:bidi="ar-SA"/>
      </w:rPr>
    </w:lvl>
    <w:lvl w:ilvl="1" w:tplc="59824B00">
      <w:numFmt w:val="bullet"/>
      <w:lvlText w:val="•"/>
      <w:lvlJc w:val="left"/>
      <w:pPr>
        <w:ind w:left="1656" w:hanging="361"/>
      </w:pPr>
      <w:rPr>
        <w:rFonts w:hint="default"/>
        <w:lang w:val="en-US" w:eastAsia="en-US" w:bidi="ar-SA"/>
      </w:rPr>
    </w:lvl>
    <w:lvl w:ilvl="2" w:tplc="D3C85132">
      <w:numFmt w:val="bullet"/>
      <w:lvlText w:val="•"/>
      <w:lvlJc w:val="left"/>
      <w:pPr>
        <w:ind w:left="2472" w:hanging="361"/>
      </w:pPr>
      <w:rPr>
        <w:rFonts w:hint="default"/>
        <w:lang w:val="en-US" w:eastAsia="en-US" w:bidi="ar-SA"/>
      </w:rPr>
    </w:lvl>
    <w:lvl w:ilvl="3" w:tplc="8110CDD2">
      <w:numFmt w:val="bullet"/>
      <w:lvlText w:val="•"/>
      <w:lvlJc w:val="left"/>
      <w:pPr>
        <w:ind w:left="3289" w:hanging="361"/>
      </w:pPr>
      <w:rPr>
        <w:rFonts w:hint="default"/>
        <w:lang w:val="en-US" w:eastAsia="en-US" w:bidi="ar-SA"/>
      </w:rPr>
    </w:lvl>
    <w:lvl w:ilvl="4" w:tplc="77CE8E36">
      <w:numFmt w:val="bullet"/>
      <w:lvlText w:val="•"/>
      <w:lvlJc w:val="left"/>
      <w:pPr>
        <w:ind w:left="4105" w:hanging="361"/>
      </w:pPr>
      <w:rPr>
        <w:rFonts w:hint="default"/>
        <w:lang w:val="en-US" w:eastAsia="en-US" w:bidi="ar-SA"/>
      </w:rPr>
    </w:lvl>
    <w:lvl w:ilvl="5" w:tplc="207EC822">
      <w:numFmt w:val="bullet"/>
      <w:lvlText w:val="•"/>
      <w:lvlJc w:val="left"/>
      <w:pPr>
        <w:ind w:left="4922" w:hanging="361"/>
      </w:pPr>
      <w:rPr>
        <w:rFonts w:hint="default"/>
        <w:lang w:val="en-US" w:eastAsia="en-US" w:bidi="ar-SA"/>
      </w:rPr>
    </w:lvl>
    <w:lvl w:ilvl="6" w:tplc="7B202080">
      <w:numFmt w:val="bullet"/>
      <w:lvlText w:val="•"/>
      <w:lvlJc w:val="left"/>
      <w:pPr>
        <w:ind w:left="5738" w:hanging="361"/>
      </w:pPr>
      <w:rPr>
        <w:rFonts w:hint="default"/>
        <w:lang w:val="en-US" w:eastAsia="en-US" w:bidi="ar-SA"/>
      </w:rPr>
    </w:lvl>
    <w:lvl w:ilvl="7" w:tplc="510212AA">
      <w:numFmt w:val="bullet"/>
      <w:lvlText w:val="•"/>
      <w:lvlJc w:val="left"/>
      <w:pPr>
        <w:ind w:left="6554" w:hanging="361"/>
      </w:pPr>
      <w:rPr>
        <w:rFonts w:hint="default"/>
        <w:lang w:val="en-US" w:eastAsia="en-US" w:bidi="ar-SA"/>
      </w:rPr>
    </w:lvl>
    <w:lvl w:ilvl="8" w:tplc="4126A094">
      <w:numFmt w:val="bullet"/>
      <w:lvlText w:val="•"/>
      <w:lvlJc w:val="left"/>
      <w:pPr>
        <w:ind w:left="7371" w:hanging="361"/>
      </w:pPr>
      <w:rPr>
        <w:rFonts w:hint="default"/>
        <w:lang w:val="en-US" w:eastAsia="en-US" w:bidi="ar-SA"/>
      </w:rPr>
    </w:lvl>
  </w:abstractNum>
  <w:abstractNum w:abstractNumId="28" w15:restartNumberingAfterBreak="0">
    <w:nsid w:val="61A70EFC"/>
    <w:multiLevelType w:val="hybridMultilevel"/>
    <w:tmpl w:val="13F27E04"/>
    <w:lvl w:ilvl="0" w:tplc="C0D2EAA8">
      <w:numFmt w:val="bullet"/>
      <w:lvlText w:val=""/>
      <w:lvlJc w:val="left"/>
      <w:pPr>
        <w:ind w:left="410" w:hanging="361"/>
      </w:pPr>
      <w:rPr>
        <w:rFonts w:ascii="Symbol" w:eastAsia="Symbol" w:hAnsi="Symbol" w:cs="Symbol" w:hint="default"/>
        <w:b w:val="0"/>
        <w:bCs w:val="0"/>
        <w:i w:val="0"/>
        <w:iCs w:val="0"/>
        <w:w w:val="100"/>
        <w:sz w:val="20"/>
        <w:szCs w:val="20"/>
        <w:lang w:val="en-US" w:eastAsia="en-US" w:bidi="ar-SA"/>
      </w:rPr>
    </w:lvl>
    <w:lvl w:ilvl="1" w:tplc="C56EADB2">
      <w:numFmt w:val="bullet"/>
      <w:lvlText w:val="•"/>
      <w:lvlJc w:val="left"/>
      <w:pPr>
        <w:ind w:left="1229" w:hanging="361"/>
      </w:pPr>
      <w:rPr>
        <w:rFonts w:hint="default"/>
        <w:lang w:val="en-US" w:eastAsia="en-US" w:bidi="ar-SA"/>
      </w:rPr>
    </w:lvl>
    <w:lvl w:ilvl="2" w:tplc="230840FA">
      <w:numFmt w:val="bullet"/>
      <w:lvlText w:val="•"/>
      <w:lvlJc w:val="left"/>
      <w:pPr>
        <w:ind w:left="2039" w:hanging="361"/>
      </w:pPr>
      <w:rPr>
        <w:rFonts w:hint="default"/>
        <w:lang w:val="en-US" w:eastAsia="en-US" w:bidi="ar-SA"/>
      </w:rPr>
    </w:lvl>
    <w:lvl w:ilvl="3" w:tplc="165AFC04">
      <w:numFmt w:val="bullet"/>
      <w:lvlText w:val="•"/>
      <w:lvlJc w:val="left"/>
      <w:pPr>
        <w:ind w:left="2848" w:hanging="361"/>
      </w:pPr>
      <w:rPr>
        <w:rFonts w:hint="default"/>
        <w:lang w:val="en-US" w:eastAsia="en-US" w:bidi="ar-SA"/>
      </w:rPr>
    </w:lvl>
    <w:lvl w:ilvl="4" w:tplc="D5B8AECA">
      <w:numFmt w:val="bullet"/>
      <w:lvlText w:val="•"/>
      <w:lvlJc w:val="left"/>
      <w:pPr>
        <w:ind w:left="3658" w:hanging="361"/>
      </w:pPr>
      <w:rPr>
        <w:rFonts w:hint="default"/>
        <w:lang w:val="en-US" w:eastAsia="en-US" w:bidi="ar-SA"/>
      </w:rPr>
    </w:lvl>
    <w:lvl w:ilvl="5" w:tplc="2D0C8284">
      <w:numFmt w:val="bullet"/>
      <w:lvlText w:val="•"/>
      <w:lvlJc w:val="left"/>
      <w:pPr>
        <w:ind w:left="4467" w:hanging="361"/>
      </w:pPr>
      <w:rPr>
        <w:rFonts w:hint="default"/>
        <w:lang w:val="en-US" w:eastAsia="en-US" w:bidi="ar-SA"/>
      </w:rPr>
    </w:lvl>
    <w:lvl w:ilvl="6" w:tplc="A2DC8196">
      <w:numFmt w:val="bullet"/>
      <w:lvlText w:val="•"/>
      <w:lvlJc w:val="left"/>
      <w:pPr>
        <w:ind w:left="5277" w:hanging="361"/>
      </w:pPr>
      <w:rPr>
        <w:rFonts w:hint="default"/>
        <w:lang w:val="en-US" w:eastAsia="en-US" w:bidi="ar-SA"/>
      </w:rPr>
    </w:lvl>
    <w:lvl w:ilvl="7" w:tplc="B77E0A68">
      <w:numFmt w:val="bullet"/>
      <w:lvlText w:val="•"/>
      <w:lvlJc w:val="left"/>
      <w:pPr>
        <w:ind w:left="6086" w:hanging="361"/>
      </w:pPr>
      <w:rPr>
        <w:rFonts w:hint="default"/>
        <w:lang w:val="en-US" w:eastAsia="en-US" w:bidi="ar-SA"/>
      </w:rPr>
    </w:lvl>
    <w:lvl w:ilvl="8" w:tplc="B3C40A94">
      <w:numFmt w:val="bullet"/>
      <w:lvlText w:val="•"/>
      <w:lvlJc w:val="left"/>
      <w:pPr>
        <w:ind w:left="6896" w:hanging="361"/>
      </w:pPr>
      <w:rPr>
        <w:rFonts w:hint="default"/>
        <w:lang w:val="en-US" w:eastAsia="en-US" w:bidi="ar-SA"/>
      </w:rPr>
    </w:lvl>
  </w:abstractNum>
  <w:abstractNum w:abstractNumId="29" w15:restartNumberingAfterBreak="0">
    <w:nsid w:val="6B027084"/>
    <w:multiLevelType w:val="hybridMultilevel"/>
    <w:tmpl w:val="A332446E"/>
    <w:lvl w:ilvl="0" w:tplc="A03CC87A">
      <w:numFmt w:val="bullet"/>
      <w:lvlText w:val=""/>
      <w:lvlJc w:val="left"/>
      <w:pPr>
        <w:ind w:left="830" w:hanging="361"/>
      </w:pPr>
      <w:rPr>
        <w:rFonts w:ascii="Symbol" w:eastAsia="Symbol" w:hAnsi="Symbol" w:cs="Symbol" w:hint="default"/>
        <w:b w:val="0"/>
        <w:bCs w:val="0"/>
        <w:i w:val="0"/>
        <w:iCs w:val="0"/>
        <w:w w:val="100"/>
        <w:sz w:val="22"/>
        <w:szCs w:val="22"/>
        <w:lang w:val="en-US" w:eastAsia="en-US" w:bidi="ar-SA"/>
      </w:rPr>
    </w:lvl>
    <w:lvl w:ilvl="1" w:tplc="67F45EBC">
      <w:numFmt w:val="bullet"/>
      <w:lvlText w:val="•"/>
      <w:lvlJc w:val="left"/>
      <w:pPr>
        <w:ind w:left="1656" w:hanging="361"/>
      </w:pPr>
      <w:rPr>
        <w:rFonts w:hint="default"/>
        <w:lang w:val="en-US" w:eastAsia="en-US" w:bidi="ar-SA"/>
      </w:rPr>
    </w:lvl>
    <w:lvl w:ilvl="2" w:tplc="EE3068DA">
      <w:numFmt w:val="bullet"/>
      <w:lvlText w:val="•"/>
      <w:lvlJc w:val="left"/>
      <w:pPr>
        <w:ind w:left="2472" w:hanging="361"/>
      </w:pPr>
      <w:rPr>
        <w:rFonts w:hint="default"/>
        <w:lang w:val="en-US" w:eastAsia="en-US" w:bidi="ar-SA"/>
      </w:rPr>
    </w:lvl>
    <w:lvl w:ilvl="3" w:tplc="D82A3B5C">
      <w:numFmt w:val="bullet"/>
      <w:lvlText w:val="•"/>
      <w:lvlJc w:val="left"/>
      <w:pPr>
        <w:ind w:left="3289" w:hanging="361"/>
      </w:pPr>
      <w:rPr>
        <w:rFonts w:hint="default"/>
        <w:lang w:val="en-US" w:eastAsia="en-US" w:bidi="ar-SA"/>
      </w:rPr>
    </w:lvl>
    <w:lvl w:ilvl="4" w:tplc="9F061416">
      <w:numFmt w:val="bullet"/>
      <w:lvlText w:val="•"/>
      <w:lvlJc w:val="left"/>
      <w:pPr>
        <w:ind w:left="4105" w:hanging="361"/>
      </w:pPr>
      <w:rPr>
        <w:rFonts w:hint="default"/>
        <w:lang w:val="en-US" w:eastAsia="en-US" w:bidi="ar-SA"/>
      </w:rPr>
    </w:lvl>
    <w:lvl w:ilvl="5" w:tplc="0EAC1A7A">
      <w:numFmt w:val="bullet"/>
      <w:lvlText w:val="•"/>
      <w:lvlJc w:val="left"/>
      <w:pPr>
        <w:ind w:left="4922" w:hanging="361"/>
      </w:pPr>
      <w:rPr>
        <w:rFonts w:hint="default"/>
        <w:lang w:val="en-US" w:eastAsia="en-US" w:bidi="ar-SA"/>
      </w:rPr>
    </w:lvl>
    <w:lvl w:ilvl="6" w:tplc="FEE685F0">
      <w:numFmt w:val="bullet"/>
      <w:lvlText w:val="•"/>
      <w:lvlJc w:val="left"/>
      <w:pPr>
        <w:ind w:left="5738" w:hanging="361"/>
      </w:pPr>
      <w:rPr>
        <w:rFonts w:hint="default"/>
        <w:lang w:val="en-US" w:eastAsia="en-US" w:bidi="ar-SA"/>
      </w:rPr>
    </w:lvl>
    <w:lvl w:ilvl="7" w:tplc="CF0EC618">
      <w:numFmt w:val="bullet"/>
      <w:lvlText w:val="•"/>
      <w:lvlJc w:val="left"/>
      <w:pPr>
        <w:ind w:left="6554" w:hanging="361"/>
      </w:pPr>
      <w:rPr>
        <w:rFonts w:hint="default"/>
        <w:lang w:val="en-US" w:eastAsia="en-US" w:bidi="ar-SA"/>
      </w:rPr>
    </w:lvl>
    <w:lvl w:ilvl="8" w:tplc="1C6223DE">
      <w:numFmt w:val="bullet"/>
      <w:lvlText w:val="•"/>
      <w:lvlJc w:val="left"/>
      <w:pPr>
        <w:ind w:left="7371" w:hanging="361"/>
      </w:pPr>
      <w:rPr>
        <w:rFonts w:hint="default"/>
        <w:lang w:val="en-US" w:eastAsia="en-US" w:bidi="ar-SA"/>
      </w:rPr>
    </w:lvl>
  </w:abstractNum>
  <w:abstractNum w:abstractNumId="30" w15:restartNumberingAfterBreak="0">
    <w:nsid w:val="6D215120"/>
    <w:multiLevelType w:val="hybridMultilevel"/>
    <w:tmpl w:val="152EEEC2"/>
    <w:lvl w:ilvl="0" w:tplc="18B08736">
      <w:numFmt w:val="bullet"/>
      <w:lvlText w:val=""/>
      <w:lvlJc w:val="left"/>
      <w:pPr>
        <w:ind w:left="410" w:hanging="361"/>
      </w:pPr>
      <w:rPr>
        <w:rFonts w:ascii="Symbol" w:eastAsia="Symbol" w:hAnsi="Symbol" w:cs="Symbol" w:hint="default"/>
        <w:b w:val="0"/>
        <w:bCs w:val="0"/>
        <w:i w:val="0"/>
        <w:iCs w:val="0"/>
        <w:w w:val="100"/>
        <w:sz w:val="20"/>
        <w:szCs w:val="20"/>
        <w:lang w:val="en-US" w:eastAsia="en-US" w:bidi="ar-SA"/>
      </w:rPr>
    </w:lvl>
    <w:lvl w:ilvl="1" w:tplc="B48CCBAE">
      <w:numFmt w:val="bullet"/>
      <w:lvlText w:val="•"/>
      <w:lvlJc w:val="left"/>
      <w:pPr>
        <w:ind w:left="1229" w:hanging="361"/>
      </w:pPr>
      <w:rPr>
        <w:rFonts w:hint="default"/>
        <w:lang w:val="en-US" w:eastAsia="en-US" w:bidi="ar-SA"/>
      </w:rPr>
    </w:lvl>
    <w:lvl w:ilvl="2" w:tplc="87809FF8">
      <w:numFmt w:val="bullet"/>
      <w:lvlText w:val="•"/>
      <w:lvlJc w:val="left"/>
      <w:pPr>
        <w:ind w:left="2039" w:hanging="361"/>
      </w:pPr>
      <w:rPr>
        <w:rFonts w:hint="default"/>
        <w:lang w:val="en-US" w:eastAsia="en-US" w:bidi="ar-SA"/>
      </w:rPr>
    </w:lvl>
    <w:lvl w:ilvl="3" w:tplc="58960A64">
      <w:numFmt w:val="bullet"/>
      <w:lvlText w:val="•"/>
      <w:lvlJc w:val="left"/>
      <w:pPr>
        <w:ind w:left="2848" w:hanging="361"/>
      </w:pPr>
      <w:rPr>
        <w:rFonts w:hint="default"/>
        <w:lang w:val="en-US" w:eastAsia="en-US" w:bidi="ar-SA"/>
      </w:rPr>
    </w:lvl>
    <w:lvl w:ilvl="4" w:tplc="DB0294A8">
      <w:numFmt w:val="bullet"/>
      <w:lvlText w:val="•"/>
      <w:lvlJc w:val="left"/>
      <w:pPr>
        <w:ind w:left="3658" w:hanging="361"/>
      </w:pPr>
      <w:rPr>
        <w:rFonts w:hint="default"/>
        <w:lang w:val="en-US" w:eastAsia="en-US" w:bidi="ar-SA"/>
      </w:rPr>
    </w:lvl>
    <w:lvl w:ilvl="5" w:tplc="878A3656">
      <w:numFmt w:val="bullet"/>
      <w:lvlText w:val="•"/>
      <w:lvlJc w:val="left"/>
      <w:pPr>
        <w:ind w:left="4467" w:hanging="361"/>
      </w:pPr>
      <w:rPr>
        <w:rFonts w:hint="default"/>
        <w:lang w:val="en-US" w:eastAsia="en-US" w:bidi="ar-SA"/>
      </w:rPr>
    </w:lvl>
    <w:lvl w:ilvl="6" w:tplc="EF6EE090">
      <w:numFmt w:val="bullet"/>
      <w:lvlText w:val="•"/>
      <w:lvlJc w:val="left"/>
      <w:pPr>
        <w:ind w:left="5277" w:hanging="361"/>
      </w:pPr>
      <w:rPr>
        <w:rFonts w:hint="default"/>
        <w:lang w:val="en-US" w:eastAsia="en-US" w:bidi="ar-SA"/>
      </w:rPr>
    </w:lvl>
    <w:lvl w:ilvl="7" w:tplc="6E3C7EAA">
      <w:numFmt w:val="bullet"/>
      <w:lvlText w:val="•"/>
      <w:lvlJc w:val="left"/>
      <w:pPr>
        <w:ind w:left="6086" w:hanging="361"/>
      </w:pPr>
      <w:rPr>
        <w:rFonts w:hint="default"/>
        <w:lang w:val="en-US" w:eastAsia="en-US" w:bidi="ar-SA"/>
      </w:rPr>
    </w:lvl>
    <w:lvl w:ilvl="8" w:tplc="DCB83B2E">
      <w:numFmt w:val="bullet"/>
      <w:lvlText w:val="•"/>
      <w:lvlJc w:val="left"/>
      <w:pPr>
        <w:ind w:left="6896" w:hanging="361"/>
      </w:pPr>
      <w:rPr>
        <w:rFonts w:hint="default"/>
        <w:lang w:val="en-US" w:eastAsia="en-US" w:bidi="ar-SA"/>
      </w:rPr>
    </w:lvl>
  </w:abstractNum>
  <w:abstractNum w:abstractNumId="31" w15:restartNumberingAfterBreak="0">
    <w:nsid w:val="79C01336"/>
    <w:multiLevelType w:val="hybridMultilevel"/>
    <w:tmpl w:val="40764724"/>
    <w:lvl w:ilvl="0" w:tplc="C01478B2">
      <w:numFmt w:val="bullet"/>
      <w:lvlText w:val=""/>
      <w:lvlJc w:val="left"/>
      <w:pPr>
        <w:ind w:left="410" w:hanging="361"/>
      </w:pPr>
      <w:rPr>
        <w:rFonts w:ascii="Symbol" w:eastAsia="Symbol" w:hAnsi="Symbol" w:cs="Symbol" w:hint="default"/>
        <w:b w:val="0"/>
        <w:bCs w:val="0"/>
        <w:i w:val="0"/>
        <w:iCs w:val="0"/>
        <w:w w:val="100"/>
        <w:sz w:val="20"/>
        <w:szCs w:val="20"/>
        <w:lang w:val="en-US" w:eastAsia="en-US" w:bidi="ar-SA"/>
      </w:rPr>
    </w:lvl>
    <w:lvl w:ilvl="1" w:tplc="E4A8B3C0">
      <w:numFmt w:val="bullet"/>
      <w:lvlText w:val="•"/>
      <w:lvlJc w:val="left"/>
      <w:pPr>
        <w:ind w:left="1229" w:hanging="361"/>
      </w:pPr>
      <w:rPr>
        <w:rFonts w:hint="default"/>
        <w:lang w:val="en-US" w:eastAsia="en-US" w:bidi="ar-SA"/>
      </w:rPr>
    </w:lvl>
    <w:lvl w:ilvl="2" w:tplc="5C881FE0">
      <w:numFmt w:val="bullet"/>
      <w:lvlText w:val="•"/>
      <w:lvlJc w:val="left"/>
      <w:pPr>
        <w:ind w:left="2039" w:hanging="361"/>
      </w:pPr>
      <w:rPr>
        <w:rFonts w:hint="default"/>
        <w:lang w:val="en-US" w:eastAsia="en-US" w:bidi="ar-SA"/>
      </w:rPr>
    </w:lvl>
    <w:lvl w:ilvl="3" w:tplc="1F880E4E">
      <w:numFmt w:val="bullet"/>
      <w:lvlText w:val="•"/>
      <w:lvlJc w:val="left"/>
      <w:pPr>
        <w:ind w:left="2848" w:hanging="361"/>
      </w:pPr>
      <w:rPr>
        <w:rFonts w:hint="default"/>
        <w:lang w:val="en-US" w:eastAsia="en-US" w:bidi="ar-SA"/>
      </w:rPr>
    </w:lvl>
    <w:lvl w:ilvl="4" w:tplc="2D8EFFA4">
      <w:numFmt w:val="bullet"/>
      <w:lvlText w:val="•"/>
      <w:lvlJc w:val="left"/>
      <w:pPr>
        <w:ind w:left="3658" w:hanging="361"/>
      </w:pPr>
      <w:rPr>
        <w:rFonts w:hint="default"/>
        <w:lang w:val="en-US" w:eastAsia="en-US" w:bidi="ar-SA"/>
      </w:rPr>
    </w:lvl>
    <w:lvl w:ilvl="5" w:tplc="FB48BE22">
      <w:numFmt w:val="bullet"/>
      <w:lvlText w:val="•"/>
      <w:lvlJc w:val="left"/>
      <w:pPr>
        <w:ind w:left="4467" w:hanging="361"/>
      </w:pPr>
      <w:rPr>
        <w:rFonts w:hint="default"/>
        <w:lang w:val="en-US" w:eastAsia="en-US" w:bidi="ar-SA"/>
      </w:rPr>
    </w:lvl>
    <w:lvl w:ilvl="6" w:tplc="A580CB8C">
      <w:numFmt w:val="bullet"/>
      <w:lvlText w:val="•"/>
      <w:lvlJc w:val="left"/>
      <w:pPr>
        <w:ind w:left="5277" w:hanging="361"/>
      </w:pPr>
      <w:rPr>
        <w:rFonts w:hint="default"/>
        <w:lang w:val="en-US" w:eastAsia="en-US" w:bidi="ar-SA"/>
      </w:rPr>
    </w:lvl>
    <w:lvl w:ilvl="7" w:tplc="74FEC220">
      <w:numFmt w:val="bullet"/>
      <w:lvlText w:val="•"/>
      <w:lvlJc w:val="left"/>
      <w:pPr>
        <w:ind w:left="6086" w:hanging="361"/>
      </w:pPr>
      <w:rPr>
        <w:rFonts w:hint="default"/>
        <w:lang w:val="en-US" w:eastAsia="en-US" w:bidi="ar-SA"/>
      </w:rPr>
    </w:lvl>
    <w:lvl w:ilvl="8" w:tplc="E6667D10">
      <w:numFmt w:val="bullet"/>
      <w:lvlText w:val="•"/>
      <w:lvlJc w:val="left"/>
      <w:pPr>
        <w:ind w:left="6896" w:hanging="361"/>
      </w:pPr>
      <w:rPr>
        <w:rFonts w:hint="default"/>
        <w:lang w:val="en-US" w:eastAsia="en-US" w:bidi="ar-SA"/>
      </w:rPr>
    </w:lvl>
  </w:abstractNum>
  <w:num w:numId="1" w16cid:durableId="1237009353">
    <w:abstractNumId w:val="30"/>
  </w:num>
  <w:num w:numId="2" w16cid:durableId="995917642">
    <w:abstractNumId w:val="28"/>
  </w:num>
  <w:num w:numId="3" w16cid:durableId="1947082041">
    <w:abstractNumId w:val="21"/>
  </w:num>
  <w:num w:numId="4" w16cid:durableId="1064336221">
    <w:abstractNumId w:val="1"/>
  </w:num>
  <w:num w:numId="5" w16cid:durableId="2018462842">
    <w:abstractNumId w:val="22"/>
  </w:num>
  <w:num w:numId="6" w16cid:durableId="1099981048">
    <w:abstractNumId w:val="26"/>
  </w:num>
  <w:num w:numId="7" w16cid:durableId="71128104">
    <w:abstractNumId w:val="31"/>
  </w:num>
  <w:num w:numId="8" w16cid:durableId="1284382744">
    <w:abstractNumId w:val="6"/>
  </w:num>
  <w:num w:numId="9" w16cid:durableId="2019387451">
    <w:abstractNumId w:val="11"/>
  </w:num>
  <w:num w:numId="10" w16cid:durableId="2072653989">
    <w:abstractNumId w:val="0"/>
  </w:num>
  <w:num w:numId="11" w16cid:durableId="753892413">
    <w:abstractNumId w:val="15"/>
  </w:num>
  <w:num w:numId="12" w16cid:durableId="1149246141">
    <w:abstractNumId w:val="10"/>
  </w:num>
  <w:num w:numId="13" w16cid:durableId="1872915441">
    <w:abstractNumId w:val="16"/>
  </w:num>
  <w:num w:numId="14" w16cid:durableId="1462963952">
    <w:abstractNumId w:val="23"/>
  </w:num>
  <w:num w:numId="15" w16cid:durableId="1727142090">
    <w:abstractNumId w:val="12"/>
  </w:num>
  <w:num w:numId="16" w16cid:durableId="1545601265">
    <w:abstractNumId w:val="9"/>
  </w:num>
  <w:num w:numId="17" w16cid:durableId="417866811">
    <w:abstractNumId w:val="13"/>
  </w:num>
  <w:num w:numId="18" w16cid:durableId="1702894411">
    <w:abstractNumId w:val="2"/>
  </w:num>
  <w:num w:numId="19" w16cid:durableId="1275092514">
    <w:abstractNumId w:val="27"/>
  </w:num>
  <w:num w:numId="20" w16cid:durableId="291131420">
    <w:abstractNumId w:val="8"/>
  </w:num>
  <w:num w:numId="21" w16cid:durableId="1101268206">
    <w:abstractNumId w:val="24"/>
  </w:num>
  <w:num w:numId="22" w16cid:durableId="563294526">
    <w:abstractNumId w:val="14"/>
  </w:num>
  <w:num w:numId="23" w16cid:durableId="446897606">
    <w:abstractNumId w:val="3"/>
  </w:num>
  <w:num w:numId="24" w16cid:durableId="1650742334">
    <w:abstractNumId w:val="5"/>
  </w:num>
  <w:num w:numId="25" w16cid:durableId="1276905693">
    <w:abstractNumId w:val="29"/>
  </w:num>
  <w:num w:numId="26" w16cid:durableId="568350200">
    <w:abstractNumId w:val="25"/>
  </w:num>
  <w:num w:numId="27" w16cid:durableId="1102798023">
    <w:abstractNumId w:val="18"/>
  </w:num>
  <w:num w:numId="28" w16cid:durableId="867791462">
    <w:abstractNumId w:val="17"/>
  </w:num>
  <w:num w:numId="29" w16cid:durableId="1924945088">
    <w:abstractNumId w:val="7"/>
  </w:num>
  <w:num w:numId="30" w16cid:durableId="1288465471">
    <w:abstractNumId w:val="19"/>
  </w:num>
  <w:num w:numId="31" w16cid:durableId="958028929">
    <w:abstractNumId w:val="20"/>
  </w:num>
  <w:num w:numId="32" w16cid:durableId="7136980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116"/>
    <w:rsid w:val="0006724A"/>
    <w:rsid w:val="0007028C"/>
    <w:rsid w:val="001178EF"/>
    <w:rsid w:val="00123DCF"/>
    <w:rsid w:val="00166203"/>
    <w:rsid w:val="002356DD"/>
    <w:rsid w:val="002A0B99"/>
    <w:rsid w:val="002C41DA"/>
    <w:rsid w:val="00324A80"/>
    <w:rsid w:val="0033713F"/>
    <w:rsid w:val="00345198"/>
    <w:rsid w:val="00441116"/>
    <w:rsid w:val="00486854"/>
    <w:rsid w:val="004B0968"/>
    <w:rsid w:val="004D0246"/>
    <w:rsid w:val="00527FDF"/>
    <w:rsid w:val="00534997"/>
    <w:rsid w:val="0055416A"/>
    <w:rsid w:val="0058150D"/>
    <w:rsid w:val="0058718D"/>
    <w:rsid w:val="006A1151"/>
    <w:rsid w:val="006D5077"/>
    <w:rsid w:val="006E63B2"/>
    <w:rsid w:val="0072606A"/>
    <w:rsid w:val="007F51A3"/>
    <w:rsid w:val="00802E73"/>
    <w:rsid w:val="009466F3"/>
    <w:rsid w:val="00947049"/>
    <w:rsid w:val="00951A98"/>
    <w:rsid w:val="0096334B"/>
    <w:rsid w:val="00987544"/>
    <w:rsid w:val="009B34C8"/>
    <w:rsid w:val="009E29EF"/>
    <w:rsid w:val="00A16600"/>
    <w:rsid w:val="00A17AB6"/>
    <w:rsid w:val="00A64185"/>
    <w:rsid w:val="00AB4759"/>
    <w:rsid w:val="00AE0D75"/>
    <w:rsid w:val="00AF6B3F"/>
    <w:rsid w:val="00B16D56"/>
    <w:rsid w:val="00B204A7"/>
    <w:rsid w:val="00B524F4"/>
    <w:rsid w:val="00BC4C89"/>
    <w:rsid w:val="00BC788F"/>
    <w:rsid w:val="00C127D1"/>
    <w:rsid w:val="00CB0C22"/>
    <w:rsid w:val="00D44DD7"/>
    <w:rsid w:val="00D72FF1"/>
    <w:rsid w:val="00E13CE2"/>
    <w:rsid w:val="00EA4904"/>
    <w:rsid w:val="00EC405B"/>
    <w:rsid w:val="00EE3C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CC94C"/>
  <w15:docId w15:val="{1E647187-DEC9-4AEE-B3AD-94E87A5FC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6"/>
      <w:ind w:left="888" w:hanging="722"/>
      <w:outlineLvl w:val="0"/>
    </w:pPr>
    <w:rPr>
      <w:b/>
      <w:bCs/>
      <w:sz w:val="28"/>
      <w:szCs w:val="28"/>
    </w:rPr>
  </w:style>
  <w:style w:type="paragraph" w:styleId="Heading2">
    <w:name w:val="heading 2"/>
    <w:basedOn w:val="Normal"/>
    <w:uiPriority w:val="9"/>
    <w:unhideWhenUsed/>
    <w:qFormat/>
    <w:pPr>
      <w:spacing w:before="75"/>
      <w:ind w:left="100" w:hanging="366"/>
      <w:outlineLvl w:val="1"/>
    </w:pPr>
    <w:rPr>
      <w:b/>
      <w:bCs/>
    </w:rPr>
  </w:style>
  <w:style w:type="paragraph" w:styleId="Heading3">
    <w:name w:val="heading 3"/>
    <w:basedOn w:val="Normal"/>
    <w:uiPriority w:val="9"/>
    <w:unhideWhenUsed/>
    <w:qFormat/>
    <w:pPr>
      <w:spacing w:before="121"/>
      <w:ind w:left="100"/>
      <w:jc w:val="both"/>
      <w:outlineLvl w:val="2"/>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17"/>
      <w:ind w:left="667" w:hanging="568"/>
    </w:pPr>
    <w:rPr>
      <w:b/>
      <w:bCs/>
      <w:i/>
      <w:iCs/>
      <w:sz w:val="24"/>
      <w:szCs w:val="24"/>
    </w:rPr>
  </w:style>
  <w:style w:type="paragraph" w:styleId="TOC2">
    <w:name w:val="toc 2"/>
    <w:basedOn w:val="Normal"/>
    <w:uiPriority w:val="1"/>
    <w:qFormat/>
    <w:pPr>
      <w:spacing w:before="122"/>
      <w:ind w:left="671" w:hanging="370"/>
    </w:pPr>
  </w:style>
  <w:style w:type="paragraph" w:styleId="BodyText">
    <w:name w:val="Body Text"/>
    <w:basedOn w:val="Normal"/>
    <w:uiPriority w:val="1"/>
    <w:qFormat/>
  </w:style>
  <w:style w:type="paragraph" w:styleId="ListParagraph">
    <w:name w:val="List Paragraph"/>
    <w:basedOn w:val="Normal"/>
    <w:uiPriority w:val="1"/>
    <w:qFormat/>
    <w:pPr>
      <w:spacing w:before="121"/>
      <w:ind w:left="821" w:hanging="361"/>
    </w:pPr>
  </w:style>
  <w:style w:type="paragraph" w:customStyle="1" w:styleId="TableParagraph">
    <w:name w:val="Table Paragraph"/>
    <w:basedOn w:val="Normal"/>
    <w:uiPriority w:val="1"/>
    <w:qFormat/>
    <w:pPr>
      <w:ind w:left="830"/>
    </w:pPr>
  </w:style>
  <w:style w:type="paragraph" w:styleId="Revision">
    <w:name w:val="Revision"/>
    <w:hidden/>
    <w:uiPriority w:val="99"/>
    <w:semiHidden/>
    <w:rsid w:val="0033713F"/>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6D5077"/>
    <w:rPr>
      <w:sz w:val="16"/>
      <w:szCs w:val="16"/>
    </w:rPr>
  </w:style>
  <w:style w:type="paragraph" w:styleId="CommentText">
    <w:name w:val="annotation text"/>
    <w:basedOn w:val="Normal"/>
    <w:link w:val="CommentTextChar"/>
    <w:uiPriority w:val="99"/>
    <w:unhideWhenUsed/>
    <w:rsid w:val="006D5077"/>
    <w:rPr>
      <w:sz w:val="20"/>
      <w:szCs w:val="20"/>
    </w:rPr>
  </w:style>
  <w:style w:type="character" w:customStyle="1" w:styleId="CommentTextChar">
    <w:name w:val="Comment Text Char"/>
    <w:basedOn w:val="DefaultParagraphFont"/>
    <w:link w:val="CommentText"/>
    <w:uiPriority w:val="99"/>
    <w:rsid w:val="006D5077"/>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D5077"/>
    <w:rPr>
      <w:b/>
      <w:bCs/>
    </w:rPr>
  </w:style>
  <w:style w:type="character" w:customStyle="1" w:styleId="CommentSubjectChar">
    <w:name w:val="Comment Subject Char"/>
    <w:basedOn w:val="CommentTextChar"/>
    <w:link w:val="CommentSubject"/>
    <w:uiPriority w:val="99"/>
    <w:semiHidden/>
    <w:rsid w:val="006D5077"/>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4587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yarraranges.vic.gov.au/" TargetMode="External"/><Relationship Id="rId18" Type="http://schemas.openxmlformats.org/officeDocument/2006/relationships/hyperlink" Target="mailto:mail@yarraranges.vic.gov.au" TargetMode="External"/><Relationship Id="rId26" Type="http://schemas.openxmlformats.org/officeDocument/2006/relationships/hyperlink" Target="https://www.ombudsman.vic.gov.au/learn-from-us/practice-guides/councils-and-complaints-a-good-practice-guide-2nd-edition/" TargetMode="External"/><Relationship Id="rId39" Type="http://schemas.openxmlformats.org/officeDocument/2006/relationships/hyperlink" Target="https://www.legislation.vic.gov.au/in-force/acts/charter-human-rights-and-responsibilities-act-2006/014" TargetMode="External"/><Relationship Id="rId3" Type="http://schemas.openxmlformats.org/officeDocument/2006/relationships/settings" Target="settings.xml"/><Relationship Id="rId21" Type="http://schemas.openxmlformats.org/officeDocument/2006/relationships/hyperlink" Target="http://www.ovic.vic.gov.au/" TargetMode="External"/><Relationship Id="rId34" Type="http://schemas.openxmlformats.org/officeDocument/2006/relationships/hyperlink" Target="https://www.yarraranges.vic.gov.au/Council/Corporate-documents/Policies-strategies/Customer-Charter" TargetMode="External"/><Relationship Id="rId42" Type="http://schemas.openxmlformats.org/officeDocument/2006/relationships/hyperlink" Target="https://childsafety.pmc.gov.au/resources/complaint-handling-guide-upholding-rights-children-and-young-people" TargetMode="External"/><Relationship Id="rId7" Type="http://schemas.openxmlformats.org/officeDocument/2006/relationships/image" Target="media/image1.jpeg"/><Relationship Id="rId12" Type="http://schemas.openxmlformats.org/officeDocument/2006/relationships/hyperlink" Target="https://www.legislation.vic.gov.au/in-force/acts/local-government-act-2020/" TargetMode="External"/><Relationship Id="rId17" Type="http://schemas.openxmlformats.org/officeDocument/2006/relationships/hyperlink" Target="mailto:mail@yarraranges.vic.gov.au" TargetMode="External"/><Relationship Id="rId25" Type="http://schemas.openxmlformats.org/officeDocument/2006/relationships/hyperlink" Target="http://www.ccyp.vic.gov.au/" TargetMode="External"/><Relationship Id="rId33" Type="http://schemas.openxmlformats.org/officeDocument/2006/relationships/hyperlink" Target="https://www.yarraranges.vic.gov.au/Council/Corporate-documents/Policies-strategies/Customer-Charter" TargetMode="External"/><Relationship Id="rId38" Type="http://schemas.openxmlformats.org/officeDocument/2006/relationships/hyperlink" Target="https://www.humanrights.vic.gov.au/legal-and-policy/victorias-human-rights-laws/equal-opportunity-act/" TargetMode="External"/><Relationship Id="rId2" Type="http://schemas.openxmlformats.org/officeDocument/2006/relationships/styles" Target="styles.xml"/><Relationship Id="rId16" Type="http://schemas.openxmlformats.org/officeDocument/2006/relationships/hyperlink" Target="https://www.instagram.com/yrcouncil/" TargetMode="External"/><Relationship Id="rId20" Type="http://schemas.openxmlformats.org/officeDocument/2006/relationships/hyperlink" Target="http://www.lgi.vic.gov.au/" TargetMode="External"/><Relationship Id="rId29" Type="http://schemas.openxmlformats.org/officeDocument/2006/relationships/hyperlink" Target="https://www.ombudsman.vic.gov.au/learn-from-us/practice-guides/dealing-with-challenging-behaviours/" TargetMode="External"/><Relationship Id="rId41" Type="http://schemas.openxmlformats.org/officeDocument/2006/relationships/hyperlink" Target="https://childsafety.pmc.gov.au/resources/complaint-handling-guide-upholding-rights-children-and-young-peopl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lation.vic.gov.au/in-force/acts/local-government-act-2020/" TargetMode="External"/><Relationship Id="rId24" Type="http://schemas.openxmlformats.org/officeDocument/2006/relationships/hyperlink" Target="http://www.vec.vic.gov.au/" TargetMode="External"/><Relationship Id="rId32" Type="http://schemas.openxmlformats.org/officeDocument/2006/relationships/hyperlink" Target="https://www.yarraranges.vic.gov.au/Council/Corporate-documents/Policies-strategies/Customer-Charter" TargetMode="External"/><Relationship Id="rId37" Type="http://schemas.openxmlformats.org/officeDocument/2006/relationships/hyperlink" Target="https://www.humanrights.vic.gov.au/legal-and-policy/victorias-human-rights-laws/equal-opportunity-act/" TargetMode="External"/><Relationship Id="rId40" Type="http://schemas.openxmlformats.org/officeDocument/2006/relationships/hyperlink" Target="https://www.legislation.vic.gov.au/in-force/acts/charter-human-rights-and-responsibilities-act-2006/014" TargetMode="External"/><Relationship Id="rId5" Type="http://schemas.openxmlformats.org/officeDocument/2006/relationships/footnotes" Target="footnotes.xml"/><Relationship Id="rId15" Type="http://schemas.openxmlformats.org/officeDocument/2006/relationships/hyperlink" Target="https://twitter.com/yrcouncil" TargetMode="External"/><Relationship Id="rId23" Type="http://schemas.openxmlformats.org/officeDocument/2006/relationships/hyperlink" Target="http://www.humanrights.vic.gov.au/" TargetMode="External"/><Relationship Id="rId28" Type="http://schemas.openxmlformats.org/officeDocument/2006/relationships/hyperlink" Target="https://www.ombudsman.vic.gov.au/learn-from-us/practice-guides/dealing-with-challenging-behaviours/" TargetMode="External"/><Relationship Id="rId36" Type="http://schemas.openxmlformats.org/officeDocument/2006/relationships/hyperlink" Target="https://www.ombudsman.vic.gov.au/learn-from-us/practice-guides/" TargetMode="External"/><Relationship Id="rId10" Type="http://schemas.openxmlformats.org/officeDocument/2006/relationships/hyperlink" Target="https://childsafety.pmc.gov.au/resources/complaint-handling-guide-upholding-rights-children-and-young-people" TargetMode="External"/><Relationship Id="rId19" Type="http://schemas.openxmlformats.org/officeDocument/2006/relationships/hyperlink" Target="http://www.ombudsman.vic.gov.au/" TargetMode="External"/><Relationship Id="rId31" Type="http://schemas.openxmlformats.org/officeDocument/2006/relationships/hyperlink" Target="https://www.ombudsman.vic.gov.au/learn-from-us/practice-guides/how-to-manage-complaints-involving-human-rights/"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hildsafety.pmc.gov.au/resources/complaint-handling-guide-upholding-rights-children-and-young-people" TargetMode="External"/><Relationship Id="rId14" Type="http://schemas.openxmlformats.org/officeDocument/2006/relationships/hyperlink" Target="https://www.facebook.com/yrcouncil/" TargetMode="External"/><Relationship Id="rId22" Type="http://schemas.openxmlformats.org/officeDocument/2006/relationships/hyperlink" Target="http://www.ibac.vic.gov.au/" TargetMode="External"/><Relationship Id="rId27" Type="http://schemas.openxmlformats.org/officeDocument/2006/relationships/hyperlink" Target="https://www.ombudsman.vic.gov.au/learn-from-us/practice-guides/councils-and-complaints-a-good-practice-guide-2nd-edition/" TargetMode="External"/><Relationship Id="rId30" Type="http://schemas.openxmlformats.org/officeDocument/2006/relationships/hyperlink" Target="https://www.ombudsman.vic.gov.au/learn-from-us/practice-guides/how-to-manage-complaints-involving-human-rights/" TargetMode="External"/><Relationship Id="rId35" Type="http://schemas.openxmlformats.org/officeDocument/2006/relationships/hyperlink" Target="https://www.yarraranges.vic.gov.au/Council/Corporate-documents/Policies-strategies/Customer-Charter" TargetMode="External"/><Relationship Id="rId43"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16</Pages>
  <Words>4746</Words>
  <Characters>27057</Characters>
  <Application>Microsoft Office Word</Application>
  <DocSecurity>4</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Yarra Ranges Shire Council</Company>
  <LinksUpToDate>false</LinksUpToDate>
  <CharactersWithSpaces>31740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Lucy Proctor</dc:creator>
  <cp:lastModifiedBy>Daniel Willetts</cp:lastModifiedBy>
  <cp:revision>2</cp:revision>
  <dcterms:created xsi:type="dcterms:W3CDTF">2023-07-06T07:32:00Z</dcterms:created>
  <dcterms:modified xsi:type="dcterms:W3CDTF">2023-07-06T07:32:00Z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2021-12-21T00:00:00Z</vt:filetime>
  </property>
  <property fmtid="{D5CDD505-2E9C-101B-9397-08002B2CF9AE}" pid="3" name="Creator">
    <vt:lpwstr>Microsoft® Word for Microsoft 365</vt:lpwstr>
  </property>
  <property fmtid="{D5CDD505-2E9C-101B-9397-08002B2CF9AE}" pid="4" name="LastSaved">
    <vt:filetime>2023-06-14T00:00:00Z</vt:filetime>
  </property>
  <property fmtid="{D5CDD505-2E9C-101B-9397-08002B2CF9AE}" pid="5" name="Producer">
    <vt:lpwstr>Microsoft® Word for Microsoft 365</vt:lpwstr>
  </property>
</Properties>
</file>