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E588" w14:textId="698D7492" w:rsidR="00DE2C22" w:rsidRPr="009612BE" w:rsidRDefault="00DE2C22" w:rsidP="009612BE">
      <w:pPr>
        <w:pStyle w:val="Title"/>
        <w:spacing w:after="0"/>
        <w:rPr>
          <w:sz w:val="52"/>
        </w:rPr>
      </w:pPr>
      <w:bookmarkStart w:id="0" w:name="_Toc314126650"/>
      <w:bookmarkStart w:id="1" w:name="_Toc314128159"/>
      <w:r w:rsidRPr="009612BE">
        <w:rPr>
          <w:noProof/>
          <w:sz w:val="52"/>
          <w:lang w:val="en-AU" w:eastAsia="en-AU"/>
        </w:rPr>
        <w:drawing>
          <wp:anchor distT="0" distB="0" distL="114300" distR="114300" simplePos="0" relativeHeight="251658240" behindDoc="0" locked="0" layoutInCell="1" allowOverlap="1" wp14:anchorId="64EDEA2B" wp14:editId="396C1786">
            <wp:simplePos x="0" y="0"/>
            <wp:positionH relativeFrom="column">
              <wp:posOffset>635</wp:posOffset>
            </wp:positionH>
            <wp:positionV relativeFrom="paragraph">
              <wp:posOffset>81915</wp:posOffset>
            </wp:positionV>
            <wp:extent cx="914400" cy="1631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new logo small.bmp"/>
                    <pic:cNvPicPr/>
                  </pic:nvPicPr>
                  <pic:blipFill>
                    <a:blip r:embed="rId8">
                      <a:extLst>
                        <a:ext uri="{28A0092B-C50C-407E-A947-70E740481C1C}">
                          <a14:useLocalDpi xmlns:a14="http://schemas.microsoft.com/office/drawing/2010/main" val="0"/>
                        </a:ext>
                      </a:extLst>
                    </a:blip>
                    <a:stretch>
                      <a:fillRect/>
                    </a:stretch>
                  </pic:blipFill>
                  <pic:spPr>
                    <a:xfrm>
                      <a:off x="0" y="0"/>
                      <a:ext cx="914400" cy="1631950"/>
                    </a:xfrm>
                    <a:prstGeom prst="rect">
                      <a:avLst/>
                    </a:prstGeom>
                  </pic:spPr>
                </pic:pic>
              </a:graphicData>
            </a:graphic>
            <wp14:sizeRelH relativeFrom="page">
              <wp14:pctWidth>0</wp14:pctWidth>
            </wp14:sizeRelH>
            <wp14:sizeRelV relativeFrom="page">
              <wp14:pctHeight>0</wp14:pctHeight>
            </wp14:sizeRelV>
          </wp:anchor>
        </w:drawing>
      </w:r>
      <w:r w:rsidR="002D6B5B" w:rsidRPr="009612BE">
        <w:rPr>
          <w:sz w:val="52"/>
        </w:rPr>
        <w:t xml:space="preserve">Yarra Ranges </w:t>
      </w:r>
      <w:r w:rsidR="005F179D">
        <w:rPr>
          <w:sz w:val="52"/>
        </w:rPr>
        <w:t>Council</w:t>
      </w:r>
      <w:r w:rsidR="009612BE">
        <w:rPr>
          <w:sz w:val="52"/>
        </w:rPr>
        <w:t xml:space="preserve"> </w:t>
      </w:r>
      <w:r w:rsidR="001433B1">
        <w:rPr>
          <w:sz w:val="52"/>
        </w:rPr>
        <w:t>Stormwater</w:t>
      </w:r>
      <w:r w:rsidRPr="009612BE">
        <w:rPr>
          <w:sz w:val="52"/>
        </w:rPr>
        <w:t xml:space="preserve"> </w:t>
      </w:r>
      <w:r w:rsidR="000A33BA">
        <w:rPr>
          <w:sz w:val="52"/>
        </w:rPr>
        <w:t>Policy</w:t>
      </w:r>
    </w:p>
    <w:p w14:paraId="02CF5224" w14:textId="77777777" w:rsidR="009612BE" w:rsidRDefault="009612BE" w:rsidP="0011230B">
      <w:pPr>
        <w:rPr>
          <w:rFonts w:hint="eastAsia"/>
          <w:b/>
          <w:sz w:val="24"/>
        </w:rPr>
      </w:pPr>
    </w:p>
    <w:p w14:paraId="1D3E0D39" w14:textId="2D00CB05" w:rsidR="0011230B" w:rsidRDefault="0011230B" w:rsidP="007C2086">
      <w:pPr>
        <w:pStyle w:val="Textbody"/>
      </w:pPr>
    </w:p>
    <w:p w14:paraId="572059EE" w14:textId="77777777" w:rsidR="001B44CB" w:rsidRDefault="001B44CB" w:rsidP="007C2086">
      <w:pPr>
        <w:pStyle w:val="Textbody"/>
      </w:pPr>
    </w:p>
    <w:p w14:paraId="260CDD51" w14:textId="77777777" w:rsidR="001B44CB" w:rsidRDefault="001B44CB" w:rsidP="007C2086">
      <w:pPr>
        <w:pStyle w:val="Textbody"/>
      </w:pPr>
    </w:p>
    <w:p w14:paraId="708DF3BC" w14:textId="77777777" w:rsidR="0011230B" w:rsidRDefault="0011230B" w:rsidP="0011230B">
      <w:pPr>
        <w:rPr>
          <w:rFonts w:hint="eastAsia"/>
        </w:rPr>
      </w:pPr>
    </w:p>
    <w:p w14:paraId="10CC5DB3" w14:textId="77777777" w:rsidR="0011230B" w:rsidRDefault="0011230B" w:rsidP="0011230B">
      <w:pPr>
        <w:rPr>
          <w:rFonts w:hint="eastAsia"/>
        </w:rPr>
      </w:pPr>
    </w:p>
    <w:p w14:paraId="0B334CCF" w14:textId="77777777" w:rsidR="0011230B" w:rsidRDefault="0011230B" w:rsidP="0011230B">
      <w:pPr>
        <w:rPr>
          <w:rFonts w:hint="eastAsia"/>
        </w:rPr>
      </w:pPr>
    </w:p>
    <w:p w14:paraId="1F3D7523" w14:textId="77777777" w:rsidR="0011230B" w:rsidRDefault="0011230B" w:rsidP="0011230B">
      <w:pPr>
        <w:rPr>
          <w:rFonts w:hint="eastAsia"/>
        </w:rPr>
      </w:pPr>
    </w:p>
    <w:p w14:paraId="13C38D6B" w14:textId="77777777" w:rsidR="0011230B" w:rsidRDefault="0011230B" w:rsidP="0011230B">
      <w:pPr>
        <w:rPr>
          <w:rFonts w:hint="eastAsia"/>
        </w:rPr>
      </w:pPr>
    </w:p>
    <w:p w14:paraId="50150335" w14:textId="77777777" w:rsidR="0011230B" w:rsidRDefault="0011230B" w:rsidP="0011230B">
      <w:pPr>
        <w:rPr>
          <w:rFonts w:hint="eastAsia"/>
        </w:rPr>
      </w:pPr>
    </w:p>
    <w:p w14:paraId="5128F114" w14:textId="77777777" w:rsidR="0011230B" w:rsidRDefault="0011230B" w:rsidP="0011230B">
      <w:pPr>
        <w:rPr>
          <w:rFonts w:hint="eastAsia"/>
        </w:rPr>
      </w:pPr>
    </w:p>
    <w:p w14:paraId="2AB56A87" w14:textId="3170E32B" w:rsidR="0011230B" w:rsidRDefault="00967976" w:rsidP="00967976">
      <w:pPr>
        <w:tabs>
          <w:tab w:val="left" w:pos="6705"/>
        </w:tabs>
        <w:rPr>
          <w:rFonts w:hint="eastAsia"/>
        </w:rPr>
      </w:pPr>
      <w:r>
        <w:rPr>
          <w:rFonts w:hint="eastAsia"/>
        </w:rPr>
        <w:tab/>
      </w:r>
    </w:p>
    <w:p w14:paraId="0CC483DB" w14:textId="77777777" w:rsidR="0011230B" w:rsidRDefault="0011230B" w:rsidP="0011230B">
      <w:pPr>
        <w:rPr>
          <w:rFonts w:hint="eastAsia"/>
        </w:rPr>
      </w:pPr>
    </w:p>
    <w:p w14:paraId="6A030E9F" w14:textId="77777777" w:rsidR="0011230B" w:rsidRDefault="0011230B" w:rsidP="0011230B">
      <w:pPr>
        <w:rPr>
          <w:rFonts w:hint="eastAsia"/>
        </w:rPr>
      </w:pPr>
    </w:p>
    <w:p w14:paraId="1254CE18" w14:textId="77777777" w:rsidR="0011230B" w:rsidRDefault="0011230B" w:rsidP="0011230B">
      <w:pPr>
        <w:rPr>
          <w:rFonts w:hint="eastAsia"/>
        </w:rPr>
      </w:pPr>
    </w:p>
    <w:p w14:paraId="5A732A83" w14:textId="77777777" w:rsidR="0011230B" w:rsidRDefault="0011230B" w:rsidP="0011230B">
      <w:pPr>
        <w:rPr>
          <w:rFonts w:hint="eastAsia"/>
        </w:rPr>
      </w:pPr>
    </w:p>
    <w:p w14:paraId="0F32BB7C" w14:textId="77777777" w:rsidR="0011230B" w:rsidRDefault="0011230B" w:rsidP="0011230B">
      <w:pPr>
        <w:rPr>
          <w:rFonts w:hint="eastAsia"/>
        </w:rPr>
      </w:pPr>
    </w:p>
    <w:p w14:paraId="284F39FF" w14:textId="77777777" w:rsidR="0011230B" w:rsidRDefault="0011230B" w:rsidP="0011230B">
      <w:pPr>
        <w:rPr>
          <w:rFonts w:hint="eastAsia"/>
        </w:rPr>
      </w:pPr>
    </w:p>
    <w:p w14:paraId="537CE757" w14:textId="77777777" w:rsidR="004C7A91" w:rsidRDefault="004C7A91" w:rsidP="0011230B">
      <w:pPr>
        <w:rPr>
          <w:rFonts w:hint="eastAsia"/>
        </w:rPr>
      </w:pPr>
    </w:p>
    <w:p w14:paraId="79C3DA6E" w14:textId="77777777" w:rsidR="004C7A91" w:rsidRDefault="004C7A91" w:rsidP="0011230B">
      <w:pPr>
        <w:rPr>
          <w:rFonts w:hint="eastAsia"/>
        </w:rPr>
      </w:pPr>
    </w:p>
    <w:p w14:paraId="699FA864" w14:textId="77777777" w:rsidR="004C7A91" w:rsidRDefault="004C7A91" w:rsidP="0011230B">
      <w:pPr>
        <w:rPr>
          <w:rFonts w:hint="eastAsia"/>
        </w:rPr>
      </w:pPr>
    </w:p>
    <w:p w14:paraId="2D0BFCE4" w14:textId="77777777" w:rsidR="004C7A91" w:rsidRDefault="004C7A91" w:rsidP="0011230B">
      <w:pPr>
        <w:rPr>
          <w:rFonts w:hint="eastAsia"/>
        </w:rPr>
      </w:pPr>
    </w:p>
    <w:p w14:paraId="3FF17445" w14:textId="77777777" w:rsidR="004C7A91" w:rsidRDefault="004C7A91" w:rsidP="0011230B">
      <w:pPr>
        <w:rPr>
          <w:rFonts w:hint="eastAsia"/>
        </w:rPr>
      </w:pPr>
    </w:p>
    <w:p w14:paraId="2D0652CF" w14:textId="77777777" w:rsidR="004C7A91" w:rsidRDefault="004C7A91" w:rsidP="0011230B">
      <w:pPr>
        <w:rPr>
          <w:rFonts w:hint="eastAsia"/>
        </w:rPr>
      </w:pPr>
    </w:p>
    <w:p w14:paraId="66A39D92" w14:textId="77777777" w:rsidR="004C7A91" w:rsidRDefault="004C7A91" w:rsidP="0011230B">
      <w:pPr>
        <w:rPr>
          <w:rFonts w:hint="eastAsia"/>
        </w:rPr>
      </w:pPr>
    </w:p>
    <w:p w14:paraId="4FA059CB" w14:textId="77777777" w:rsidR="00D2396D" w:rsidRDefault="00D2396D" w:rsidP="0011230B">
      <w:pPr>
        <w:rPr>
          <w:rFonts w:hint="eastAsia"/>
        </w:rPr>
      </w:pPr>
    </w:p>
    <w:p w14:paraId="55A1963D" w14:textId="77777777" w:rsidR="00D2396D" w:rsidRDefault="00D2396D" w:rsidP="0011230B">
      <w:pPr>
        <w:rPr>
          <w:rFonts w:hint="eastAsia"/>
        </w:rPr>
      </w:pPr>
    </w:p>
    <w:p w14:paraId="330D85AB" w14:textId="77777777" w:rsidR="00D2396D" w:rsidRDefault="00D2396D" w:rsidP="0011230B">
      <w:pPr>
        <w:rPr>
          <w:rFonts w:hint="eastAsia"/>
        </w:rPr>
      </w:pPr>
    </w:p>
    <w:p w14:paraId="2DE0EA18" w14:textId="77777777" w:rsidR="004C7A91" w:rsidRDefault="004C7A91" w:rsidP="0011230B">
      <w:pPr>
        <w:rPr>
          <w:rFonts w:hint="eastAsia"/>
        </w:rPr>
      </w:pPr>
    </w:p>
    <w:p w14:paraId="28815E75" w14:textId="77777777" w:rsidR="004C7A91" w:rsidRDefault="004C7A91" w:rsidP="0011230B">
      <w:pPr>
        <w:rPr>
          <w:rFonts w:hint="eastAsia"/>
        </w:rPr>
      </w:pPr>
    </w:p>
    <w:p w14:paraId="061169C7" w14:textId="77777777" w:rsidR="004C7A91" w:rsidRDefault="004C7A91" w:rsidP="0011230B">
      <w:pPr>
        <w:rPr>
          <w:rFonts w:hint="eastAsia"/>
        </w:rPr>
      </w:pPr>
    </w:p>
    <w:p w14:paraId="65139E67" w14:textId="77777777" w:rsidR="004C7A91" w:rsidRDefault="004C7A91" w:rsidP="0011230B">
      <w:pPr>
        <w:rPr>
          <w:rFonts w:hint="eastAsia"/>
        </w:rPr>
      </w:pPr>
    </w:p>
    <w:p w14:paraId="65F1D297" w14:textId="77777777" w:rsidR="004C7A91" w:rsidRDefault="004C7A91" w:rsidP="0011230B">
      <w:pPr>
        <w:rPr>
          <w:rFonts w:hint="eastAsia"/>
        </w:rPr>
      </w:pPr>
    </w:p>
    <w:p w14:paraId="6C815FC2" w14:textId="77777777" w:rsidR="001A7513" w:rsidRDefault="001A7513" w:rsidP="0011230B">
      <w:pPr>
        <w:rPr>
          <w:rFonts w:hint="eastAsia"/>
        </w:rPr>
      </w:pPr>
    </w:p>
    <w:p w14:paraId="3A438F03" w14:textId="77777777" w:rsidR="001A7513" w:rsidRDefault="001A7513" w:rsidP="0011230B">
      <w:pPr>
        <w:rPr>
          <w:rFonts w:hint="eastAsia"/>
        </w:rPr>
      </w:pPr>
    </w:p>
    <w:p w14:paraId="4CD23164" w14:textId="77777777" w:rsidR="001A7513" w:rsidRDefault="001A7513" w:rsidP="0011230B">
      <w:pPr>
        <w:rPr>
          <w:rFonts w:hint="eastAsia"/>
        </w:rPr>
      </w:pPr>
    </w:p>
    <w:p w14:paraId="36BDB839" w14:textId="77777777" w:rsidR="001A7513" w:rsidRDefault="001A7513" w:rsidP="0011230B">
      <w:pPr>
        <w:rPr>
          <w:rFonts w:hint="eastAsia"/>
        </w:rPr>
      </w:pPr>
    </w:p>
    <w:p w14:paraId="275135F4" w14:textId="77777777" w:rsidR="001A7513" w:rsidRDefault="001A7513" w:rsidP="0011230B">
      <w:pPr>
        <w:rPr>
          <w:rFonts w:hint="eastAsia"/>
        </w:rPr>
      </w:pPr>
    </w:p>
    <w:p w14:paraId="718FA3E9" w14:textId="77777777" w:rsidR="001A7513" w:rsidRDefault="001A7513" w:rsidP="0011230B">
      <w:pPr>
        <w:rPr>
          <w:rFonts w:hint="eastAsia"/>
        </w:rPr>
      </w:pPr>
    </w:p>
    <w:p w14:paraId="2E900C6B" w14:textId="77777777" w:rsidR="001A7513" w:rsidRDefault="001A7513" w:rsidP="0011230B">
      <w:pPr>
        <w:rPr>
          <w:rFonts w:hint="eastAsia"/>
        </w:rPr>
      </w:pPr>
    </w:p>
    <w:p w14:paraId="67393890" w14:textId="77777777" w:rsidR="001A7513" w:rsidRDefault="001A7513" w:rsidP="0011230B">
      <w:pPr>
        <w:rPr>
          <w:rFonts w:hint="eastAsia"/>
        </w:rPr>
      </w:pPr>
    </w:p>
    <w:p w14:paraId="193BE865" w14:textId="77777777" w:rsidR="001A7513" w:rsidRDefault="001A7513" w:rsidP="0011230B">
      <w:pPr>
        <w:rPr>
          <w:rFonts w:hint="eastAsia"/>
        </w:rPr>
      </w:pPr>
    </w:p>
    <w:p w14:paraId="4EF699D2" w14:textId="77777777" w:rsidR="004C7A91" w:rsidRDefault="004C7A91" w:rsidP="0011230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5584"/>
      </w:tblGrid>
      <w:tr w:rsidR="00DD1065" w:rsidRPr="00405D70" w14:paraId="6467FD65" w14:textId="77777777" w:rsidTr="001A7513">
        <w:tc>
          <w:tcPr>
            <w:tcW w:w="2944" w:type="dxa"/>
            <w:shd w:val="clear" w:color="auto" w:fill="auto"/>
          </w:tcPr>
          <w:p w14:paraId="788942ED" w14:textId="77777777" w:rsidR="00DD1065" w:rsidRPr="00405D70" w:rsidRDefault="00DD1065" w:rsidP="00DD1065">
            <w:pPr>
              <w:rPr>
                <w:rFonts w:ascii="Arial" w:hAnsi="Arial" w:cs="Arial"/>
              </w:rPr>
            </w:pPr>
            <w:r w:rsidRPr="00405D70">
              <w:rPr>
                <w:rFonts w:ascii="Arial" w:hAnsi="Arial" w:cs="Arial"/>
              </w:rPr>
              <w:t>Version</w:t>
            </w:r>
            <w:r>
              <w:rPr>
                <w:rFonts w:ascii="Arial" w:hAnsi="Arial" w:cs="Arial"/>
              </w:rPr>
              <w:t>:</w:t>
            </w:r>
          </w:p>
        </w:tc>
        <w:tc>
          <w:tcPr>
            <w:tcW w:w="5584" w:type="dxa"/>
            <w:shd w:val="clear" w:color="auto" w:fill="auto"/>
          </w:tcPr>
          <w:p w14:paraId="44D96E44" w14:textId="7073B2FE" w:rsidR="00DD1065" w:rsidRPr="003C76D2" w:rsidRDefault="00DD1065" w:rsidP="00DD1065">
            <w:pPr>
              <w:rPr>
                <w:rFonts w:ascii="Arial" w:hAnsi="Arial" w:cs="Arial"/>
                <w:color w:val="31849B" w:themeColor="accent5" w:themeShade="BF"/>
              </w:rPr>
            </w:pPr>
            <w:r w:rsidRPr="00093637">
              <w:rPr>
                <w:rFonts w:ascii="Arial" w:hAnsi="Arial" w:cs="Arial"/>
              </w:rPr>
              <w:t>1</w:t>
            </w:r>
            <w:r w:rsidR="00BA0D9D">
              <w:rPr>
                <w:rFonts w:ascii="Arial" w:hAnsi="Arial" w:cs="Arial"/>
              </w:rPr>
              <w:t>.0</w:t>
            </w:r>
          </w:p>
        </w:tc>
      </w:tr>
      <w:tr w:rsidR="00DD1065" w:rsidRPr="00405D70" w14:paraId="31CB32FC" w14:textId="77777777" w:rsidTr="001A7513">
        <w:tc>
          <w:tcPr>
            <w:tcW w:w="2944" w:type="dxa"/>
            <w:shd w:val="clear" w:color="auto" w:fill="auto"/>
          </w:tcPr>
          <w:p w14:paraId="39F157D5" w14:textId="7FCF98AE" w:rsidR="00DD1065" w:rsidRPr="00405D70" w:rsidRDefault="00DD1065" w:rsidP="00DD1065">
            <w:pPr>
              <w:rPr>
                <w:rFonts w:ascii="Arial" w:hAnsi="Arial" w:cs="Arial"/>
              </w:rPr>
            </w:pPr>
            <w:r w:rsidRPr="00405D70">
              <w:rPr>
                <w:rFonts w:ascii="Arial" w:hAnsi="Arial" w:cs="Arial"/>
              </w:rPr>
              <w:t xml:space="preserve">Approved by </w:t>
            </w:r>
            <w:r w:rsidR="005F179D">
              <w:rPr>
                <w:rFonts w:ascii="Arial" w:hAnsi="Arial" w:cs="Arial"/>
              </w:rPr>
              <w:t>Council</w:t>
            </w:r>
            <w:r w:rsidRPr="00405D70">
              <w:rPr>
                <w:rFonts w:ascii="Arial" w:hAnsi="Arial" w:cs="Arial"/>
              </w:rPr>
              <w:t>:</w:t>
            </w:r>
          </w:p>
        </w:tc>
        <w:tc>
          <w:tcPr>
            <w:tcW w:w="5584" w:type="dxa"/>
            <w:shd w:val="clear" w:color="auto" w:fill="auto"/>
          </w:tcPr>
          <w:p w14:paraId="7AC34F6E" w14:textId="3ACD09B1" w:rsidR="00DD1065" w:rsidRPr="00BA0D9D" w:rsidRDefault="00EE3257" w:rsidP="00D2396D">
            <w:pPr>
              <w:rPr>
                <w:rFonts w:ascii="Arial" w:hAnsi="Arial" w:cs="Arial"/>
              </w:rPr>
            </w:pPr>
            <w:r>
              <w:rPr>
                <w:rFonts w:ascii="Arial" w:hAnsi="Arial" w:cs="Arial"/>
              </w:rPr>
              <w:t>10 September 2024</w:t>
            </w:r>
          </w:p>
        </w:tc>
      </w:tr>
      <w:tr w:rsidR="00DD1065" w:rsidRPr="00405D70" w14:paraId="2DBD910A" w14:textId="77777777" w:rsidTr="001A7513">
        <w:tc>
          <w:tcPr>
            <w:tcW w:w="2944" w:type="dxa"/>
            <w:shd w:val="clear" w:color="auto" w:fill="auto"/>
          </w:tcPr>
          <w:p w14:paraId="4A133E36" w14:textId="77777777" w:rsidR="00DD1065" w:rsidRPr="00405D70" w:rsidRDefault="00DD1065" w:rsidP="00DD1065">
            <w:pPr>
              <w:rPr>
                <w:rFonts w:ascii="Arial" w:hAnsi="Arial" w:cs="Arial"/>
              </w:rPr>
            </w:pPr>
            <w:r w:rsidRPr="00405D70">
              <w:rPr>
                <w:rFonts w:ascii="Arial" w:hAnsi="Arial" w:cs="Arial"/>
              </w:rPr>
              <w:t>Responsible Officer:</w:t>
            </w:r>
          </w:p>
        </w:tc>
        <w:tc>
          <w:tcPr>
            <w:tcW w:w="5584" w:type="dxa"/>
            <w:shd w:val="clear" w:color="auto" w:fill="auto"/>
          </w:tcPr>
          <w:p w14:paraId="5F4679DA" w14:textId="61228E8F" w:rsidR="00DD1065" w:rsidRPr="00405D70" w:rsidRDefault="00A542B0" w:rsidP="00DD1065">
            <w:pPr>
              <w:rPr>
                <w:rFonts w:ascii="Arial" w:hAnsi="Arial" w:cs="Arial"/>
              </w:rPr>
            </w:pPr>
            <w:r w:rsidRPr="00A542B0">
              <w:rPr>
                <w:rFonts w:ascii="Arial" w:hAnsi="Arial" w:cs="Arial"/>
              </w:rPr>
              <w:fldChar w:fldCharType="begin"/>
            </w:r>
            <w:r w:rsidRPr="00A542B0">
              <w:rPr>
                <w:rFonts w:ascii="Arial" w:hAnsi="Arial" w:cs="Arial"/>
              </w:rPr>
              <w:instrText xml:space="preserve"> DOCPROPERTY  LeadDirector  \* MERGEFORMAT </w:instrText>
            </w:r>
            <w:r w:rsidRPr="00A542B0">
              <w:rPr>
                <w:rFonts w:ascii="Arial" w:hAnsi="Arial" w:cs="Arial"/>
              </w:rPr>
              <w:fldChar w:fldCharType="separate"/>
            </w:r>
            <w:r w:rsidRPr="00A542B0">
              <w:rPr>
                <w:rFonts w:ascii="Arial" w:hAnsi="Arial" w:cs="Arial"/>
              </w:rPr>
              <w:t>Director Built Environment &amp; Infrastructure</w:t>
            </w:r>
            <w:r w:rsidRPr="00A542B0">
              <w:rPr>
                <w:rFonts w:ascii="Arial" w:hAnsi="Arial" w:cs="Arial"/>
              </w:rPr>
              <w:fldChar w:fldCharType="end"/>
            </w:r>
          </w:p>
        </w:tc>
      </w:tr>
      <w:tr w:rsidR="00DD1065" w:rsidRPr="00405D70" w14:paraId="3826D407" w14:textId="77777777" w:rsidTr="001A7513">
        <w:tc>
          <w:tcPr>
            <w:tcW w:w="2944" w:type="dxa"/>
            <w:shd w:val="clear" w:color="auto" w:fill="auto"/>
          </w:tcPr>
          <w:p w14:paraId="5C71F53D" w14:textId="1BAE29A5" w:rsidR="00DD1065" w:rsidRPr="00405D70" w:rsidRDefault="004A5D6F" w:rsidP="00DD1065">
            <w:pPr>
              <w:rPr>
                <w:rFonts w:ascii="Arial" w:hAnsi="Arial" w:cs="Arial"/>
              </w:rPr>
            </w:pPr>
            <w:r>
              <w:rPr>
                <w:rFonts w:ascii="Arial" w:hAnsi="Arial" w:cs="Arial"/>
              </w:rPr>
              <w:t>Department:</w:t>
            </w:r>
          </w:p>
        </w:tc>
        <w:tc>
          <w:tcPr>
            <w:tcW w:w="5584" w:type="dxa"/>
            <w:shd w:val="clear" w:color="auto" w:fill="auto"/>
          </w:tcPr>
          <w:p w14:paraId="1AD9FF60" w14:textId="5CAEAE3A" w:rsidR="00DD1065" w:rsidRPr="00405D70" w:rsidRDefault="00EE3257" w:rsidP="00DD1065">
            <w:pPr>
              <w:rPr>
                <w:rFonts w:ascii="Arial" w:hAnsi="Arial" w:cs="Arial"/>
              </w:rPr>
            </w:pPr>
            <w:r>
              <w:rPr>
                <w:rFonts w:ascii="Arial" w:hAnsi="Arial" w:cs="Arial"/>
              </w:rPr>
              <w:t>Stormwater Engineering</w:t>
            </w:r>
          </w:p>
        </w:tc>
      </w:tr>
      <w:tr w:rsidR="00EE3257" w:rsidRPr="00405D70" w14:paraId="4AD17905" w14:textId="77777777" w:rsidTr="001A7513">
        <w:tc>
          <w:tcPr>
            <w:tcW w:w="2944" w:type="dxa"/>
            <w:shd w:val="clear" w:color="auto" w:fill="auto"/>
          </w:tcPr>
          <w:p w14:paraId="0C70568A" w14:textId="083497E5" w:rsidR="00EE3257" w:rsidRPr="00405D70" w:rsidRDefault="00EE3257" w:rsidP="00EE3257">
            <w:pPr>
              <w:rPr>
                <w:rFonts w:ascii="Arial" w:hAnsi="Arial" w:cs="Arial"/>
              </w:rPr>
            </w:pPr>
            <w:r w:rsidRPr="00405D70">
              <w:rPr>
                <w:rFonts w:ascii="Arial" w:hAnsi="Arial" w:cs="Arial"/>
              </w:rPr>
              <w:t>Contact Officer:</w:t>
            </w:r>
          </w:p>
        </w:tc>
        <w:tc>
          <w:tcPr>
            <w:tcW w:w="5584" w:type="dxa"/>
            <w:shd w:val="clear" w:color="auto" w:fill="auto"/>
          </w:tcPr>
          <w:p w14:paraId="4CB4B004" w14:textId="6418603A" w:rsidR="00EE3257" w:rsidRPr="00405D70" w:rsidRDefault="00EE3257" w:rsidP="00EE3257">
            <w:pPr>
              <w:rPr>
                <w:rFonts w:ascii="Arial" w:hAnsi="Arial" w:cs="Arial"/>
              </w:rPr>
            </w:pPr>
            <w:r>
              <w:rPr>
                <w:rFonts w:ascii="Arial" w:hAnsi="Arial" w:cs="Arial"/>
              </w:rPr>
              <w:t>Executive Officer Stormwater, Traffic &amp; Transport</w:t>
            </w:r>
          </w:p>
        </w:tc>
      </w:tr>
    </w:tbl>
    <w:p w14:paraId="64AA8859" w14:textId="302E5757" w:rsidR="005E3777" w:rsidRDefault="005E3777" w:rsidP="005E3777">
      <w:pPr>
        <w:pStyle w:val="Textbody"/>
      </w:pPr>
      <w:bookmarkStart w:id="2" w:name="_Toc145685996"/>
      <w:bookmarkStart w:id="3" w:name="_Toc145933490"/>
      <w:bookmarkStart w:id="4" w:name="_Toc496185609"/>
    </w:p>
    <w:p w14:paraId="7E62887A" w14:textId="2A20699F" w:rsidR="00C8412C" w:rsidRPr="00D95E92" w:rsidRDefault="005E3777" w:rsidP="00D95E92">
      <w:pPr>
        <w:rPr>
          <w:rFonts w:ascii="Arial" w:hAnsi="Arial" w:cs="Arial"/>
          <w:color w:val="000000" w:themeColor="text1"/>
        </w:rPr>
      </w:pPr>
      <w:r>
        <w:br w:type="page"/>
      </w:r>
      <w:r w:rsidR="00C8412C">
        <w:lastRenderedPageBreak/>
        <w:t>Revision history</w:t>
      </w:r>
      <w:bookmarkEnd w:id="2"/>
      <w:bookmarkEnd w:id="3"/>
    </w:p>
    <w:tbl>
      <w:tblPr>
        <w:tblStyle w:val="LightList-Accent1"/>
        <w:tblW w:w="0" w:type="auto"/>
        <w:tblLook w:val="04A0" w:firstRow="1" w:lastRow="0" w:firstColumn="1" w:lastColumn="0" w:noHBand="0" w:noVBand="1"/>
      </w:tblPr>
      <w:tblGrid>
        <w:gridCol w:w="1371"/>
        <w:gridCol w:w="1533"/>
        <w:gridCol w:w="6096"/>
      </w:tblGrid>
      <w:tr w:rsidR="00C8412C" w:rsidRPr="00E81DC9" w14:paraId="0E766F01" w14:textId="77777777" w:rsidTr="00C84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tcPr>
          <w:p w14:paraId="251AB312" w14:textId="77777777" w:rsidR="00C8412C" w:rsidRPr="00E81DC9" w:rsidRDefault="00C8412C">
            <w:pPr>
              <w:rPr>
                <w:rFonts w:ascii="Arial" w:hAnsi="Arial" w:cs="Arial"/>
                <w:sz w:val="18"/>
                <w:szCs w:val="18"/>
              </w:rPr>
            </w:pPr>
            <w:r w:rsidRPr="00E81DC9">
              <w:rPr>
                <w:rStyle w:val="SubtleEmphasis"/>
                <w:color w:val="auto"/>
                <w:szCs w:val="18"/>
              </w:rPr>
              <w:br w:type="page"/>
            </w:r>
            <w:r w:rsidRPr="00E81DC9">
              <w:rPr>
                <w:rStyle w:val="SubtleEmphasis"/>
                <w:color w:val="auto"/>
                <w:szCs w:val="18"/>
              </w:rPr>
              <w:br w:type="page"/>
            </w:r>
            <w:r w:rsidRPr="00E81DC9">
              <w:rPr>
                <w:rFonts w:ascii="Arial" w:hAnsi="Arial" w:cs="Arial"/>
                <w:sz w:val="18"/>
                <w:szCs w:val="18"/>
              </w:rPr>
              <w:t>Version</w:t>
            </w:r>
          </w:p>
        </w:tc>
        <w:tc>
          <w:tcPr>
            <w:tcW w:w="1533" w:type="dxa"/>
          </w:tcPr>
          <w:p w14:paraId="0C549208" w14:textId="77777777" w:rsidR="00C8412C" w:rsidRPr="00E81DC9" w:rsidRDefault="00C8412C">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81DC9">
              <w:rPr>
                <w:rFonts w:ascii="Arial" w:hAnsi="Arial" w:cs="Arial"/>
                <w:sz w:val="18"/>
                <w:szCs w:val="18"/>
              </w:rPr>
              <w:t>Date</w:t>
            </w:r>
          </w:p>
        </w:tc>
        <w:tc>
          <w:tcPr>
            <w:tcW w:w="6096" w:type="dxa"/>
          </w:tcPr>
          <w:p w14:paraId="2373043D" w14:textId="77777777" w:rsidR="00C8412C" w:rsidRPr="00E81DC9" w:rsidRDefault="00C8412C">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81DC9">
              <w:rPr>
                <w:rFonts w:ascii="Arial" w:hAnsi="Arial" w:cs="Arial"/>
                <w:sz w:val="18"/>
                <w:szCs w:val="18"/>
              </w:rPr>
              <w:t>Summary of revisions</w:t>
            </w:r>
          </w:p>
        </w:tc>
      </w:tr>
      <w:tr w:rsidR="00C8412C" w:rsidRPr="00E81DC9" w14:paraId="4DC699E2" w14:textId="77777777" w:rsidTr="00C8412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71" w:type="dxa"/>
          </w:tcPr>
          <w:p w14:paraId="708D40D8" w14:textId="5B1E3C86" w:rsidR="00C8412C" w:rsidRPr="00044564" w:rsidRDefault="00870ECF">
            <w:pPr>
              <w:pStyle w:val="Textbody"/>
              <w:rPr>
                <w:b w:val="0"/>
                <w:color w:val="auto"/>
              </w:rPr>
            </w:pPr>
            <w:r>
              <w:rPr>
                <w:b w:val="0"/>
                <w:color w:val="auto"/>
              </w:rPr>
              <w:t>V1</w:t>
            </w:r>
          </w:p>
        </w:tc>
        <w:tc>
          <w:tcPr>
            <w:tcW w:w="1533" w:type="dxa"/>
          </w:tcPr>
          <w:p w14:paraId="75FD833F" w14:textId="504E351F" w:rsidR="00C8412C" w:rsidRPr="00044564" w:rsidRDefault="00870ECF">
            <w:pPr>
              <w:pStyle w:val="Textbody"/>
              <w:cnfStyle w:val="000000100000" w:firstRow="0" w:lastRow="0" w:firstColumn="0" w:lastColumn="0" w:oddVBand="0" w:evenVBand="0" w:oddHBand="1" w:evenHBand="0" w:firstRowFirstColumn="0" w:firstRowLastColumn="0" w:lastRowFirstColumn="0" w:lastRowLastColumn="0"/>
              <w:rPr>
                <w:color w:val="auto"/>
              </w:rPr>
            </w:pPr>
            <w:r>
              <w:rPr>
                <w:color w:val="auto"/>
              </w:rPr>
              <w:t>10/09/2024</w:t>
            </w:r>
          </w:p>
        </w:tc>
        <w:tc>
          <w:tcPr>
            <w:tcW w:w="6096" w:type="dxa"/>
          </w:tcPr>
          <w:p w14:paraId="19A0ED91" w14:textId="73E7CDEE" w:rsidR="00C8412C" w:rsidRPr="00044564" w:rsidRDefault="00EE3257">
            <w:pPr>
              <w:pStyle w:val="Textbody"/>
              <w:cnfStyle w:val="000000100000" w:firstRow="0" w:lastRow="0" w:firstColumn="0" w:lastColumn="0" w:oddVBand="0" w:evenVBand="0" w:oddHBand="1" w:evenHBand="0" w:firstRowFirstColumn="0" w:firstRowLastColumn="0" w:lastRowFirstColumn="0" w:lastRowLastColumn="0"/>
              <w:rPr>
                <w:color w:val="auto"/>
              </w:rPr>
            </w:pPr>
            <w:r>
              <w:rPr>
                <w:color w:val="auto"/>
              </w:rPr>
              <w:t>Stormwater Policy Adoption</w:t>
            </w:r>
          </w:p>
        </w:tc>
      </w:tr>
      <w:tr w:rsidR="00C8412C" w:rsidRPr="00E81DC9" w14:paraId="193BA8CA" w14:textId="77777777" w:rsidTr="00C8412C">
        <w:trPr>
          <w:trHeight w:hRule="exact" w:val="284"/>
        </w:trPr>
        <w:tc>
          <w:tcPr>
            <w:cnfStyle w:val="001000000000" w:firstRow="0" w:lastRow="0" w:firstColumn="1" w:lastColumn="0" w:oddVBand="0" w:evenVBand="0" w:oddHBand="0" w:evenHBand="0" w:firstRowFirstColumn="0" w:firstRowLastColumn="0" w:lastRowFirstColumn="0" w:lastRowLastColumn="0"/>
            <w:tcW w:w="1371" w:type="dxa"/>
          </w:tcPr>
          <w:p w14:paraId="570A5482" w14:textId="77777777" w:rsidR="00C8412C" w:rsidRPr="00044564" w:rsidRDefault="00C8412C">
            <w:pPr>
              <w:pStyle w:val="Textbody"/>
              <w:rPr>
                <w:b w:val="0"/>
                <w:color w:val="auto"/>
              </w:rPr>
            </w:pPr>
          </w:p>
        </w:tc>
        <w:tc>
          <w:tcPr>
            <w:tcW w:w="1533" w:type="dxa"/>
          </w:tcPr>
          <w:p w14:paraId="4258DE29" w14:textId="77777777" w:rsidR="00C8412C" w:rsidRPr="00044564" w:rsidRDefault="00C8412C">
            <w:pPr>
              <w:pStyle w:val="Textbody"/>
              <w:cnfStyle w:val="000000000000" w:firstRow="0" w:lastRow="0" w:firstColumn="0" w:lastColumn="0" w:oddVBand="0" w:evenVBand="0" w:oddHBand="0" w:evenHBand="0" w:firstRowFirstColumn="0" w:firstRowLastColumn="0" w:lastRowFirstColumn="0" w:lastRowLastColumn="0"/>
              <w:rPr>
                <w:color w:val="auto"/>
              </w:rPr>
            </w:pPr>
          </w:p>
        </w:tc>
        <w:tc>
          <w:tcPr>
            <w:tcW w:w="6096" w:type="dxa"/>
          </w:tcPr>
          <w:p w14:paraId="664FAA0D" w14:textId="77777777" w:rsidR="00C8412C" w:rsidRPr="00044564" w:rsidRDefault="00C8412C">
            <w:pPr>
              <w:pStyle w:val="Textbody"/>
              <w:cnfStyle w:val="000000000000" w:firstRow="0" w:lastRow="0" w:firstColumn="0" w:lastColumn="0" w:oddVBand="0" w:evenVBand="0" w:oddHBand="0" w:evenHBand="0" w:firstRowFirstColumn="0" w:firstRowLastColumn="0" w:lastRowFirstColumn="0" w:lastRowLastColumn="0"/>
              <w:rPr>
                <w:color w:val="auto"/>
              </w:rPr>
            </w:pPr>
          </w:p>
        </w:tc>
      </w:tr>
      <w:tr w:rsidR="00C8412C" w:rsidRPr="00E81DC9" w14:paraId="5A361568" w14:textId="77777777" w:rsidTr="00C8412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71" w:type="dxa"/>
          </w:tcPr>
          <w:p w14:paraId="20C70EB9" w14:textId="77777777" w:rsidR="00C8412C" w:rsidRPr="00044564" w:rsidRDefault="00C8412C">
            <w:pPr>
              <w:pStyle w:val="Textbody"/>
              <w:rPr>
                <w:b w:val="0"/>
                <w:color w:val="auto"/>
              </w:rPr>
            </w:pPr>
          </w:p>
        </w:tc>
        <w:tc>
          <w:tcPr>
            <w:tcW w:w="1533" w:type="dxa"/>
          </w:tcPr>
          <w:p w14:paraId="0F8C91AC" w14:textId="77777777" w:rsidR="00C8412C" w:rsidRPr="00044564" w:rsidRDefault="00C8412C">
            <w:pPr>
              <w:pStyle w:val="Textbody"/>
              <w:cnfStyle w:val="000000100000" w:firstRow="0" w:lastRow="0" w:firstColumn="0" w:lastColumn="0" w:oddVBand="0" w:evenVBand="0" w:oddHBand="1" w:evenHBand="0" w:firstRowFirstColumn="0" w:firstRowLastColumn="0" w:lastRowFirstColumn="0" w:lastRowLastColumn="0"/>
              <w:rPr>
                <w:color w:val="auto"/>
              </w:rPr>
            </w:pPr>
          </w:p>
        </w:tc>
        <w:tc>
          <w:tcPr>
            <w:tcW w:w="6096" w:type="dxa"/>
          </w:tcPr>
          <w:p w14:paraId="1EBD2B62" w14:textId="77777777" w:rsidR="00C8412C" w:rsidRPr="00044564" w:rsidRDefault="00C8412C">
            <w:pPr>
              <w:pStyle w:val="Textbody"/>
              <w:cnfStyle w:val="000000100000" w:firstRow="0" w:lastRow="0" w:firstColumn="0" w:lastColumn="0" w:oddVBand="0" w:evenVBand="0" w:oddHBand="1" w:evenHBand="0" w:firstRowFirstColumn="0" w:firstRowLastColumn="0" w:lastRowFirstColumn="0" w:lastRowLastColumn="0"/>
              <w:rPr>
                <w:color w:val="auto"/>
              </w:rPr>
            </w:pPr>
          </w:p>
        </w:tc>
      </w:tr>
      <w:tr w:rsidR="00C8412C" w:rsidRPr="00E81DC9" w14:paraId="5BDB1A3A" w14:textId="77777777" w:rsidTr="00C8412C">
        <w:trPr>
          <w:trHeight w:hRule="exact" w:val="284"/>
        </w:trPr>
        <w:tc>
          <w:tcPr>
            <w:cnfStyle w:val="001000000000" w:firstRow="0" w:lastRow="0" w:firstColumn="1" w:lastColumn="0" w:oddVBand="0" w:evenVBand="0" w:oddHBand="0" w:evenHBand="0" w:firstRowFirstColumn="0" w:firstRowLastColumn="0" w:lastRowFirstColumn="0" w:lastRowLastColumn="0"/>
            <w:tcW w:w="1371" w:type="dxa"/>
          </w:tcPr>
          <w:p w14:paraId="67E02992" w14:textId="77777777" w:rsidR="00C8412C" w:rsidRPr="00044564" w:rsidRDefault="00C8412C">
            <w:pPr>
              <w:pStyle w:val="Textbody"/>
              <w:rPr>
                <w:b w:val="0"/>
                <w:color w:val="auto"/>
              </w:rPr>
            </w:pPr>
          </w:p>
        </w:tc>
        <w:tc>
          <w:tcPr>
            <w:tcW w:w="1533" w:type="dxa"/>
          </w:tcPr>
          <w:p w14:paraId="1DA7AA5F" w14:textId="77777777" w:rsidR="00C8412C" w:rsidRPr="00044564" w:rsidRDefault="00C8412C">
            <w:pPr>
              <w:pStyle w:val="Textbody"/>
              <w:cnfStyle w:val="000000000000" w:firstRow="0" w:lastRow="0" w:firstColumn="0" w:lastColumn="0" w:oddVBand="0" w:evenVBand="0" w:oddHBand="0" w:evenHBand="0" w:firstRowFirstColumn="0" w:firstRowLastColumn="0" w:lastRowFirstColumn="0" w:lastRowLastColumn="0"/>
              <w:rPr>
                <w:color w:val="auto"/>
              </w:rPr>
            </w:pPr>
          </w:p>
        </w:tc>
        <w:tc>
          <w:tcPr>
            <w:tcW w:w="6096" w:type="dxa"/>
          </w:tcPr>
          <w:p w14:paraId="443FBA4E" w14:textId="77777777" w:rsidR="00C8412C" w:rsidRPr="00044564" w:rsidRDefault="00C8412C">
            <w:pPr>
              <w:pStyle w:val="Textbody"/>
              <w:cnfStyle w:val="000000000000" w:firstRow="0" w:lastRow="0" w:firstColumn="0" w:lastColumn="0" w:oddVBand="0" w:evenVBand="0" w:oddHBand="0" w:evenHBand="0" w:firstRowFirstColumn="0" w:firstRowLastColumn="0" w:lastRowFirstColumn="0" w:lastRowLastColumn="0"/>
              <w:rPr>
                <w:color w:val="auto"/>
              </w:rPr>
            </w:pPr>
          </w:p>
        </w:tc>
      </w:tr>
      <w:tr w:rsidR="00C8412C" w:rsidRPr="00E81DC9" w14:paraId="6E596AC9" w14:textId="77777777" w:rsidTr="00C8412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71" w:type="dxa"/>
          </w:tcPr>
          <w:p w14:paraId="7F89FF61" w14:textId="77777777" w:rsidR="00C8412C" w:rsidRPr="00044564" w:rsidRDefault="00C8412C">
            <w:pPr>
              <w:pStyle w:val="Textbody"/>
              <w:rPr>
                <w:b w:val="0"/>
                <w:color w:val="auto"/>
              </w:rPr>
            </w:pPr>
          </w:p>
        </w:tc>
        <w:tc>
          <w:tcPr>
            <w:tcW w:w="1533" w:type="dxa"/>
          </w:tcPr>
          <w:p w14:paraId="6C17240C" w14:textId="77777777" w:rsidR="00C8412C" w:rsidRPr="00044564" w:rsidRDefault="00C8412C">
            <w:pPr>
              <w:pStyle w:val="Textbody"/>
              <w:cnfStyle w:val="000000100000" w:firstRow="0" w:lastRow="0" w:firstColumn="0" w:lastColumn="0" w:oddVBand="0" w:evenVBand="0" w:oddHBand="1" w:evenHBand="0" w:firstRowFirstColumn="0" w:firstRowLastColumn="0" w:lastRowFirstColumn="0" w:lastRowLastColumn="0"/>
              <w:rPr>
                <w:color w:val="auto"/>
              </w:rPr>
            </w:pPr>
          </w:p>
        </w:tc>
        <w:tc>
          <w:tcPr>
            <w:tcW w:w="6096" w:type="dxa"/>
          </w:tcPr>
          <w:p w14:paraId="4ECECB48" w14:textId="77777777" w:rsidR="00C8412C" w:rsidRPr="00044564" w:rsidRDefault="00C8412C">
            <w:pPr>
              <w:pStyle w:val="Textbody"/>
              <w:cnfStyle w:val="000000100000" w:firstRow="0" w:lastRow="0" w:firstColumn="0" w:lastColumn="0" w:oddVBand="0" w:evenVBand="0" w:oddHBand="1" w:evenHBand="0" w:firstRowFirstColumn="0" w:firstRowLastColumn="0" w:lastRowFirstColumn="0" w:lastRowLastColumn="0"/>
              <w:rPr>
                <w:color w:val="auto"/>
              </w:rPr>
            </w:pPr>
          </w:p>
        </w:tc>
      </w:tr>
      <w:tr w:rsidR="00C8412C" w:rsidRPr="00E81DC9" w14:paraId="0369EBEA" w14:textId="77777777" w:rsidTr="00C8412C">
        <w:trPr>
          <w:trHeight w:hRule="exact" w:val="284"/>
        </w:trPr>
        <w:tc>
          <w:tcPr>
            <w:cnfStyle w:val="001000000000" w:firstRow="0" w:lastRow="0" w:firstColumn="1" w:lastColumn="0" w:oddVBand="0" w:evenVBand="0" w:oddHBand="0" w:evenHBand="0" w:firstRowFirstColumn="0" w:firstRowLastColumn="0" w:lastRowFirstColumn="0" w:lastRowLastColumn="0"/>
            <w:tcW w:w="1371" w:type="dxa"/>
          </w:tcPr>
          <w:p w14:paraId="776294DB" w14:textId="77777777" w:rsidR="00C8412C" w:rsidRPr="00044564" w:rsidRDefault="00C8412C">
            <w:pPr>
              <w:pStyle w:val="Textbody"/>
              <w:rPr>
                <w:b w:val="0"/>
                <w:color w:val="auto"/>
              </w:rPr>
            </w:pPr>
          </w:p>
        </w:tc>
        <w:tc>
          <w:tcPr>
            <w:tcW w:w="1533" w:type="dxa"/>
          </w:tcPr>
          <w:p w14:paraId="1BF58EDF" w14:textId="77777777" w:rsidR="00C8412C" w:rsidRPr="00044564" w:rsidRDefault="00C8412C">
            <w:pPr>
              <w:pStyle w:val="Textbody"/>
              <w:cnfStyle w:val="000000000000" w:firstRow="0" w:lastRow="0" w:firstColumn="0" w:lastColumn="0" w:oddVBand="0" w:evenVBand="0" w:oddHBand="0" w:evenHBand="0" w:firstRowFirstColumn="0" w:firstRowLastColumn="0" w:lastRowFirstColumn="0" w:lastRowLastColumn="0"/>
              <w:rPr>
                <w:color w:val="auto"/>
              </w:rPr>
            </w:pPr>
          </w:p>
        </w:tc>
        <w:tc>
          <w:tcPr>
            <w:tcW w:w="6096" w:type="dxa"/>
          </w:tcPr>
          <w:p w14:paraId="3676B77C" w14:textId="77777777" w:rsidR="00C8412C" w:rsidRPr="00044564" w:rsidRDefault="00C8412C">
            <w:pPr>
              <w:pStyle w:val="Textbody"/>
              <w:cnfStyle w:val="000000000000" w:firstRow="0" w:lastRow="0" w:firstColumn="0" w:lastColumn="0" w:oddVBand="0" w:evenVBand="0" w:oddHBand="0" w:evenHBand="0" w:firstRowFirstColumn="0" w:firstRowLastColumn="0" w:lastRowFirstColumn="0" w:lastRowLastColumn="0"/>
              <w:rPr>
                <w:color w:val="auto"/>
              </w:rPr>
            </w:pPr>
          </w:p>
        </w:tc>
      </w:tr>
    </w:tbl>
    <w:p w14:paraId="0319BA5C" w14:textId="77777777" w:rsidR="005E3777" w:rsidRDefault="005E3777" w:rsidP="008C33A7">
      <w:pPr>
        <w:pStyle w:val="Textbody"/>
      </w:pPr>
      <w:bookmarkStart w:id="5" w:name="_Toc145685997"/>
      <w:bookmarkStart w:id="6" w:name="_Toc145933491"/>
    </w:p>
    <w:bookmarkEnd w:id="5"/>
    <w:bookmarkEnd w:id="6"/>
    <w:p w14:paraId="43AE8238" w14:textId="4FBA4079" w:rsidR="00C8412C" w:rsidRDefault="00C8412C" w:rsidP="00C8412C">
      <w:pPr>
        <w:rPr>
          <w:rFonts w:ascii="Arial" w:hAnsi="Arial" w:cs="Arial"/>
          <w:b/>
          <w:sz w:val="24"/>
          <w:szCs w:val="20"/>
        </w:rPr>
      </w:pPr>
    </w:p>
    <w:p w14:paraId="5C47B832" w14:textId="77777777" w:rsidR="00EE3257" w:rsidRDefault="00EE3257" w:rsidP="00C8412C">
      <w:pPr>
        <w:rPr>
          <w:rFonts w:ascii="Arial" w:hAnsi="Arial" w:cs="Arial"/>
          <w:b/>
          <w:sz w:val="24"/>
          <w:szCs w:val="20"/>
        </w:rPr>
      </w:pPr>
    </w:p>
    <w:p w14:paraId="6FC65034" w14:textId="77777777" w:rsidR="00EE3257" w:rsidRDefault="00EE3257" w:rsidP="00C8412C">
      <w:pPr>
        <w:rPr>
          <w:rFonts w:ascii="Arial" w:hAnsi="Arial" w:cs="Arial"/>
          <w:b/>
          <w:sz w:val="24"/>
          <w:szCs w:val="20"/>
        </w:rPr>
      </w:pPr>
    </w:p>
    <w:p w14:paraId="10C159FF" w14:textId="77777777" w:rsidR="00EE3257" w:rsidRDefault="00EE3257" w:rsidP="00C8412C">
      <w:pPr>
        <w:rPr>
          <w:rFonts w:ascii="Arial" w:hAnsi="Arial" w:cs="Arial"/>
          <w:b/>
          <w:sz w:val="24"/>
          <w:szCs w:val="20"/>
        </w:rPr>
      </w:pPr>
    </w:p>
    <w:p w14:paraId="7B984C05" w14:textId="77777777" w:rsidR="00EE3257" w:rsidRDefault="00EE3257" w:rsidP="00C8412C">
      <w:pPr>
        <w:rPr>
          <w:rFonts w:ascii="Arial" w:hAnsi="Arial" w:cs="Arial"/>
          <w:b/>
          <w:sz w:val="24"/>
          <w:szCs w:val="20"/>
        </w:rPr>
      </w:pPr>
    </w:p>
    <w:p w14:paraId="7FF3538F" w14:textId="77777777" w:rsidR="00EE3257" w:rsidRDefault="00EE3257" w:rsidP="00C8412C">
      <w:pPr>
        <w:rPr>
          <w:rFonts w:ascii="Arial" w:hAnsi="Arial" w:cs="Arial"/>
          <w:b/>
          <w:sz w:val="24"/>
          <w:szCs w:val="20"/>
        </w:rPr>
      </w:pPr>
    </w:p>
    <w:p w14:paraId="3587AB9F" w14:textId="77777777" w:rsidR="00EE3257" w:rsidRDefault="00EE3257" w:rsidP="00C8412C">
      <w:pPr>
        <w:rPr>
          <w:rFonts w:ascii="Arial" w:hAnsi="Arial" w:cs="Arial"/>
          <w:b/>
          <w:sz w:val="24"/>
          <w:szCs w:val="20"/>
        </w:rPr>
      </w:pPr>
    </w:p>
    <w:p w14:paraId="42342092" w14:textId="77777777" w:rsidR="00EE3257" w:rsidRDefault="00EE3257" w:rsidP="00C8412C">
      <w:pPr>
        <w:rPr>
          <w:rFonts w:ascii="Arial" w:hAnsi="Arial" w:cs="Arial"/>
          <w:b/>
          <w:sz w:val="24"/>
          <w:szCs w:val="20"/>
        </w:rPr>
      </w:pPr>
    </w:p>
    <w:p w14:paraId="1AE8EB93" w14:textId="77777777" w:rsidR="00EE3257" w:rsidRDefault="00EE3257" w:rsidP="00C8412C">
      <w:pPr>
        <w:rPr>
          <w:rFonts w:ascii="Arial" w:hAnsi="Arial" w:cs="Arial"/>
          <w:b/>
          <w:sz w:val="24"/>
          <w:szCs w:val="20"/>
        </w:rPr>
      </w:pPr>
    </w:p>
    <w:p w14:paraId="53BDDE8F" w14:textId="77777777" w:rsidR="00EE3257" w:rsidRDefault="00EE3257" w:rsidP="00C8412C">
      <w:pPr>
        <w:rPr>
          <w:rFonts w:ascii="Arial" w:hAnsi="Arial" w:cs="Arial"/>
          <w:b/>
          <w:sz w:val="24"/>
          <w:szCs w:val="20"/>
        </w:rPr>
      </w:pPr>
    </w:p>
    <w:p w14:paraId="191D81C5" w14:textId="77777777" w:rsidR="00EE3257" w:rsidRDefault="00EE3257" w:rsidP="00C8412C">
      <w:pPr>
        <w:rPr>
          <w:rFonts w:ascii="Arial" w:hAnsi="Arial" w:cs="Arial"/>
          <w:b/>
          <w:sz w:val="24"/>
          <w:szCs w:val="20"/>
        </w:rPr>
      </w:pPr>
    </w:p>
    <w:p w14:paraId="5EFB41E0" w14:textId="77777777" w:rsidR="00EE3257" w:rsidRDefault="00EE3257" w:rsidP="00C8412C">
      <w:pPr>
        <w:rPr>
          <w:rFonts w:ascii="Arial" w:hAnsi="Arial" w:cs="Arial"/>
          <w:b/>
          <w:sz w:val="24"/>
          <w:szCs w:val="20"/>
        </w:rPr>
      </w:pPr>
    </w:p>
    <w:p w14:paraId="1CE23A07" w14:textId="77777777" w:rsidR="00EE3257" w:rsidRDefault="00EE3257" w:rsidP="00C8412C">
      <w:pPr>
        <w:rPr>
          <w:rFonts w:ascii="Arial" w:hAnsi="Arial" w:cs="Arial"/>
          <w:b/>
          <w:sz w:val="24"/>
          <w:szCs w:val="20"/>
        </w:rPr>
      </w:pPr>
    </w:p>
    <w:p w14:paraId="040E98C3" w14:textId="77777777" w:rsidR="00EE3257" w:rsidRDefault="00EE3257" w:rsidP="00C8412C">
      <w:pPr>
        <w:rPr>
          <w:rFonts w:ascii="Arial" w:hAnsi="Arial" w:cs="Arial"/>
          <w:b/>
          <w:sz w:val="24"/>
          <w:szCs w:val="20"/>
        </w:rPr>
      </w:pPr>
    </w:p>
    <w:p w14:paraId="29BFD81D" w14:textId="77777777" w:rsidR="00EE3257" w:rsidRDefault="00EE3257" w:rsidP="00C8412C">
      <w:pPr>
        <w:rPr>
          <w:rFonts w:ascii="Arial" w:hAnsi="Arial" w:cs="Arial"/>
          <w:b/>
          <w:sz w:val="24"/>
          <w:szCs w:val="20"/>
        </w:rPr>
      </w:pPr>
    </w:p>
    <w:p w14:paraId="1CA17482" w14:textId="77777777" w:rsidR="00EE3257" w:rsidRDefault="00EE3257" w:rsidP="00C8412C">
      <w:pPr>
        <w:rPr>
          <w:rFonts w:ascii="Arial" w:hAnsi="Arial" w:cs="Arial"/>
          <w:b/>
          <w:sz w:val="24"/>
          <w:szCs w:val="20"/>
        </w:rPr>
      </w:pPr>
    </w:p>
    <w:bookmarkEnd w:id="4"/>
    <w:p w14:paraId="2A112A30" w14:textId="2A3A9E51" w:rsidR="002A6550" w:rsidRDefault="002A6550" w:rsidP="002A6550">
      <w:pPr>
        <w:pStyle w:val="Textbody"/>
        <w:rPr>
          <w:rStyle w:val="SubtleEmphasis"/>
          <w:b/>
          <w:color w:val="auto"/>
        </w:rPr>
      </w:pPr>
    </w:p>
    <w:p w14:paraId="6A58A533" w14:textId="77777777" w:rsidR="00D95E92" w:rsidRDefault="00D95E92" w:rsidP="002A6550">
      <w:pPr>
        <w:pStyle w:val="Textbody"/>
        <w:rPr>
          <w:rStyle w:val="SubtleEmphasis"/>
          <w:b/>
          <w:color w:val="auto"/>
        </w:rPr>
      </w:pPr>
    </w:p>
    <w:p w14:paraId="0CBEABE1" w14:textId="77777777" w:rsidR="00D95E92" w:rsidRDefault="00D95E92" w:rsidP="002A6550">
      <w:pPr>
        <w:pStyle w:val="Textbody"/>
        <w:rPr>
          <w:rStyle w:val="SubtleEmphasis"/>
          <w:b/>
          <w:color w:val="auto"/>
        </w:rPr>
      </w:pPr>
    </w:p>
    <w:p w14:paraId="39BE920A" w14:textId="77777777" w:rsidR="00D95E92" w:rsidRDefault="00D95E92" w:rsidP="002A6550">
      <w:pPr>
        <w:pStyle w:val="Textbody"/>
        <w:rPr>
          <w:rStyle w:val="SubtleEmphasis"/>
          <w:b/>
          <w:color w:val="auto"/>
        </w:rPr>
      </w:pPr>
    </w:p>
    <w:p w14:paraId="08BEF612" w14:textId="77777777" w:rsidR="00D95E92" w:rsidRDefault="00D95E92" w:rsidP="002A6550">
      <w:pPr>
        <w:pStyle w:val="Textbody"/>
        <w:rPr>
          <w:rStyle w:val="SubtleEmphasis"/>
          <w:b/>
          <w:color w:val="auto"/>
        </w:rPr>
      </w:pPr>
    </w:p>
    <w:p w14:paraId="1BCF8535" w14:textId="77777777" w:rsidR="00D95E92" w:rsidRDefault="00D95E92" w:rsidP="002A6550">
      <w:pPr>
        <w:pStyle w:val="Textbody"/>
        <w:rPr>
          <w:rStyle w:val="SubtleEmphasis"/>
          <w:b/>
          <w:color w:val="auto"/>
        </w:rPr>
      </w:pPr>
    </w:p>
    <w:p w14:paraId="48577626" w14:textId="77777777" w:rsidR="00D95E92" w:rsidRDefault="00D95E92" w:rsidP="002A6550">
      <w:pPr>
        <w:pStyle w:val="Textbody"/>
        <w:rPr>
          <w:rStyle w:val="SubtleEmphasis"/>
          <w:b/>
          <w:color w:val="auto"/>
        </w:rPr>
      </w:pPr>
    </w:p>
    <w:p w14:paraId="1A002B1C" w14:textId="77777777" w:rsidR="00D95E92" w:rsidRDefault="00D95E92" w:rsidP="002A6550">
      <w:pPr>
        <w:pStyle w:val="Textbody"/>
        <w:rPr>
          <w:rStyle w:val="SubtleEmphasis"/>
          <w:b/>
          <w:color w:val="auto"/>
        </w:rPr>
      </w:pPr>
    </w:p>
    <w:p w14:paraId="14E7BAC9" w14:textId="77777777" w:rsidR="00D95E92" w:rsidRDefault="00D95E92" w:rsidP="002A6550">
      <w:pPr>
        <w:pStyle w:val="Textbody"/>
        <w:rPr>
          <w:rStyle w:val="SubtleEmphasis"/>
          <w:b/>
          <w:color w:val="auto"/>
        </w:rPr>
      </w:pPr>
    </w:p>
    <w:p w14:paraId="0AD9F570" w14:textId="77777777" w:rsidR="00D95E92" w:rsidRDefault="00D95E92" w:rsidP="002A6550">
      <w:pPr>
        <w:pStyle w:val="Textbody"/>
        <w:rPr>
          <w:rStyle w:val="SubtleEmphasis"/>
          <w:b/>
          <w:color w:val="auto"/>
        </w:rPr>
      </w:pPr>
    </w:p>
    <w:p w14:paraId="4E10BCB0" w14:textId="006A1446" w:rsidR="008C33A7" w:rsidRPr="00A54CBC" w:rsidRDefault="002A6550" w:rsidP="00A54CBC">
      <w:pPr>
        <w:pStyle w:val="Textlistblue"/>
        <w:ind w:firstLine="0"/>
        <w:jc w:val="both"/>
        <w:rPr>
          <w:rStyle w:val="SubtleEmphasis"/>
          <w:b/>
          <w:bCs/>
          <w:i w:val="0"/>
          <w:iCs w:val="0"/>
          <w:color w:val="auto"/>
          <w:sz w:val="20"/>
        </w:rPr>
      </w:pPr>
      <w:r w:rsidRPr="00A54CBC">
        <w:rPr>
          <w:rStyle w:val="SubtleEmphasis"/>
          <w:b/>
          <w:bCs/>
          <w:i w:val="0"/>
          <w:iCs w:val="0"/>
          <w:color w:val="auto"/>
          <w:sz w:val="20"/>
        </w:rPr>
        <w:t xml:space="preserve">We respectfully acknowledge the Traditional Owners, the </w:t>
      </w:r>
      <w:proofErr w:type="spellStart"/>
      <w:r w:rsidRPr="00A54CBC">
        <w:rPr>
          <w:rStyle w:val="SubtleEmphasis"/>
          <w:b/>
          <w:bCs/>
          <w:i w:val="0"/>
          <w:iCs w:val="0"/>
          <w:color w:val="auto"/>
          <w:sz w:val="20"/>
        </w:rPr>
        <w:t>Wurundjeri</w:t>
      </w:r>
      <w:proofErr w:type="spellEnd"/>
      <w:r w:rsidRPr="00A54CBC">
        <w:rPr>
          <w:rStyle w:val="SubtleEmphasis"/>
          <w:b/>
          <w:bCs/>
          <w:i w:val="0"/>
          <w:iCs w:val="0"/>
          <w:color w:val="auto"/>
          <w:sz w:val="20"/>
        </w:rPr>
        <w:t xml:space="preserve"> People, as the</w:t>
      </w:r>
      <w:r w:rsidR="00A54CBC">
        <w:rPr>
          <w:rStyle w:val="SubtleEmphasis"/>
          <w:b/>
          <w:bCs/>
          <w:i w:val="0"/>
          <w:iCs w:val="0"/>
          <w:color w:val="auto"/>
          <w:sz w:val="20"/>
        </w:rPr>
        <w:t xml:space="preserve"> </w:t>
      </w:r>
      <w:r w:rsidRPr="00A54CBC">
        <w:rPr>
          <w:rStyle w:val="SubtleEmphasis"/>
          <w:b/>
          <w:bCs/>
          <w:i w:val="0"/>
          <w:iCs w:val="0"/>
          <w:color w:val="auto"/>
          <w:sz w:val="20"/>
        </w:rPr>
        <w:t>Custodians of this land. We also pay respect to all Aboriginal community Elders, past and present, who have resided in the area and have been an integral part of the history of this region.</w:t>
      </w:r>
    </w:p>
    <w:bookmarkStart w:id="7" w:name="_Toc166237099" w:displacedByCustomXml="next"/>
    <w:bookmarkStart w:id="8" w:name="_Toc145686001" w:displacedByCustomXml="next"/>
    <w:bookmarkStart w:id="9" w:name="_Toc482195608" w:displacedByCustomXml="next"/>
    <w:bookmarkStart w:id="10" w:name="_Toc145933495" w:displacedByCustomXml="next"/>
    <w:bookmarkStart w:id="11" w:name="_Toc444180980" w:displacedByCustomXml="next"/>
    <w:bookmarkStart w:id="12" w:name="_Toc444181257" w:displacedByCustomXml="next"/>
    <w:bookmarkStart w:id="13" w:name="_Toc444181303" w:displacedByCustomXml="next"/>
    <w:bookmarkStart w:id="14" w:name="_Toc444181349" w:displacedByCustomXml="next"/>
    <w:bookmarkStart w:id="15" w:name="_Toc320282161" w:displacedByCustomXml="next"/>
    <w:bookmarkStart w:id="16" w:name="_Toc320306662" w:displacedByCustomXml="next"/>
    <w:bookmarkStart w:id="17" w:name="_Toc473198540" w:displacedByCustomXml="next"/>
    <w:bookmarkStart w:id="18" w:name="_Toc473202412" w:displacedByCustomXml="next"/>
    <w:bookmarkStart w:id="19" w:name="_Toc473202578" w:displacedByCustomXml="next"/>
    <w:bookmarkStart w:id="20" w:name="_Toc473203310" w:displacedByCustomXml="next"/>
    <w:sdt>
      <w:sdtPr>
        <w:rPr>
          <w:rFonts w:ascii="Lato Regular" w:hAnsi="Lato Regular" w:cs="Times New Roman"/>
          <w:b w:val="0"/>
          <w:i/>
          <w:iCs/>
          <w:color w:val="7F7F7F" w:themeColor="text1" w:themeTint="80"/>
          <w:sz w:val="20"/>
          <w:szCs w:val="24"/>
        </w:rPr>
        <w:id w:val="-832602477"/>
        <w:docPartObj>
          <w:docPartGallery w:val="Table of Contents"/>
          <w:docPartUnique/>
        </w:docPartObj>
      </w:sdtPr>
      <w:sdtEndPr>
        <w:rPr>
          <w:noProof/>
        </w:rPr>
      </w:sdtEndPr>
      <w:sdtContent>
        <w:p w14:paraId="0F4F643A" w14:textId="39073758" w:rsidR="000E0072" w:rsidRPr="00E345DE" w:rsidRDefault="007C2086" w:rsidP="00486E03">
          <w:pPr>
            <w:pStyle w:val="Sectiontitle"/>
            <w:tabs>
              <w:tab w:val="left" w:pos="2475"/>
            </w:tabs>
          </w:pPr>
          <w:r w:rsidRPr="00E345DE">
            <w:t xml:space="preserve">Table of </w:t>
          </w:r>
          <w:r w:rsidR="000E0072" w:rsidRPr="00E345DE">
            <w:t>Contents</w:t>
          </w:r>
          <w:bookmarkEnd w:id="10"/>
          <w:bookmarkEnd w:id="9"/>
          <w:bookmarkEnd w:id="8"/>
          <w:bookmarkEnd w:id="7"/>
          <w:r w:rsidR="00486E03" w:rsidRPr="00E345DE">
            <w:tab/>
          </w:r>
        </w:p>
        <w:p w14:paraId="610EDBD0" w14:textId="12A4D49D" w:rsidR="009A00F2" w:rsidRDefault="000E0072">
          <w:pPr>
            <w:pStyle w:val="TOC1"/>
            <w:rPr>
              <w:rFonts w:eastAsiaTheme="minorEastAsia" w:cstheme="minorBidi"/>
              <w:b w:val="0"/>
              <w:bCs w:val="0"/>
              <w:i w:val="0"/>
              <w:iCs w:val="0"/>
              <w:noProof/>
              <w:color w:val="auto"/>
              <w:kern w:val="2"/>
              <w:sz w:val="22"/>
              <w:szCs w:val="22"/>
              <w:lang w:val="en-AU" w:eastAsia="en-AU"/>
              <w14:ligatures w14:val="standardContextual"/>
            </w:rPr>
          </w:pPr>
          <w:r w:rsidRPr="00E345DE">
            <w:rPr>
              <w:rFonts w:ascii="Arial" w:hAnsi="Arial" w:cs="Arial"/>
              <w:bCs w:val="0"/>
              <w:i w:val="0"/>
              <w:iCs w:val="0"/>
              <w:szCs w:val="22"/>
            </w:rPr>
            <w:fldChar w:fldCharType="begin"/>
          </w:r>
          <w:r w:rsidRPr="00E345DE">
            <w:rPr>
              <w:rFonts w:ascii="Arial" w:hAnsi="Arial" w:cs="Arial"/>
              <w:bCs w:val="0"/>
              <w:i w:val="0"/>
              <w:iCs w:val="0"/>
            </w:rPr>
            <w:instrText xml:space="preserve"> TOC \o "1-3" \h \z \u </w:instrText>
          </w:r>
          <w:r w:rsidRPr="00E345DE">
            <w:rPr>
              <w:rFonts w:ascii="Arial" w:hAnsi="Arial" w:cs="Arial"/>
              <w:bCs w:val="0"/>
              <w:i w:val="0"/>
              <w:iCs w:val="0"/>
              <w:szCs w:val="22"/>
            </w:rPr>
            <w:fldChar w:fldCharType="separate"/>
          </w:r>
          <w:hyperlink w:anchor="_Toc166237099" w:history="1">
            <w:r w:rsidR="009A00F2" w:rsidRPr="00852601">
              <w:rPr>
                <w:rStyle w:val="Hyperlink"/>
                <w:noProof/>
              </w:rPr>
              <w:t>Table of Contents</w:t>
            </w:r>
            <w:r w:rsidR="009A00F2">
              <w:rPr>
                <w:noProof/>
                <w:webHidden/>
              </w:rPr>
              <w:tab/>
            </w:r>
            <w:r w:rsidR="009A00F2">
              <w:rPr>
                <w:noProof/>
                <w:webHidden/>
              </w:rPr>
              <w:fldChar w:fldCharType="begin"/>
            </w:r>
            <w:r w:rsidR="009A00F2">
              <w:rPr>
                <w:noProof/>
                <w:webHidden/>
              </w:rPr>
              <w:instrText xml:space="preserve"> PAGEREF _Toc166237099 \h </w:instrText>
            </w:r>
            <w:r w:rsidR="009A00F2">
              <w:rPr>
                <w:noProof/>
                <w:webHidden/>
              </w:rPr>
            </w:r>
            <w:r w:rsidR="009A00F2">
              <w:rPr>
                <w:noProof/>
                <w:webHidden/>
              </w:rPr>
              <w:fldChar w:fldCharType="separate"/>
            </w:r>
            <w:r w:rsidR="009A00F2">
              <w:rPr>
                <w:noProof/>
                <w:webHidden/>
              </w:rPr>
              <w:t>3</w:t>
            </w:r>
            <w:r w:rsidR="009A00F2">
              <w:rPr>
                <w:noProof/>
                <w:webHidden/>
              </w:rPr>
              <w:fldChar w:fldCharType="end"/>
            </w:r>
          </w:hyperlink>
        </w:p>
        <w:p w14:paraId="1213AD0E" w14:textId="0945793E"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00" w:history="1">
            <w:r w:rsidR="009A00F2" w:rsidRPr="00852601">
              <w:rPr>
                <w:rStyle w:val="Hyperlink"/>
                <w:noProof/>
              </w:rPr>
              <w:t>1.</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Policy Statement</w:t>
            </w:r>
            <w:r w:rsidR="009A00F2">
              <w:rPr>
                <w:noProof/>
                <w:webHidden/>
              </w:rPr>
              <w:tab/>
            </w:r>
            <w:r w:rsidR="009A00F2">
              <w:rPr>
                <w:noProof/>
                <w:webHidden/>
              </w:rPr>
              <w:fldChar w:fldCharType="begin"/>
            </w:r>
            <w:r w:rsidR="009A00F2">
              <w:rPr>
                <w:noProof/>
                <w:webHidden/>
              </w:rPr>
              <w:instrText xml:space="preserve"> PAGEREF _Toc166237100 \h </w:instrText>
            </w:r>
            <w:r w:rsidR="009A00F2">
              <w:rPr>
                <w:noProof/>
                <w:webHidden/>
              </w:rPr>
            </w:r>
            <w:r w:rsidR="009A00F2">
              <w:rPr>
                <w:noProof/>
                <w:webHidden/>
              </w:rPr>
              <w:fldChar w:fldCharType="separate"/>
            </w:r>
            <w:r w:rsidR="009A00F2">
              <w:rPr>
                <w:noProof/>
                <w:webHidden/>
              </w:rPr>
              <w:t>4</w:t>
            </w:r>
            <w:r w:rsidR="009A00F2">
              <w:rPr>
                <w:noProof/>
                <w:webHidden/>
              </w:rPr>
              <w:fldChar w:fldCharType="end"/>
            </w:r>
          </w:hyperlink>
        </w:p>
        <w:p w14:paraId="17E2BA8B" w14:textId="764C4D55"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01" w:history="1">
            <w:r w:rsidR="009A00F2" w:rsidRPr="00852601">
              <w:rPr>
                <w:rStyle w:val="Hyperlink"/>
                <w:noProof/>
              </w:rPr>
              <w:t>2.</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Purpose</w:t>
            </w:r>
            <w:r w:rsidR="009A00F2">
              <w:rPr>
                <w:noProof/>
                <w:webHidden/>
              </w:rPr>
              <w:tab/>
            </w:r>
            <w:r w:rsidR="009A00F2">
              <w:rPr>
                <w:noProof/>
                <w:webHidden/>
              </w:rPr>
              <w:fldChar w:fldCharType="begin"/>
            </w:r>
            <w:r w:rsidR="009A00F2">
              <w:rPr>
                <w:noProof/>
                <w:webHidden/>
              </w:rPr>
              <w:instrText xml:space="preserve"> PAGEREF _Toc166237101 \h </w:instrText>
            </w:r>
            <w:r w:rsidR="009A00F2">
              <w:rPr>
                <w:noProof/>
                <w:webHidden/>
              </w:rPr>
            </w:r>
            <w:r w:rsidR="009A00F2">
              <w:rPr>
                <w:noProof/>
                <w:webHidden/>
              </w:rPr>
              <w:fldChar w:fldCharType="separate"/>
            </w:r>
            <w:r w:rsidR="009A00F2">
              <w:rPr>
                <w:noProof/>
                <w:webHidden/>
              </w:rPr>
              <w:t>5</w:t>
            </w:r>
            <w:r w:rsidR="009A00F2">
              <w:rPr>
                <w:noProof/>
                <w:webHidden/>
              </w:rPr>
              <w:fldChar w:fldCharType="end"/>
            </w:r>
          </w:hyperlink>
        </w:p>
        <w:p w14:paraId="701B32C5" w14:textId="429E0275"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02" w:history="1">
            <w:r w:rsidR="009A00F2" w:rsidRPr="00852601">
              <w:rPr>
                <w:rStyle w:val="Hyperlink"/>
                <w:noProof/>
              </w:rPr>
              <w:t>3.</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Scope</w:t>
            </w:r>
            <w:r w:rsidR="009A00F2">
              <w:rPr>
                <w:noProof/>
                <w:webHidden/>
              </w:rPr>
              <w:tab/>
            </w:r>
            <w:r w:rsidR="009A00F2">
              <w:rPr>
                <w:noProof/>
                <w:webHidden/>
              </w:rPr>
              <w:fldChar w:fldCharType="begin"/>
            </w:r>
            <w:r w:rsidR="009A00F2">
              <w:rPr>
                <w:noProof/>
                <w:webHidden/>
              </w:rPr>
              <w:instrText xml:space="preserve"> PAGEREF _Toc166237102 \h </w:instrText>
            </w:r>
            <w:r w:rsidR="009A00F2">
              <w:rPr>
                <w:noProof/>
                <w:webHidden/>
              </w:rPr>
            </w:r>
            <w:r w:rsidR="009A00F2">
              <w:rPr>
                <w:noProof/>
                <w:webHidden/>
              </w:rPr>
              <w:fldChar w:fldCharType="separate"/>
            </w:r>
            <w:r w:rsidR="009A00F2">
              <w:rPr>
                <w:noProof/>
                <w:webHidden/>
              </w:rPr>
              <w:t>5</w:t>
            </w:r>
            <w:r w:rsidR="009A00F2">
              <w:rPr>
                <w:noProof/>
                <w:webHidden/>
              </w:rPr>
              <w:fldChar w:fldCharType="end"/>
            </w:r>
          </w:hyperlink>
        </w:p>
        <w:p w14:paraId="5E77AC52" w14:textId="6A4AB806"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03" w:history="1">
            <w:r w:rsidR="009A00F2" w:rsidRPr="00852601">
              <w:rPr>
                <w:rStyle w:val="Hyperlink"/>
                <w:noProof/>
              </w:rPr>
              <w:t>4.</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Council’s Drainage Roles and Responsibilities</w:t>
            </w:r>
            <w:r w:rsidR="009A00F2">
              <w:rPr>
                <w:noProof/>
                <w:webHidden/>
              </w:rPr>
              <w:tab/>
            </w:r>
            <w:r w:rsidR="009A00F2">
              <w:rPr>
                <w:noProof/>
                <w:webHidden/>
              </w:rPr>
              <w:fldChar w:fldCharType="begin"/>
            </w:r>
            <w:r w:rsidR="009A00F2">
              <w:rPr>
                <w:noProof/>
                <w:webHidden/>
              </w:rPr>
              <w:instrText xml:space="preserve"> PAGEREF _Toc166237103 \h </w:instrText>
            </w:r>
            <w:r w:rsidR="009A00F2">
              <w:rPr>
                <w:noProof/>
                <w:webHidden/>
              </w:rPr>
            </w:r>
            <w:r w:rsidR="009A00F2">
              <w:rPr>
                <w:noProof/>
                <w:webHidden/>
              </w:rPr>
              <w:fldChar w:fldCharType="separate"/>
            </w:r>
            <w:r w:rsidR="009A00F2">
              <w:rPr>
                <w:noProof/>
                <w:webHidden/>
              </w:rPr>
              <w:t>5</w:t>
            </w:r>
            <w:r w:rsidR="009A00F2">
              <w:rPr>
                <w:noProof/>
                <w:webHidden/>
              </w:rPr>
              <w:fldChar w:fldCharType="end"/>
            </w:r>
          </w:hyperlink>
        </w:p>
        <w:p w14:paraId="301AB043" w14:textId="60D3C714"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04" w:history="1">
            <w:r w:rsidR="009A00F2" w:rsidRPr="00852601">
              <w:rPr>
                <w:rStyle w:val="Hyperlink"/>
                <w:noProof/>
              </w:rPr>
              <w:t>5.</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Council objectives for Stormwater Management</w:t>
            </w:r>
            <w:r w:rsidR="009A00F2">
              <w:rPr>
                <w:noProof/>
                <w:webHidden/>
              </w:rPr>
              <w:tab/>
            </w:r>
            <w:r w:rsidR="009A00F2">
              <w:rPr>
                <w:noProof/>
                <w:webHidden/>
              </w:rPr>
              <w:fldChar w:fldCharType="begin"/>
            </w:r>
            <w:r w:rsidR="009A00F2">
              <w:rPr>
                <w:noProof/>
                <w:webHidden/>
              </w:rPr>
              <w:instrText xml:space="preserve"> PAGEREF _Toc166237104 \h </w:instrText>
            </w:r>
            <w:r w:rsidR="009A00F2">
              <w:rPr>
                <w:noProof/>
                <w:webHidden/>
              </w:rPr>
            </w:r>
            <w:r w:rsidR="009A00F2">
              <w:rPr>
                <w:noProof/>
                <w:webHidden/>
              </w:rPr>
              <w:fldChar w:fldCharType="separate"/>
            </w:r>
            <w:r w:rsidR="009A00F2">
              <w:rPr>
                <w:noProof/>
                <w:webHidden/>
              </w:rPr>
              <w:t>7</w:t>
            </w:r>
            <w:r w:rsidR="009A00F2">
              <w:rPr>
                <w:noProof/>
                <w:webHidden/>
              </w:rPr>
              <w:fldChar w:fldCharType="end"/>
            </w:r>
          </w:hyperlink>
        </w:p>
        <w:p w14:paraId="0AE8D874" w14:textId="24AD425F"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05" w:history="1">
            <w:r w:rsidR="009A00F2" w:rsidRPr="00852601">
              <w:rPr>
                <w:rStyle w:val="Hyperlink"/>
                <w:noProof/>
              </w:rPr>
              <w:t>6.</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Stormwater Management within Yarra Ranges</w:t>
            </w:r>
            <w:r w:rsidR="009A00F2">
              <w:rPr>
                <w:noProof/>
                <w:webHidden/>
              </w:rPr>
              <w:tab/>
            </w:r>
            <w:r w:rsidR="009A00F2">
              <w:rPr>
                <w:noProof/>
                <w:webHidden/>
              </w:rPr>
              <w:fldChar w:fldCharType="begin"/>
            </w:r>
            <w:r w:rsidR="009A00F2">
              <w:rPr>
                <w:noProof/>
                <w:webHidden/>
              </w:rPr>
              <w:instrText xml:space="preserve"> PAGEREF _Toc166237105 \h </w:instrText>
            </w:r>
            <w:r w:rsidR="009A00F2">
              <w:rPr>
                <w:noProof/>
                <w:webHidden/>
              </w:rPr>
            </w:r>
            <w:r w:rsidR="009A00F2">
              <w:rPr>
                <w:noProof/>
                <w:webHidden/>
              </w:rPr>
              <w:fldChar w:fldCharType="separate"/>
            </w:r>
            <w:r w:rsidR="009A00F2">
              <w:rPr>
                <w:noProof/>
                <w:webHidden/>
              </w:rPr>
              <w:t>8</w:t>
            </w:r>
            <w:r w:rsidR="009A00F2">
              <w:rPr>
                <w:noProof/>
                <w:webHidden/>
              </w:rPr>
              <w:fldChar w:fldCharType="end"/>
            </w:r>
          </w:hyperlink>
        </w:p>
        <w:p w14:paraId="21C49303" w14:textId="0098BAE3" w:rsidR="009A00F2" w:rsidRDefault="0099208A">
          <w:pPr>
            <w:pStyle w:val="TOC2"/>
            <w:tabs>
              <w:tab w:val="left" w:pos="800"/>
            </w:tabs>
            <w:rPr>
              <w:rFonts w:asciiTheme="minorHAnsi" w:eastAsiaTheme="minorEastAsia" w:hAnsiTheme="minorHAnsi" w:cstheme="minorBidi"/>
              <w:bCs w:val="0"/>
              <w:color w:val="auto"/>
              <w:kern w:val="2"/>
              <w:lang w:val="en-AU" w:eastAsia="en-AU"/>
              <w14:ligatures w14:val="standardContextual"/>
            </w:rPr>
          </w:pPr>
          <w:hyperlink w:anchor="_Toc166237106" w:history="1">
            <w:r w:rsidR="009A00F2" w:rsidRPr="00852601">
              <w:rPr>
                <w:rStyle w:val="Hyperlink"/>
                <w:b/>
              </w:rPr>
              <w:t>6.1</w:t>
            </w:r>
            <w:r w:rsidR="009A00F2">
              <w:rPr>
                <w:rFonts w:asciiTheme="minorHAnsi" w:eastAsiaTheme="minorEastAsia" w:hAnsiTheme="minorHAnsi" w:cstheme="minorBidi"/>
                <w:bCs w:val="0"/>
                <w:color w:val="auto"/>
                <w:kern w:val="2"/>
                <w:lang w:val="en-AU" w:eastAsia="en-AU"/>
                <w14:ligatures w14:val="standardContextual"/>
              </w:rPr>
              <w:tab/>
            </w:r>
            <w:r w:rsidR="009A00F2" w:rsidRPr="00852601">
              <w:rPr>
                <w:rStyle w:val="Hyperlink"/>
                <w:b/>
              </w:rPr>
              <w:t>Stormwater Management Plan 2024-2034</w:t>
            </w:r>
            <w:r w:rsidR="009A00F2">
              <w:rPr>
                <w:webHidden/>
              </w:rPr>
              <w:tab/>
            </w:r>
            <w:r w:rsidR="009A00F2">
              <w:rPr>
                <w:webHidden/>
              </w:rPr>
              <w:fldChar w:fldCharType="begin"/>
            </w:r>
            <w:r w:rsidR="009A00F2">
              <w:rPr>
                <w:webHidden/>
              </w:rPr>
              <w:instrText xml:space="preserve"> PAGEREF _Toc166237106 \h </w:instrText>
            </w:r>
            <w:r w:rsidR="009A00F2">
              <w:rPr>
                <w:webHidden/>
              </w:rPr>
            </w:r>
            <w:r w:rsidR="009A00F2">
              <w:rPr>
                <w:webHidden/>
              </w:rPr>
              <w:fldChar w:fldCharType="separate"/>
            </w:r>
            <w:r w:rsidR="009A00F2">
              <w:rPr>
                <w:webHidden/>
              </w:rPr>
              <w:t>8</w:t>
            </w:r>
            <w:r w:rsidR="009A00F2">
              <w:rPr>
                <w:webHidden/>
              </w:rPr>
              <w:fldChar w:fldCharType="end"/>
            </w:r>
          </w:hyperlink>
        </w:p>
        <w:p w14:paraId="0D48AEC3" w14:textId="149A1161" w:rsidR="009A00F2" w:rsidRDefault="0099208A">
          <w:pPr>
            <w:pStyle w:val="TOC2"/>
            <w:tabs>
              <w:tab w:val="left" w:pos="800"/>
            </w:tabs>
            <w:rPr>
              <w:rFonts w:asciiTheme="minorHAnsi" w:eastAsiaTheme="minorEastAsia" w:hAnsiTheme="minorHAnsi" w:cstheme="minorBidi"/>
              <w:bCs w:val="0"/>
              <w:color w:val="auto"/>
              <w:kern w:val="2"/>
              <w:lang w:val="en-AU" w:eastAsia="en-AU"/>
              <w14:ligatures w14:val="standardContextual"/>
            </w:rPr>
          </w:pPr>
          <w:hyperlink w:anchor="_Toc166237107" w:history="1">
            <w:r w:rsidR="009A00F2" w:rsidRPr="00852601">
              <w:rPr>
                <w:rStyle w:val="Hyperlink"/>
                <w:b/>
              </w:rPr>
              <w:t>6.2</w:t>
            </w:r>
            <w:r w:rsidR="009A00F2">
              <w:rPr>
                <w:rFonts w:asciiTheme="minorHAnsi" w:eastAsiaTheme="minorEastAsia" w:hAnsiTheme="minorHAnsi" w:cstheme="minorBidi"/>
                <w:bCs w:val="0"/>
                <w:color w:val="auto"/>
                <w:kern w:val="2"/>
                <w:lang w:val="en-AU" w:eastAsia="en-AU"/>
                <w14:ligatures w14:val="standardContextual"/>
              </w:rPr>
              <w:tab/>
            </w:r>
            <w:r w:rsidR="009A00F2" w:rsidRPr="00852601">
              <w:rPr>
                <w:rStyle w:val="Hyperlink"/>
                <w:b/>
              </w:rPr>
              <w:t>Yarra Ranges Development Engineering Guidelines</w:t>
            </w:r>
            <w:r w:rsidR="009A00F2">
              <w:rPr>
                <w:webHidden/>
              </w:rPr>
              <w:tab/>
            </w:r>
            <w:r w:rsidR="009A00F2">
              <w:rPr>
                <w:webHidden/>
              </w:rPr>
              <w:fldChar w:fldCharType="begin"/>
            </w:r>
            <w:r w:rsidR="009A00F2">
              <w:rPr>
                <w:webHidden/>
              </w:rPr>
              <w:instrText xml:space="preserve"> PAGEREF _Toc166237107 \h </w:instrText>
            </w:r>
            <w:r w:rsidR="009A00F2">
              <w:rPr>
                <w:webHidden/>
              </w:rPr>
            </w:r>
            <w:r w:rsidR="009A00F2">
              <w:rPr>
                <w:webHidden/>
              </w:rPr>
              <w:fldChar w:fldCharType="separate"/>
            </w:r>
            <w:r w:rsidR="009A00F2">
              <w:rPr>
                <w:webHidden/>
              </w:rPr>
              <w:t>9</w:t>
            </w:r>
            <w:r w:rsidR="009A00F2">
              <w:rPr>
                <w:webHidden/>
              </w:rPr>
              <w:fldChar w:fldCharType="end"/>
            </w:r>
          </w:hyperlink>
        </w:p>
        <w:p w14:paraId="38652C0F" w14:textId="64CA8DDD" w:rsidR="009A00F2" w:rsidRDefault="0099208A">
          <w:pPr>
            <w:pStyle w:val="TOC2"/>
            <w:tabs>
              <w:tab w:val="left" w:pos="800"/>
            </w:tabs>
            <w:rPr>
              <w:rFonts w:asciiTheme="minorHAnsi" w:eastAsiaTheme="minorEastAsia" w:hAnsiTheme="minorHAnsi" w:cstheme="minorBidi"/>
              <w:bCs w:val="0"/>
              <w:color w:val="auto"/>
              <w:kern w:val="2"/>
              <w:lang w:val="en-AU" w:eastAsia="en-AU"/>
              <w14:ligatures w14:val="standardContextual"/>
            </w:rPr>
          </w:pPr>
          <w:hyperlink w:anchor="_Toc166237108" w:history="1">
            <w:r w:rsidR="009A00F2" w:rsidRPr="00852601">
              <w:rPr>
                <w:rStyle w:val="Hyperlink"/>
                <w:b/>
              </w:rPr>
              <w:t>6.3</w:t>
            </w:r>
            <w:r w:rsidR="009A00F2">
              <w:rPr>
                <w:rFonts w:asciiTheme="minorHAnsi" w:eastAsiaTheme="minorEastAsia" w:hAnsiTheme="minorHAnsi" w:cstheme="minorBidi"/>
                <w:bCs w:val="0"/>
                <w:color w:val="auto"/>
                <w:kern w:val="2"/>
                <w:lang w:val="en-AU" w:eastAsia="en-AU"/>
                <w14:ligatures w14:val="standardContextual"/>
              </w:rPr>
              <w:tab/>
            </w:r>
            <w:r w:rsidR="009A00F2" w:rsidRPr="00852601">
              <w:rPr>
                <w:rStyle w:val="Hyperlink"/>
                <w:b/>
              </w:rPr>
              <w:t>Water Sensitive Urban Design Guidelines</w:t>
            </w:r>
            <w:r w:rsidR="009A00F2">
              <w:rPr>
                <w:webHidden/>
              </w:rPr>
              <w:tab/>
            </w:r>
            <w:r w:rsidR="009A00F2">
              <w:rPr>
                <w:webHidden/>
              </w:rPr>
              <w:fldChar w:fldCharType="begin"/>
            </w:r>
            <w:r w:rsidR="009A00F2">
              <w:rPr>
                <w:webHidden/>
              </w:rPr>
              <w:instrText xml:space="preserve"> PAGEREF _Toc166237108 \h </w:instrText>
            </w:r>
            <w:r w:rsidR="009A00F2">
              <w:rPr>
                <w:webHidden/>
              </w:rPr>
            </w:r>
            <w:r w:rsidR="009A00F2">
              <w:rPr>
                <w:webHidden/>
              </w:rPr>
              <w:fldChar w:fldCharType="separate"/>
            </w:r>
            <w:r w:rsidR="009A00F2">
              <w:rPr>
                <w:webHidden/>
              </w:rPr>
              <w:t>10</w:t>
            </w:r>
            <w:r w:rsidR="009A00F2">
              <w:rPr>
                <w:webHidden/>
              </w:rPr>
              <w:fldChar w:fldCharType="end"/>
            </w:r>
          </w:hyperlink>
        </w:p>
        <w:p w14:paraId="1C57FE4A" w14:textId="357F5BF9" w:rsidR="009A00F2" w:rsidRDefault="0099208A">
          <w:pPr>
            <w:pStyle w:val="TOC2"/>
            <w:tabs>
              <w:tab w:val="left" w:pos="800"/>
            </w:tabs>
            <w:rPr>
              <w:rFonts w:asciiTheme="minorHAnsi" w:eastAsiaTheme="minorEastAsia" w:hAnsiTheme="minorHAnsi" w:cstheme="minorBidi"/>
              <w:bCs w:val="0"/>
              <w:color w:val="auto"/>
              <w:kern w:val="2"/>
              <w:lang w:val="en-AU" w:eastAsia="en-AU"/>
              <w14:ligatures w14:val="standardContextual"/>
            </w:rPr>
          </w:pPr>
          <w:hyperlink w:anchor="_Toc166237109" w:history="1">
            <w:r w:rsidR="009A00F2" w:rsidRPr="00852601">
              <w:rPr>
                <w:rStyle w:val="Hyperlink"/>
                <w:b/>
              </w:rPr>
              <w:t>6.4</w:t>
            </w:r>
            <w:r w:rsidR="009A00F2">
              <w:rPr>
                <w:rFonts w:asciiTheme="minorHAnsi" w:eastAsiaTheme="minorEastAsia" w:hAnsiTheme="minorHAnsi" w:cstheme="minorBidi"/>
                <w:bCs w:val="0"/>
                <w:color w:val="auto"/>
                <w:kern w:val="2"/>
                <w:lang w:val="en-AU" w:eastAsia="en-AU"/>
                <w14:ligatures w14:val="standardContextual"/>
              </w:rPr>
              <w:tab/>
            </w:r>
            <w:r w:rsidR="009A00F2" w:rsidRPr="00852601">
              <w:rPr>
                <w:rStyle w:val="Hyperlink"/>
                <w:b/>
              </w:rPr>
              <w:t>Management of Drainage and Flood Enquiries</w:t>
            </w:r>
            <w:r w:rsidR="009A00F2">
              <w:rPr>
                <w:webHidden/>
              </w:rPr>
              <w:tab/>
            </w:r>
            <w:r w:rsidR="009A00F2">
              <w:rPr>
                <w:webHidden/>
              </w:rPr>
              <w:fldChar w:fldCharType="begin"/>
            </w:r>
            <w:r w:rsidR="009A00F2">
              <w:rPr>
                <w:webHidden/>
              </w:rPr>
              <w:instrText xml:space="preserve"> PAGEREF _Toc166237109 \h </w:instrText>
            </w:r>
            <w:r w:rsidR="009A00F2">
              <w:rPr>
                <w:webHidden/>
              </w:rPr>
            </w:r>
            <w:r w:rsidR="009A00F2">
              <w:rPr>
                <w:webHidden/>
              </w:rPr>
              <w:fldChar w:fldCharType="separate"/>
            </w:r>
            <w:r w:rsidR="009A00F2">
              <w:rPr>
                <w:webHidden/>
              </w:rPr>
              <w:t>10</w:t>
            </w:r>
            <w:r w:rsidR="009A00F2">
              <w:rPr>
                <w:webHidden/>
              </w:rPr>
              <w:fldChar w:fldCharType="end"/>
            </w:r>
          </w:hyperlink>
        </w:p>
        <w:p w14:paraId="76C31141" w14:textId="63F6B140" w:rsidR="009A00F2" w:rsidRDefault="0099208A">
          <w:pPr>
            <w:pStyle w:val="TOC2"/>
            <w:tabs>
              <w:tab w:val="left" w:pos="800"/>
            </w:tabs>
            <w:rPr>
              <w:rFonts w:asciiTheme="minorHAnsi" w:eastAsiaTheme="minorEastAsia" w:hAnsiTheme="minorHAnsi" w:cstheme="minorBidi"/>
              <w:bCs w:val="0"/>
              <w:color w:val="auto"/>
              <w:kern w:val="2"/>
              <w:lang w:val="en-AU" w:eastAsia="en-AU"/>
              <w14:ligatures w14:val="standardContextual"/>
            </w:rPr>
          </w:pPr>
          <w:hyperlink w:anchor="_Toc166237110" w:history="1">
            <w:r w:rsidR="009A00F2" w:rsidRPr="00852601">
              <w:rPr>
                <w:rStyle w:val="Hyperlink"/>
                <w:b/>
              </w:rPr>
              <w:t>6.5</w:t>
            </w:r>
            <w:r w:rsidR="009A00F2">
              <w:rPr>
                <w:rFonts w:asciiTheme="minorHAnsi" w:eastAsiaTheme="minorEastAsia" w:hAnsiTheme="minorHAnsi" w:cstheme="minorBidi"/>
                <w:bCs w:val="0"/>
                <w:color w:val="auto"/>
                <w:kern w:val="2"/>
                <w:lang w:val="en-AU" w:eastAsia="en-AU"/>
                <w14:ligatures w14:val="standardContextual"/>
              </w:rPr>
              <w:tab/>
            </w:r>
            <w:r w:rsidR="009A00F2" w:rsidRPr="00852601">
              <w:rPr>
                <w:rStyle w:val="Hyperlink"/>
                <w:b/>
              </w:rPr>
              <w:t>Drainage Network Maintenance</w:t>
            </w:r>
            <w:r w:rsidR="009A00F2">
              <w:rPr>
                <w:webHidden/>
              </w:rPr>
              <w:tab/>
            </w:r>
            <w:r w:rsidR="009A00F2">
              <w:rPr>
                <w:webHidden/>
              </w:rPr>
              <w:fldChar w:fldCharType="begin"/>
            </w:r>
            <w:r w:rsidR="009A00F2">
              <w:rPr>
                <w:webHidden/>
              </w:rPr>
              <w:instrText xml:space="preserve"> PAGEREF _Toc166237110 \h </w:instrText>
            </w:r>
            <w:r w:rsidR="009A00F2">
              <w:rPr>
                <w:webHidden/>
              </w:rPr>
            </w:r>
            <w:r w:rsidR="009A00F2">
              <w:rPr>
                <w:webHidden/>
              </w:rPr>
              <w:fldChar w:fldCharType="separate"/>
            </w:r>
            <w:r w:rsidR="009A00F2">
              <w:rPr>
                <w:webHidden/>
              </w:rPr>
              <w:t>11</w:t>
            </w:r>
            <w:r w:rsidR="009A00F2">
              <w:rPr>
                <w:webHidden/>
              </w:rPr>
              <w:fldChar w:fldCharType="end"/>
            </w:r>
          </w:hyperlink>
        </w:p>
        <w:p w14:paraId="3479E98B" w14:textId="640D057F"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11" w:history="1">
            <w:r w:rsidR="009A00F2" w:rsidRPr="00852601">
              <w:rPr>
                <w:rStyle w:val="Hyperlink"/>
                <w:noProof/>
              </w:rPr>
              <w:t>7.</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Responsibilities</w:t>
            </w:r>
            <w:r w:rsidR="009A00F2">
              <w:rPr>
                <w:noProof/>
                <w:webHidden/>
              </w:rPr>
              <w:tab/>
            </w:r>
            <w:r w:rsidR="009A00F2">
              <w:rPr>
                <w:noProof/>
                <w:webHidden/>
              </w:rPr>
              <w:fldChar w:fldCharType="begin"/>
            </w:r>
            <w:r w:rsidR="009A00F2">
              <w:rPr>
                <w:noProof/>
                <w:webHidden/>
              </w:rPr>
              <w:instrText xml:space="preserve"> PAGEREF _Toc166237111 \h </w:instrText>
            </w:r>
            <w:r w:rsidR="009A00F2">
              <w:rPr>
                <w:noProof/>
                <w:webHidden/>
              </w:rPr>
            </w:r>
            <w:r w:rsidR="009A00F2">
              <w:rPr>
                <w:noProof/>
                <w:webHidden/>
              </w:rPr>
              <w:fldChar w:fldCharType="separate"/>
            </w:r>
            <w:r w:rsidR="009A00F2">
              <w:rPr>
                <w:noProof/>
                <w:webHidden/>
              </w:rPr>
              <w:t>12</w:t>
            </w:r>
            <w:r w:rsidR="009A00F2">
              <w:rPr>
                <w:noProof/>
                <w:webHidden/>
              </w:rPr>
              <w:fldChar w:fldCharType="end"/>
            </w:r>
          </w:hyperlink>
        </w:p>
        <w:p w14:paraId="440147F2" w14:textId="11AE9BDB"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12" w:history="1">
            <w:r w:rsidR="009A00F2" w:rsidRPr="00852601">
              <w:rPr>
                <w:rStyle w:val="Hyperlink"/>
                <w:noProof/>
              </w:rPr>
              <w:t>8.</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Definitions</w:t>
            </w:r>
            <w:r w:rsidR="009A00F2">
              <w:rPr>
                <w:noProof/>
                <w:webHidden/>
              </w:rPr>
              <w:tab/>
            </w:r>
            <w:r w:rsidR="009A00F2">
              <w:rPr>
                <w:noProof/>
                <w:webHidden/>
              </w:rPr>
              <w:fldChar w:fldCharType="begin"/>
            </w:r>
            <w:r w:rsidR="009A00F2">
              <w:rPr>
                <w:noProof/>
                <w:webHidden/>
              </w:rPr>
              <w:instrText xml:space="preserve"> PAGEREF _Toc166237112 \h </w:instrText>
            </w:r>
            <w:r w:rsidR="009A00F2">
              <w:rPr>
                <w:noProof/>
                <w:webHidden/>
              </w:rPr>
            </w:r>
            <w:r w:rsidR="009A00F2">
              <w:rPr>
                <w:noProof/>
                <w:webHidden/>
              </w:rPr>
              <w:fldChar w:fldCharType="separate"/>
            </w:r>
            <w:r w:rsidR="009A00F2">
              <w:rPr>
                <w:noProof/>
                <w:webHidden/>
              </w:rPr>
              <w:t>13</w:t>
            </w:r>
            <w:r w:rsidR="009A00F2">
              <w:rPr>
                <w:noProof/>
                <w:webHidden/>
              </w:rPr>
              <w:fldChar w:fldCharType="end"/>
            </w:r>
          </w:hyperlink>
        </w:p>
        <w:p w14:paraId="0031EF93" w14:textId="4CE06167" w:rsidR="009A00F2" w:rsidRDefault="0099208A">
          <w:pPr>
            <w:pStyle w:val="TOC1"/>
            <w:tabs>
              <w:tab w:val="left" w:pos="600"/>
            </w:tabs>
            <w:rPr>
              <w:rFonts w:eastAsiaTheme="minorEastAsia" w:cstheme="minorBidi"/>
              <w:b w:val="0"/>
              <w:bCs w:val="0"/>
              <w:i w:val="0"/>
              <w:iCs w:val="0"/>
              <w:noProof/>
              <w:color w:val="auto"/>
              <w:kern w:val="2"/>
              <w:sz w:val="22"/>
              <w:szCs w:val="22"/>
              <w:lang w:val="en-AU" w:eastAsia="en-AU"/>
              <w14:ligatures w14:val="standardContextual"/>
            </w:rPr>
          </w:pPr>
          <w:hyperlink w:anchor="_Toc166237113" w:history="1">
            <w:r w:rsidR="009A00F2" w:rsidRPr="00852601">
              <w:rPr>
                <w:rStyle w:val="Hyperlink"/>
                <w:noProof/>
              </w:rPr>
              <w:t>9.</w:t>
            </w:r>
            <w:r w:rsidR="009A00F2">
              <w:rPr>
                <w:rFonts w:eastAsiaTheme="minorEastAsia" w:cstheme="minorBidi"/>
                <w:b w:val="0"/>
                <w:bCs w:val="0"/>
                <w:i w:val="0"/>
                <w:iCs w:val="0"/>
                <w:noProof/>
                <w:color w:val="auto"/>
                <w:kern w:val="2"/>
                <w:sz w:val="22"/>
                <w:szCs w:val="22"/>
                <w:lang w:val="en-AU" w:eastAsia="en-AU"/>
                <w14:ligatures w14:val="standardContextual"/>
              </w:rPr>
              <w:tab/>
            </w:r>
            <w:r w:rsidR="009A00F2" w:rsidRPr="00852601">
              <w:rPr>
                <w:rStyle w:val="Hyperlink"/>
                <w:noProof/>
              </w:rPr>
              <w:t>Review Period</w:t>
            </w:r>
            <w:r w:rsidR="009A00F2">
              <w:rPr>
                <w:noProof/>
                <w:webHidden/>
              </w:rPr>
              <w:tab/>
            </w:r>
            <w:r w:rsidR="009A00F2">
              <w:rPr>
                <w:noProof/>
                <w:webHidden/>
              </w:rPr>
              <w:fldChar w:fldCharType="begin"/>
            </w:r>
            <w:r w:rsidR="009A00F2">
              <w:rPr>
                <w:noProof/>
                <w:webHidden/>
              </w:rPr>
              <w:instrText xml:space="preserve"> PAGEREF _Toc166237113 \h </w:instrText>
            </w:r>
            <w:r w:rsidR="009A00F2">
              <w:rPr>
                <w:noProof/>
                <w:webHidden/>
              </w:rPr>
            </w:r>
            <w:r w:rsidR="009A00F2">
              <w:rPr>
                <w:noProof/>
                <w:webHidden/>
              </w:rPr>
              <w:fldChar w:fldCharType="separate"/>
            </w:r>
            <w:r w:rsidR="009A00F2">
              <w:rPr>
                <w:noProof/>
                <w:webHidden/>
              </w:rPr>
              <w:t>14</w:t>
            </w:r>
            <w:r w:rsidR="009A00F2">
              <w:rPr>
                <w:noProof/>
                <w:webHidden/>
              </w:rPr>
              <w:fldChar w:fldCharType="end"/>
            </w:r>
          </w:hyperlink>
        </w:p>
        <w:p w14:paraId="73C4B3BF" w14:textId="249920B8" w:rsidR="000E0072" w:rsidRDefault="000E0072">
          <w:pPr>
            <w:rPr>
              <w:rFonts w:hint="eastAsia"/>
            </w:rPr>
          </w:pPr>
          <w:r w:rsidRPr="00E345DE">
            <w:rPr>
              <w:rFonts w:ascii="Arial" w:hAnsi="Arial" w:cs="Arial"/>
              <w:b/>
              <w:noProof/>
            </w:rPr>
            <w:fldChar w:fldCharType="end"/>
          </w:r>
        </w:p>
      </w:sdtContent>
    </w:sdt>
    <w:p w14:paraId="156B6F52" w14:textId="77777777" w:rsidR="001433B1" w:rsidRDefault="001433B1">
      <w:pPr>
        <w:rPr>
          <w:rFonts w:ascii="Arial" w:hAnsi="Arial" w:cs="Arial"/>
          <w:b/>
          <w:sz w:val="24"/>
          <w:szCs w:val="20"/>
        </w:rPr>
      </w:pPr>
      <w:r>
        <w:br w:type="page"/>
      </w:r>
    </w:p>
    <w:p w14:paraId="22227D29" w14:textId="158DE11A" w:rsidR="00FA2F8F" w:rsidRPr="00F329C0" w:rsidRDefault="003B183E" w:rsidP="000E155C">
      <w:pPr>
        <w:pStyle w:val="Sectiontitle"/>
        <w:numPr>
          <w:ilvl w:val="0"/>
          <w:numId w:val="39"/>
        </w:numPr>
        <w:rPr>
          <w:sz w:val="28"/>
          <w:szCs w:val="28"/>
        </w:rPr>
      </w:pPr>
      <w:bookmarkStart w:id="21" w:name="_Toc166237100"/>
      <w:bookmarkStart w:id="22" w:name="_Toc314128163"/>
      <w:bookmarkStart w:id="23" w:name="_Toc314128095"/>
      <w:bookmarkEnd w:id="20"/>
      <w:bookmarkEnd w:id="19"/>
      <w:bookmarkEnd w:id="18"/>
      <w:bookmarkEnd w:id="17"/>
      <w:bookmarkEnd w:id="16"/>
      <w:bookmarkEnd w:id="15"/>
      <w:bookmarkEnd w:id="14"/>
      <w:bookmarkEnd w:id="13"/>
      <w:bookmarkEnd w:id="12"/>
      <w:bookmarkEnd w:id="11"/>
      <w:r>
        <w:rPr>
          <w:sz w:val="28"/>
          <w:szCs w:val="28"/>
        </w:rPr>
        <w:lastRenderedPageBreak/>
        <w:t>Policy Statement</w:t>
      </w:r>
      <w:bookmarkEnd w:id="21"/>
    </w:p>
    <w:p w14:paraId="5EA14963" w14:textId="01CC49A9" w:rsidR="00E7113C" w:rsidRPr="00143369" w:rsidRDefault="00721D1B">
      <w:pPr>
        <w:rPr>
          <w:rFonts w:ascii="Arial" w:eastAsiaTheme="minorHAnsi" w:hAnsi="Arial" w:cs="Arial"/>
          <w:color w:val="000000" w:themeColor="text1"/>
          <w:sz w:val="24"/>
          <w:lang w:val="en-AU"/>
        </w:rPr>
      </w:pPr>
      <w:bookmarkStart w:id="24" w:name="_Toc473202413"/>
      <w:bookmarkStart w:id="25" w:name="_Toc473202579"/>
      <w:bookmarkStart w:id="26" w:name="_Toc473203311"/>
      <w:r w:rsidRPr="00143369">
        <w:rPr>
          <w:rFonts w:ascii="Arial" w:eastAsiaTheme="minorHAnsi" w:hAnsi="Arial" w:cs="Arial"/>
          <w:color w:val="000000" w:themeColor="text1"/>
          <w:sz w:val="24"/>
          <w:lang w:val="en-AU"/>
        </w:rPr>
        <w:t xml:space="preserve">Water and flooding are inherent aspects of our natural environment, integral to our municipality's landscape. While we </w:t>
      </w:r>
      <w:r w:rsidR="00A33A77" w:rsidRPr="00143369">
        <w:rPr>
          <w:rFonts w:ascii="Arial" w:eastAsiaTheme="minorHAnsi" w:hAnsi="Arial" w:cs="Arial"/>
          <w:color w:val="000000" w:themeColor="text1"/>
          <w:sz w:val="24"/>
          <w:lang w:val="en-AU"/>
        </w:rPr>
        <w:t>endeavour</w:t>
      </w:r>
      <w:r w:rsidRPr="00143369">
        <w:rPr>
          <w:rFonts w:ascii="Arial" w:eastAsiaTheme="minorHAnsi" w:hAnsi="Arial" w:cs="Arial"/>
          <w:color w:val="000000" w:themeColor="text1"/>
          <w:sz w:val="24"/>
          <w:lang w:val="en-AU"/>
        </w:rPr>
        <w:t xml:space="preserve"> to enhance conditions during rainfall events, not all storms can be controlled, and not every issue has an engineering </w:t>
      </w:r>
      <w:r w:rsidR="00A33A77" w:rsidRPr="00143369">
        <w:rPr>
          <w:rFonts w:ascii="Arial" w:eastAsiaTheme="minorHAnsi" w:hAnsi="Arial" w:cs="Arial"/>
          <w:color w:val="000000" w:themeColor="text1"/>
          <w:sz w:val="24"/>
          <w:lang w:val="en-AU"/>
        </w:rPr>
        <w:t>solution</w:t>
      </w:r>
      <w:r w:rsidRPr="00143369">
        <w:rPr>
          <w:rFonts w:ascii="Arial" w:eastAsiaTheme="minorHAnsi" w:hAnsi="Arial" w:cs="Arial"/>
          <w:color w:val="000000" w:themeColor="text1"/>
          <w:sz w:val="24"/>
          <w:lang w:val="en-AU"/>
        </w:rPr>
        <w:t xml:space="preserve">. We are committed to blending traditional wisdom with innovative approaches, respecting and preserving our land, water, and biodiversity. </w:t>
      </w:r>
    </w:p>
    <w:p w14:paraId="743854AD" w14:textId="77777777" w:rsidR="00BC09AA" w:rsidRPr="00143369" w:rsidRDefault="00BC09AA" w:rsidP="00BC09AA">
      <w:pPr>
        <w:rPr>
          <w:rFonts w:ascii="Arial" w:eastAsiaTheme="minorHAnsi" w:hAnsi="Arial" w:cs="Arial"/>
          <w:color w:val="000000" w:themeColor="text1"/>
          <w:sz w:val="24"/>
          <w:lang w:val="en-AU"/>
        </w:rPr>
      </w:pPr>
    </w:p>
    <w:p w14:paraId="482E5A54" w14:textId="78109800" w:rsidR="00721D1B" w:rsidRPr="00143369" w:rsidRDefault="00721D1B">
      <w:pPr>
        <w:rPr>
          <w:rFonts w:ascii="Arial" w:eastAsiaTheme="minorHAnsi" w:hAnsi="Arial" w:cs="Arial"/>
          <w:color w:val="000000" w:themeColor="text1"/>
          <w:sz w:val="24"/>
          <w:lang w:val="en-AU"/>
        </w:rPr>
      </w:pPr>
      <w:r w:rsidRPr="00143369">
        <w:rPr>
          <w:rFonts w:ascii="Arial" w:eastAsiaTheme="minorHAnsi" w:hAnsi="Arial" w:cs="Arial"/>
          <w:color w:val="000000" w:themeColor="text1"/>
          <w:sz w:val="24"/>
          <w:lang w:val="en-AU"/>
        </w:rPr>
        <w:t>Our goal is to minimi</w:t>
      </w:r>
      <w:r w:rsidR="00E7113C" w:rsidRPr="00143369">
        <w:rPr>
          <w:rFonts w:ascii="Arial" w:eastAsiaTheme="minorHAnsi" w:hAnsi="Arial" w:cs="Arial"/>
          <w:color w:val="000000" w:themeColor="text1"/>
          <w:sz w:val="24"/>
          <w:lang w:val="en-AU"/>
        </w:rPr>
        <w:t>s</w:t>
      </w:r>
      <w:r w:rsidRPr="00143369">
        <w:rPr>
          <w:rFonts w:ascii="Arial" w:eastAsiaTheme="minorHAnsi" w:hAnsi="Arial" w:cs="Arial"/>
          <w:color w:val="000000" w:themeColor="text1"/>
          <w:sz w:val="24"/>
          <w:lang w:val="en-AU"/>
        </w:rPr>
        <w:t>e community hazards during extreme events. Through collaboration</w:t>
      </w:r>
      <w:r w:rsidR="005F179D" w:rsidRPr="00143369">
        <w:rPr>
          <w:rFonts w:ascii="Arial" w:eastAsiaTheme="minorHAnsi" w:hAnsi="Arial" w:cs="Arial"/>
          <w:color w:val="000000" w:themeColor="text1"/>
          <w:sz w:val="24"/>
          <w:lang w:val="en-AU"/>
        </w:rPr>
        <w:t xml:space="preserve"> and </w:t>
      </w:r>
      <w:proofErr w:type="gramStart"/>
      <w:r w:rsidRPr="00143369">
        <w:rPr>
          <w:rFonts w:ascii="Arial" w:eastAsiaTheme="minorHAnsi" w:hAnsi="Arial" w:cs="Arial"/>
          <w:color w:val="000000" w:themeColor="text1"/>
          <w:sz w:val="24"/>
          <w:lang w:val="en-AU"/>
        </w:rPr>
        <w:t>education</w:t>
      </w:r>
      <w:proofErr w:type="gramEnd"/>
      <w:r w:rsidRPr="00143369">
        <w:rPr>
          <w:rFonts w:ascii="Arial" w:eastAsiaTheme="minorHAnsi" w:hAnsi="Arial" w:cs="Arial"/>
          <w:color w:val="000000" w:themeColor="text1"/>
          <w:sz w:val="24"/>
          <w:lang w:val="en-AU"/>
        </w:rPr>
        <w:t xml:space="preserve"> we empower individuals to embrace responsible stormwater management, fostering a culture of stewardship. We envision stormwater management as a catalyst for sustainable development and resilience.</w:t>
      </w:r>
    </w:p>
    <w:p w14:paraId="7D390282" w14:textId="77777777" w:rsidR="00BC09AA" w:rsidRPr="00143369" w:rsidRDefault="00BC09AA" w:rsidP="00BC09AA">
      <w:pPr>
        <w:rPr>
          <w:rFonts w:ascii="Arial" w:eastAsiaTheme="minorHAnsi" w:hAnsi="Arial" w:cs="Arial"/>
          <w:color w:val="000000" w:themeColor="text1"/>
          <w:sz w:val="24"/>
          <w:lang w:val="en-AU"/>
        </w:rPr>
      </w:pPr>
    </w:p>
    <w:p w14:paraId="48110282" w14:textId="2FA7B56E" w:rsidR="00F428FB" w:rsidRPr="00143369" w:rsidRDefault="005F179D">
      <w:pPr>
        <w:rPr>
          <w:rFonts w:ascii="Arial" w:eastAsiaTheme="minorHAnsi" w:hAnsi="Arial" w:cs="Arial"/>
          <w:color w:val="000000" w:themeColor="text1"/>
          <w:sz w:val="24"/>
          <w:lang w:val="en-AU"/>
        </w:rPr>
      </w:pPr>
      <w:r w:rsidRPr="00143369">
        <w:rPr>
          <w:rFonts w:ascii="Arial" w:eastAsiaTheme="minorHAnsi" w:hAnsi="Arial" w:cs="Arial"/>
          <w:color w:val="000000" w:themeColor="text1"/>
          <w:sz w:val="24"/>
          <w:lang w:val="en-AU"/>
        </w:rPr>
        <w:t>Council</w:t>
      </w:r>
      <w:r w:rsidR="00721D1B" w:rsidRPr="00143369">
        <w:rPr>
          <w:rFonts w:ascii="Arial" w:eastAsiaTheme="minorHAnsi" w:hAnsi="Arial" w:cs="Arial"/>
          <w:color w:val="000000" w:themeColor="text1"/>
          <w:sz w:val="24"/>
          <w:lang w:val="en-AU"/>
        </w:rPr>
        <w:t xml:space="preserve"> acknowledges its significant stormwater assets</w:t>
      </w:r>
      <w:r w:rsidR="00790148" w:rsidRPr="00143369">
        <w:rPr>
          <w:rFonts w:ascii="Arial" w:eastAsiaTheme="minorHAnsi" w:hAnsi="Arial" w:cs="Arial"/>
          <w:color w:val="000000" w:themeColor="text1"/>
          <w:sz w:val="24"/>
          <w:lang w:val="en-AU"/>
        </w:rPr>
        <w:t xml:space="preserve"> base</w:t>
      </w:r>
      <w:r w:rsidR="00721D1B" w:rsidRPr="00143369">
        <w:rPr>
          <w:rFonts w:ascii="Arial" w:eastAsiaTheme="minorHAnsi" w:hAnsi="Arial" w:cs="Arial"/>
          <w:color w:val="000000" w:themeColor="text1"/>
          <w:sz w:val="24"/>
          <w:lang w:val="en-AU"/>
        </w:rPr>
        <w:t xml:space="preserve"> and the community's expectation of their appropriate management. </w:t>
      </w:r>
      <w:r w:rsidR="00F428FB" w:rsidRPr="00143369">
        <w:rPr>
          <w:rFonts w:ascii="Arial" w:eastAsiaTheme="minorHAnsi" w:hAnsi="Arial" w:cs="Arial"/>
          <w:color w:val="000000" w:themeColor="text1"/>
          <w:sz w:val="24"/>
          <w:lang w:val="en-AU"/>
        </w:rPr>
        <w:t>As we navigate challenges such as ag</w:t>
      </w:r>
      <w:r w:rsidR="00F23998">
        <w:rPr>
          <w:rFonts w:ascii="Arial" w:eastAsiaTheme="minorHAnsi" w:hAnsi="Arial" w:cs="Arial"/>
          <w:color w:val="000000" w:themeColor="text1"/>
          <w:sz w:val="24"/>
          <w:lang w:val="en-AU"/>
        </w:rPr>
        <w:t>e</w:t>
      </w:r>
      <w:r w:rsidR="00F428FB" w:rsidRPr="00143369">
        <w:rPr>
          <w:rFonts w:ascii="Arial" w:eastAsiaTheme="minorHAnsi" w:hAnsi="Arial" w:cs="Arial"/>
          <w:color w:val="000000" w:themeColor="text1"/>
          <w:sz w:val="24"/>
          <w:lang w:val="en-AU"/>
        </w:rPr>
        <w:t xml:space="preserve">ing infrastructure and the impacts of climate change, we are committed to adopting a strategic, risk-based approach that prioritises </w:t>
      </w:r>
      <w:r w:rsidR="00947741" w:rsidRPr="00143369">
        <w:rPr>
          <w:rFonts w:ascii="Arial" w:eastAsiaTheme="minorHAnsi" w:hAnsi="Arial" w:cs="Arial"/>
          <w:color w:val="000000" w:themeColor="text1"/>
          <w:sz w:val="24"/>
          <w:lang w:val="en-AU"/>
        </w:rPr>
        <w:t>catchment scale</w:t>
      </w:r>
      <w:r w:rsidR="00F428FB" w:rsidRPr="00143369">
        <w:rPr>
          <w:rFonts w:ascii="Arial" w:eastAsiaTheme="minorHAnsi" w:hAnsi="Arial" w:cs="Arial"/>
          <w:color w:val="000000" w:themeColor="text1"/>
          <w:sz w:val="24"/>
          <w:lang w:val="en-AU"/>
        </w:rPr>
        <w:t xml:space="preserve"> solutions alongside necessary </w:t>
      </w:r>
      <w:r w:rsidR="00947741" w:rsidRPr="00143369">
        <w:rPr>
          <w:rFonts w:ascii="Arial" w:eastAsiaTheme="minorHAnsi" w:hAnsi="Arial" w:cs="Arial"/>
          <w:color w:val="000000" w:themeColor="text1"/>
          <w:sz w:val="24"/>
          <w:lang w:val="en-AU"/>
        </w:rPr>
        <w:t xml:space="preserve">localised </w:t>
      </w:r>
      <w:r w:rsidR="00F428FB" w:rsidRPr="00143369">
        <w:rPr>
          <w:rFonts w:ascii="Arial" w:eastAsiaTheme="minorHAnsi" w:hAnsi="Arial" w:cs="Arial"/>
          <w:color w:val="000000" w:themeColor="text1"/>
          <w:sz w:val="24"/>
          <w:lang w:val="en-AU"/>
        </w:rPr>
        <w:t>interventions.</w:t>
      </w:r>
    </w:p>
    <w:p w14:paraId="64BCA473" w14:textId="77777777" w:rsidR="00BC09AA" w:rsidRPr="00143369" w:rsidRDefault="00BC09AA" w:rsidP="00BC09AA">
      <w:pPr>
        <w:rPr>
          <w:rFonts w:ascii="Arial" w:eastAsiaTheme="minorHAnsi" w:hAnsi="Arial" w:cs="Arial"/>
          <w:color w:val="000000" w:themeColor="text1"/>
          <w:sz w:val="24"/>
          <w:lang w:val="en-AU"/>
        </w:rPr>
      </w:pPr>
    </w:p>
    <w:p w14:paraId="6D49E20D" w14:textId="77777777" w:rsidR="005860F0" w:rsidRPr="00143369" w:rsidRDefault="005860F0">
      <w:pPr>
        <w:rPr>
          <w:rFonts w:ascii="Arial" w:eastAsiaTheme="minorHAnsi" w:hAnsi="Arial" w:cs="Arial"/>
          <w:color w:val="000000" w:themeColor="text1"/>
          <w:sz w:val="24"/>
          <w:lang w:val="en-AU"/>
        </w:rPr>
      </w:pPr>
      <w:r w:rsidRPr="00143369">
        <w:rPr>
          <w:rFonts w:ascii="Arial" w:eastAsiaTheme="minorHAnsi" w:hAnsi="Arial" w:cs="Arial"/>
          <w:color w:val="000000" w:themeColor="text1"/>
          <w:sz w:val="24"/>
          <w:lang w:val="en-AU"/>
        </w:rPr>
        <w:t>Our investment in stormwater assets reflects our responsibility to meet community expectations for effective management. This policy aims to improve stormwater and flood management, particularly for new developments, ensuring they integrate seamlessly with existing infrastructure without causing disruption or harm to our waterways.</w:t>
      </w:r>
    </w:p>
    <w:p w14:paraId="042EFA2F" w14:textId="77777777" w:rsidR="00BC09AA" w:rsidRPr="00143369" w:rsidRDefault="00BC09AA" w:rsidP="00BC09AA">
      <w:pPr>
        <w:rPr>
          <w:rFonts w:ascii="Arial" w:eastAsiaTheme="minorHAnsi" w:hAnsi="Arial" w:cs="Arial"/>
          <w:color w:val="000000" w:themeColor="text1"/>
          <w:sz w:val="24"/>
          <w:lang w:val="en-AU"/>
        </w:rPr>
      </w:pPr>
    </w:p>
    <w:p w14:paraId="6EE39435" w14:textId="3F536CE5" w:rsidR="00A906AC" w:rsidRPr="00143369" w:rsidRDefault="00274B57">
      <w:pPr>
        <w:rPr>
          <w:rFonts w:ascii="Arial" w:eastAsiaTheme="minorHAnsi" w:hAnsi="Arial" w:cs="Arial"/>
          <w:color w:val="000000" w:themeColor="text1"/>
          <w:sz w:val="24"/>
          <w:lang w:val="en-AU"/>
        </w:rPr>
      </w:pPr>
      <w:r w:rsidRPr="00143369">
        <w:rPr>
          <w:rFonts w:ascii="Arial" w:eastAsiaTheme="minorHAnsi" w:hAnsi="Arial" w:cs="Arial"/>
          <w:color w:val="000000" w:themeColor="text1"/>
          <w:sz w:val="24"/>
          <w:lang w:val="en-AU"/>
        </w:rPr>
        <w:t>Furthermore, we strive to promote green infrastructure, and reduce potable water consumption through innovative stormwater practices. We acknowledge the economic and social impacts of flooding on our community, underscoring the importance of proactive measures and community engagement in achieving sustainable stormwater resource management.</w:t>
      </w:r>
    </w:p>
    <w:p w14:paraId="1CDBB1DF" w14:textId="77777777" w:rsidR="00BC09AA" w:rsidRPr="00143369" w:rsidRDefault="00BC09AA" w:rsidP="00BC09AA">
      <w:pPr>
        <w:rPr>
          <w:rFonts w:ascii="Arial" w:eastAsiaTheme="minorHAnsi" w:hAnsi="Arial" w:cs="Arial"/>
          <w:color w:val="000000" w:themeColor="text1"/>
          <w:sz w:val="24"/>
          <w:lang w:val="en-AU"/>
        </w:rPr>
      </w:pPr>
    </w:p>
    <w:p w14:paraId="385952CA" w14:textId="162338C7" w:rsidR="00A906AC" w:rsidRPr="00143369" w:rsidRDefault="00A906AC">
      <w:pPr>
        <w:rPr>
          <w:rFonts w:ascii="Arial" w:eastAsiaTheme="minorHAnsi" w:hAnsi="Arial" w:cs="Arial"/>
          <w:color w:val="000000" w:themeColor="text1"/>
          <w:sz w:val="24"/>
          <w:lang w:val="en-AU"/>
        </w:rPr>
      </w:pPr>
      <w:r w:rsidRPr="00143369">
        <w:rPr>
          <w:rFonts w:ascii="Arial" w:eastAsiaTheme="minorHAnsi" w:hAnsi="Arial" w:cs="Arial"/>
          <w:color w:val="000000" w:themeColor="text1"/>
          <w:sz w:val="24"/>
          <w:lang w:val="en-AU"/>
        </w:rPr>
        <w:t>We leverage flood modelling and planning to identify and address flood risks, inform infrastructure improvements, and guide development in ways that enhance both community safety and environmental sustainability.</w:t>
      </w:r>
    </w:p>
    <w:p w14:paraId="7E34035D" w14:textId="77777777" w:rsidR="00BC09AA" w:rsidRPr="00143369" w:rsidRDefault="00BC09AA" w:rsidP="00BC09AA">
      <w:pPr>
        <w:rPr>
          <w:rFonts w:ascii="Arial" w:eastAsiaTheme="minorHAnsi" w:hAnsi="Arial" w:cs="Arial"/>
          <w:color w:val="000000" w:themeColor="text1"/>
          <w:sz w:val="24"/>
          <w:lang w:val="en-AU"/>
        </w:rPr>
      </w:pPr>
    </w:p>
    <w:p w14:paraId="2A2ECE6F" w14:textId="3F80704F" w:rsidR="00A906AC" w:rsidRPr="00143369" w:rsidRDefault="00A906AC" w:rsidP="00D12C60">
      <w:pPr>
        <w:rPr>
          <w:rFonts w:ascii="Arial" w:eastAsiaTheme="minorHAnsi" w:hAnsi="Arial" w:cs="Arial"/>
          <w:color w:val="000000" w:themeColor="text1"/>
          <w:sz w:val="24"/>
          <w:lang w:val="en-AU"/>
        </w:rPr>
      </w:pPr>
      <w:r w:rsidRPr="00143369">
        <w:rPr>
          <w:rFonts w:ascii="Arial" w:eastAsiaTheme="minorHAnsi" w:hAnsi="Arial" w:cs="Arial"/>
          <w:color w:val="000000" w:themeColor="text1"/>
          <w:sz w:val="24"/>
          <w:lang w:val="en-AU"/>
        </w:rPr>
        <w:t>By planning strategically, investing in research, and fostering adaptability, we commit to building a resilient future and ensuring sustainable stormwater resource management in the Yarra Ranges municipality.</w:t>
      </w:r>
    </w:p>
    <w:p w14:paraId="128F1149" w14:textId="77777777" w:rsidR="00984E47" w:rsidRDefault="00984E47" w:rsidP="00721D1B">
      <w:pPr>
        <w:pStyle w:val="Textbody"/>
        <w:rPr>
          <w:rFonts w:eastAsiaTheme="minorHAnsi"/>
          <w:sz w:val="24"/>
          <w:lang w:val="en-AU"/>
        </w:rPr>
      </w:pPr>
    </w:p>
    <w:p w14:paraId="3AAA4B51" w14:textId="5E33F5F8" w:rsidR="00C0260B" w:rsidRPr="00F329C0" w:rsidRDefault="00C0260B" w:rsidP="000E155C">
      <w:pPr>
        <w:pStyle w:val="Sectiontitle"/>
        <w:numPr>
          <w:ilvl w:val="0"/>
          <w:numId w:val="39"/>
        </w:numPr>
        <w:rPr>
          <w:sz w:val="28"/>
          <w:szCs w:val="28"/>
        </w:rPr>
      </w:pPr>
      <w:bookmarkStart w:id="27" w:name="_Toc166237101"/>
      <w:r w:rsidRPr="00F329C0">
        <w:rPr>
          <w:sz w:val="28"/>
          <w:szCs w:val="28"/>
        </w:rPr>
        <w:t>Purpose</w:t>
      </w:r>
      <w:bookmarkEnd w:id="27"/>
    </w:p>
    <w:p w14:paraId="3218238A" w14:textId="5E448C56" w:rsidR="00C0260B" w:rsidRPr="002E3A9D" w:rsidRDefault="005F179D" w:rsidP="00D12C60">
      <w:pPr>
        <w:pStyle w:val="Textbody"/>
        <w:jc w:val="both"/>
        <w:rPr>
          <w:rFonts w:eastAsiaTheme="minorHAnsi"/>
          <w:sz w:val="24"/>
          <w:lang w:val="en-AU"/>
        </w:rPr>
      </w:pPr>
      <w:r>
        <w:rPr>
          <w:rFonts w:eastAsiaTheme="minorHAnsi"/>
          <w:sz w:val="24"/>
          <w:lang w:val="en-AU"/>
        </w:rPr>
        <w:t>Council</w:t>
      </w:r>
      <w:r w:rsidR="00C0260B" w:rsidRPr="002E3A9D">
        <w:rPr>
          <w:rFonts w:eastAsiaTheme="minorHAnsi"/>
          <w:sz w:val="24"/>
          <w:lang w:val="en-AU"/>
        </w:rPr>
        <w:t xml:space="preserve"> manages and maintains stormwater assets to provide community with a safe reliable stormwater network. The purpose of this policy is:</w:t>
      </w:r>
    </w:p>
    <w:p w14:paraId="6318390D" w14:textId="06C8A539" w:rsidR="00C0260B" w:rsidRPr="002E3A9D" w:rsidRDefault="00C0260B" w:rsidP="00D12C60">
      <w:pPr>
        <w:pStyle w:val="Textbody"/>
        <w:numPr>
          <w:ilvl w:val="0"/>
          <w:numId w:val="35"/>
        </w:numPr>
        <w:jc w:val="both"/>
        <w:rPr>
          <w:rFonts w:eastAsiaTheme="minorHAnsi"/>
          <w:sz w:val="24"/>
          <w:lang w:val="en-AU"/>
        </w:rPr>
      </w:pPr>
      <w:r w:rsidRPr="002E3A9D">
        <w:rPr>
          <w:rFonts w:eastAsiaTheme="minorHAnsi"/>
          <w:sz w:val="24"/>
          <w:lang w:val="en-AU"/>
        </w:rPr>
        <w:t xml:space="preserve">To define </w:t>
      </w:r>
      <w:r w:rsidR="005F179D">
        <w:rPr>
          <w:rFonts w:eastAsiaTheme="minorHAnsi"/>
          <w:sz w:val="24"/>
          <w:lang w:val="en-AU"/>
        </w:rPr>
        <w:t>Council</w:t>
      </w:r>
      <w:r w:rsidRPr="002E3A9D">
        <w:rPr>
          <w:rFonts w:eastAsiaTheme="minorHAnsi"/>
          <w:sz w:val="24"/>
          <w:lang w:val="en-AU"/>
        </w:rPr>
        <w:t xml:space="preserve">’s scope, roles, and responsibilities it relates to stormwater management. </w:t>
      </w:r>
    </w:p>
    <w:p w14:paraId="2C8A4178" w14:textId="25493C2F" w:rsidR="00F9329A" w:rsidRDefault="35B88AC3" w:rsidP="00D12C60">
      <w:pPr>
        <w:pStyle w:val="Textbody"/>
        <w:numPr>
          <w:ilvl w:val="0"/>
          <w:numId w:val="35"/>
        </w:numPr>
        <w:jc w:val="both"/>
        <w:rPr>
          <w:rFonts w:eastAsiaTheme="minorEastAsia"/>
          <w:sz w:val="24"/>
          <w:lang w:val="en-AU"/>
        </w:rPr>
      </w:pPr>
      <w:r w:rsidRPr="60270C96">
        <w:rPr>
          <w:rFonts w:eastAsiaTheme="minorEastAsia"/>
          <w:sz w:val="24"/>
          <w:lang w:val="en-AU"/>
        </w:rPr>
        <w:t>To o</w:t>
      </w:r>
      <w:r w:rsidR="00F9329A" w:rsidRPr="60270C96">
        <w:rPr>
          <w:rFonts w:eastAsiaTheme="minorEastAsia"/>
          <w:sz w:val="24"/>
          <w:lang w:val="en-AU"/>
        </w:rPr>
        <w:t xml:space="preserve">utline Yarra Ranges </w:t>
      </w:r>
      <w:r w:rsidR="005F179D" w:rsidRPr="60270C96">
        <w:rPr>
          <w:rFonts w:eastAsiaTheme="minorEastAsia"/>
          <w:sz w:val="24"/>
          <w:lang w:val="en-AU"/>
        </w:rPr>
        <w:t>Council</w:t>
      </w:r>
      <w:r w:rsidR="00C90EA3" w:rsidRPr="60270C96">
        <w:rPr>
          <w:rFonts w:eastAsiaTheme="minorEastAsia"/>
          <w:sz w:val="24"/>
          <w:lang w:val="en-AU"/>
        </w:rPr>
        <w:t>’s</w:t>
      </w:r>
      <w:r w:rsidR="00F9329A" w:rsidRPr="60270C96">
        <w:rPr>
          <w:rFonts w:eastAsiaTheme="minorEastAsia"/>
          <w:sz w:val="24"/>
          <w:lang w:val="en-AU"/>
        </w:rPr>
        <w:t xml:space="preserve"> objectives for stormwater management</w:t>
      </w:r>
    </w:p>
    <w:p w14:paraId="35C7DF7B" w14:textId="2A9341A7" w:rsidR="00F9329A" w:rsidRPr="00F9329A" w:rsidRDefault="00F9329A" w:rsidP="00D12C60">
      <w:pPr>
        <w:pStyle w:val="Textbody"/>
        <w:numPr>
          <w:ilvl w:val="0"/>
          <w:numId w:val="35"/>
        </w:numPr>
        <w:jc w:val="both"/>
        <w:rPr>
          <w:rFonts w:eastAsiaTheme="minorHAnsi"/>
          <w:sz w:val="24"/>
          <w:lang w:val="en-AU"/>
        </w:rPr>
      </w:pPr>
      <w:r w:rsidRPr="002E3A9D">
        <w:rPr>
          <w:rFonts w:eastAsiaTheme="minorHAnsi"/>
          <w:sz w:val="24"/>
          <w:lang w:val="en-AU"/>
        </w:rPr>
        <w:t xml:space="preserve">To assist </w:t>
      </w:r>
      <w:r w:rsidR="005F179D">
        <w:rPr>
          <w:rFonts w:eastAsiaTheme="minorHAnsi"/>
          <w:sz w:val="24"/>
          <w:lang w:val="en-AU"/>
        </w:rPr>
        <w:t>Council</w:t>
      </w:r>
      <w:r w:rsidRPr="002E3A9D">
        <w:rPr>
          <w:rFonts w:eastAsiaTheme="minorHAnsi"/>
          <w:sz w:val="24"/>
          <w:lang w:val="en-AU"/>
        </w:rPr>
        <w:t xml:space="preserve">, manage its legal drainage </w:t>
      </w:r>
      <w:r w:rsidR="002770FC" w:rsidRPr="002E3A9D">
        <w:rPr>
          <w:rFonts w:eastAsiaTheme="minorHAnsi"/>
          <w:sz w:val="24"/>
          <w:lang w:val="en-AU"/>
        </w:rPr>
        <w:t>obligations</w:t>
      </w:r>
    </w:p>
    <w:p w14:paraId="5B682604" w14:textId="2779705E" w:rsidR="00C0260B" w:rsidRPr="002E3A9D" w:rsidRDefault="00664BB3" w:rsidP="00D12C60">
      <w:pPr>
        <w:pStyle w:val="Textbody"/>
        <w:numPr>
          <w:ilvl w:val="0"/>
          <w:numId w:val="35"/>
        </w:numPr>
        <w:jc w:val="both"/>
        <w:rPr>
          <w:rFonts w:eastAsiaTheme="minorHAnsi"/>
          <w:sz w:val="24"/>
          <w:lang w:val="en-AU"/>
        </w:rPr>
      </w:pPr>
      <w:r w:rsidRPr="00664BB3">
        <w:rPr>
          <w:rFonts w:eastAsiaTheme="minorHAnsi"/>
          <w:sz w:val="24"/>
          <w:lang w:val="en-AU"/>
        </w:rPr>
        <w:t xml:space="preserve">To </w:t>
      </w:r>
      <w:r w:rsidR="00FF0A75">
        <w:rPr>
          <w:rFonts w:eastAsiaTheme="minorHAnsi"/>
          <w:sz w:val="24"/>
          <w:lang w:val="en-AU"/>
        </w:rPr>
        <w:t xml:space="preserve">outline Council’s Stormwater Management </w:t>
      </w:r>
      <w:r w:rsidR="006374A7">
        <w:rPr>
          <w:rFonts w:eastAsiaTheme="minorHAnsi"/>
          <w:sz w:val="24"/>
          <w:lang w:val="en-AU"/>
        </w:rPr>
        <w:t>approach</w:t>
      </w:r>
    </w:p>
    <w:p w14:paraId="45873E72" w14:textId="77777777" w:rsidR="00C0260B" w:rsidRPr="00F329C0" w:rsidRDefault="00C0260B" w:rsidP="000E155C">
      <w:pPr>
        <w:pStyle w:val="Sectiontitle"/>
        <w:numPr>
          <w:ilvl w:val="0"/>
          <w:numId w:val="39"/>
        </w:numPr>
        <w:rPr>
          <w:sz w:val="28"/>
          <w:szCs w:val="28"/>
        </w:rPr>
      </w:pPr>
      <w:bookmarkStart w:id="28" w:name="_Toc166237102"/>
      <w:r w:rsidRPr="00F329C0">
        <w:rPr>
          <w:sz w:val="28"/>
          <w:szCs w:val="28"/>
        </w:rPr>
        <w:t>Scope</w:t>
      </w:r>
      <w:bookmarkEnd w:id="28"/>
    </w:p>
    <w:p w14:paraId="707370D4" w14:textId="78D88430" w:rsidR="00C0260B" w:rsidRPr="002E3A9D" w:rsidRDefault="00C0260B" w:rsidP="00D12C60">
      <w:pPr>
        <w:pStyle w:val="Textbody"/>
        <w:jc w:val="both"/>
        <w:rPr>
          <w:rFonts w:eastAsiaTheme="minorHAnsi"/>
          <w:sz w:val="24"/>
          <w:lang w:val="en-AU"/>
        </w:rPr>
      </w:pPr>
      <w:r w:rsidRPr="002E3A9D">
        <w:rPr>
          <w:rFonts w:eastAsiaTheme="minorHAnsi"/>
          <w:sz w:val="24"/>
          <w:lang w:val="en-AU"/>
        </w:rPr>
        <w:t xml:space="preserve">This policy has been prepared to ensure stormwater management and the protection of the </w:t>
      </w:r>
      <w:r w:rsidR="005F179D">
        <w:rPr>
          <w:rFonts w:eastAsiaTheme="minorHAnsi"/>
          <w:sz w:val="24"/>
          <w:lang w:val="en-AU"/>
        </w:rPr>
        <w:t>Council</w:t>
      </w:r>
      <w:r w:rsidRPr="002E3A9D">
        <w:rPr>
          <w:rFonts w:eastAsiaTheme="minorHAnsi"/>
          <w:sz w:val="24"/>
          <w:lang w:val="en-AU"/>
        </w:rPr>
        <w:t xml:space="preserve"> stormwater system is appropriately considered and applies to:</w:t>
      </w:r>
    </w:p>
    <w:p w14:paraId="17BC77EB" w14:textId="25540E90" w:rsidR="00C0260B" w:rsidRPr="002E3A9D" w:rsidRDefault="00C0260B" w:rsidP="00D12C60">
      <w:pPr>
        <w:pStyle w:val="Textbody"/>
        <w:numPr>
          <w:ilvl w:val="0"/>
          <w:numId w:val="35"/>
        </w:numPr>
        <w:jc w:val="both"/>
        <w:rPr>
          <w:rFonts w:eastAsiaTheme="minorHAnsi"/>
          <w:sz w:val="24"/>
          <w:lang w:val="en-AU"/>
        </w:rPr>
      </w:pPr>
      <w:r w:rsidRPr="002E3A9D">
        <w:rPr>
          <w:rFonts w:eastAsiaTheme="minorHAnsi"/>
          <w:sz w:val="24"/>
          <w:lang w:val="en-AU"/>
        </w:rPr>
        <w:t xml:space="preserve">All activities related to </w:t>
      </w:r>
      <w:r w:rsidR="005F179D">
        <w:rPr>
          <w:rFonts w:eastAsiaTheme="minorHAnsi"/>
          <w:sz w:val="24"/>
          <w:lang w:val="en-AU"/>
        </w:rPr>
        <w:t>Council</w:t>
      </w:r>
      <w:r w:rsidRPr="002E3A9D">
        <w:rPr>
          <w:rFonts w:eastAsiaTheme="minorHAnsi"/>
          <w:sz w:val="24"/>
          <w:lang w:val="en-AU"/>
        </w:rPr>
        <w:t xml:space="preserve"> stormwater assets and the overall stormwater network in the municipality.</w:t>
      </w:r>
    </w:p>
    <w:p w14:paraId="34513270" w14:textId="24BF7E29" w:rsidR="00C0260B" w:rsidRPr="002E3A9D" w:rsidRDefault="00EB00F2" w:rsidP="00D12C60">
      <w:pPr>
        <w:pStyle w:val="Textbody"/>
        <w:numPr>
          <w:ilvl w:val="0"/>
          <w:numId w:val="35"/>
        </w:numPr>
        <w:jc w:val="both"/>
        <w:rPr>
          <w:rFonts w:eastAsiaTheme="minorHAnsi"/>
          <w:sz w:val="24"/>
          <w:lang w:val="en-AU"/>
        </w:rPr>
      </w:pPr>
      <w:r>
        <w:rPr>
          <w:rFonts w:eastAsiaTheme="minorHAnsi"/>
          <w:sz w:val="24"/>
          <w:lang w:val="en-AU"/>
        </w:rPr>
        <w:t>D</w:t>
      </w:r>
      <w:r w:rsidR="007305F4">
        <w:rPr>
          <w:rFonts w:eastAsiaTheme="minorHAnsi"/>
          <w:sz w:val="24"/>
          <w:lang w:val="en-AU"/>
        </w:rPr>
        <w:t xml:space="preserve">esign and construction of stormwater assets on </w:t>
      </w:r>
      <w:r w:rsidR="0089409B">
        <w:rPr>
          <w:rFonts w:eastAsiaTheme="minorHAnsi"/>
          <w:sz w:val="24"/>
          <w:lang w:val="en-AU"/>
        </w:rPr>
        <w:t>private</w:t>
      </w:r>
      <w:r w:rsidR="00477385">
        <w:rPr>
          <w:rFonts w:eastAsiaTheme="minorHAnsi"/>
          <w:sz w:val="24"/>
          <w:lang w:val="en-AU"/>
        </w:rPr>
        <w:t>/ public</w:t>
      </w:r>
      <w:r w:rsidR="0089409B">
        <w:rPr>
          <w:rFonts w:eastAsiaTheme="minorHAnsi"/>
          <w:sz w:val="24"/>
          <w:lang w:val="en-AU"/>
        </w:rPr>
        <w:t xml:space="preserve"> land, which trigger </w:t>
      </w:r>
      <w:r w:rsidR="005F179D">
        <w:rPr>
          <w:rFonts w:eastAsiaTheme="minorHAnsi"/>
          <w:sz w:val="24"/>
          <w:lang w:val="en-AU"/>
        </w:rPr>
        <w:t>Council</w:t>
      </w:r>
      <w:r w:rsidR="0089409B">
        <w:rPr>
          <w:rFonts w:eastAsiaTheme="minorHAnsi"/>
          <w:sz w:val="24"/>
          <w:lang w:val="en-AU"/>
        </w:rPr>
        <w:t xml:space="preserve"> approval.</w:t>
      </w:r>
    </w:p>
    <w:p w14:paraId="26980F10" w14:textId="5BBB1458" w:rsidR="006E5A4F" w:rsidRPr="006E5A4F" w:rsidRDefault="00C0260B" w:rsidP="00D12C60">
      <w:pPr>
        <w:pStyle w:val="Textbody"/>
        <w:jc w:val="both"/>
        <w:rPr>
          <w:rFonts w:eastAsiaTheme="minorHAnsi"/>
          <w:sz w:val="24"/>
          <w:lang w:val="en-AU"/>
        </w:rPr>
      </w:pPr>
      <w:r w:rsidRPr="002E3A9D">
        <w:rPr>
          <w:rFonts w:eastAsiaTheme="minorHAnsi"/>
          <w:sz w:val="24"/>
          <w:lang w:val="en-AU"/>
        </w:rPr>
        <w:t>This policy does not apply to:</w:t>
      </w:r>
    </w:p>
    <w:p w14:paraId="3B9AE23C" w14:textId="3AFA12DD" w:rsidR="00E6785D" w:rsidRPr="00E6785D" w:rsidRDefault="00E6785D" w:rsidP="00D12C60">
      <w:pPr>
        <w:pStyle w:val="Textbody"/>
        <w:numPr>
          <w:ilvl w:val="0"/>
          <w:numId w:val="36"/>
        </w:numPr>
        <w:jc w:val="both"/>
        <w:rPr>
          <w:rFonts w:eastAsiaTheme="minorHAnsi"/>
          <w:sz w:val="24"/>
          <w:lang w:val="en-AU"/>
        </w:rPr>
      </w:pPr>
      <w:r>
        <w:rPr>
          <w:rFonts w:eastAsiaTheme="minorHAnsi"/>
          <w:sz w:val="24"/>
          <w:lang w:val="en-AU"/>
        </w:rPr>
        <w:t>The a</w:t>
      </w:r>
      <w:r w:rsidRPr="002E3A9D">
        <w:rPr>
          <w:rFonts w:eastAsiaTheme="minorHAnsi"/>
          <w:sz w:val="24"/>
          <w:lang w:val="en-AU"/>
        </w:rPr>
        <w:t>ssets or activity on land within other agencies (</w:t>
      </w:r>
      <w:r>
        <w:rPr>
          <w:rFonts w:eastAsiaTheme="minorHAnsi"/>
          <w:sz w:val="24"/>
          <w:lang w:val="en-AU"/>
        </w:rPr>
        <w:t xml:space="preserve">i.e. </w:t>
      </w:r>
      <w:r w:rsidRPr="002E3A9D">
        <w:rPr>
          <w:rFonts w:eastAsiaTheme="minorHAnsi"/>
          <w:sz w:val="24"/>
          <w:lang w:val="en-AU"/>
        </w:rPr>
        <w:t>Melbourne Water, Department of Transport and Planning</w:t>
      </w:r>
      <w:r>
        <w:rPr>
          <w:rFonts w:eastAsiaTheme="minorHAnsi"/>
          <w:sz w:val="24"/>
          <w:lang w:val="en-AU"/>
        </w:rPr>
        <w:t>, Parks Victoria</w:t>
      </w:r>
      <w:r w:rsidRPr="002E3A9D">
        <w:rPr>
          <w:rFonts w:eastAsiaTheme="minorHAnsi"/>
          <w:sz w:val="24"/>
          <w:lang w:val="en-AU"/>
        </w:rPr>
        <w:t xml:space="preserve">) </w:t>
      </w:r>
    </w:p>
    <w:p w14:paraId="173731E3" w14:textId="77777777" w:rsidR="00D3059B" w:rsidRDefault="00FB71AF" w:rsidP="00D12C60">
      <w:pPr>
        <w:pStyle w:val="Textbody"/>
        <w:numPr>
          <w:ilvl w:val="0"/>
          <w:numId w:val="36"/>
        </w:numPr>
        <w:jc w:val="both"/>
        <w:rPr>
          <w:rFonts w:eastAsiaTheme="minorHAnsi"/>
          <w:sz w:val="24"/>
          <w:lang w:val="en-AU"/>
        </w:rPr>
      </w:pPr>
      <w:r>
        <w:rPr>
          <w:rFonts w:eastAsiaTheme="minorHAnsi"/>
          <w:sz w:val="24"/>
          <w:lang w:val="en-AU"/>
        </w:rPr>
        <w:t>The m</w:t>
      </w:r>
      <w:r w:rsidR="006E5A4F" w:rsidRPr="006E5A4F">
        <w:rPr>
          <w:rFonts w:eastAsiaTheme="minorHAnsi" w:hint="eastAsia"/>
          <w:sz w:val="24"/>
          <w:lang w:val="en-AU"/>
        </w:rPr>
        <w:t>anagement of drainage infrastructure within private property that is not within a drainage easement</w:t>
      </w:r>
      <w:r w:rsidR="00C17980">
        <w:rPr>
          <w:rFonts w:eastAsiaTheme="minorHAnsi"/>
          <w:sz w:val="24"/>
          <w:lang w:val="en-AU"/>
        </w:rPr>
        <w:t xml:space="preserve">. </w:t>
      </w:r>
    </w:p>
    <w:p w14:paraId="68B97375" w14:textId="6157A82F" w:rsidR="00B354E9" w:rsidRPr="00F329C0" w:rsidRDefault="005F179D" w:rsidP="00B354E9">
      <w:pPr>
        <w:pStyle w:val="Sectiontitle"/>
        <w:numPr>
          <w:ilvl w:val="0"/>
          <w:numId w:val="39"/>
        </w:numPr>
        <w:rPr>
          <w:sz w:val="28"/>
          <w:szCs w:val="28"/>
        </w:rPr>
      </w:pPr>
      <w:bookmarkStart w:id="29" w:name="_Toc166237103"/>
      <w:r>
        <w:rPr>
          <w:sz w:val="28"/>
          <w:szCs w:val="28"/>
        </w:rPr>
        <w:t>Council</w:t>
      </w:r>
      <w:r w:rsidR="003B183E">
        <w:rPr>
          <w:sz w:val="28"/>
          <w:szCs w:val="28"/>
        </w:rPr>
        <w:t>’s Drainage Roles and Responsibilities</w:t>
      </w:r>
      <w:bookmarkEnd w:id="29"/>
    </w:p>
    <w:p w14:paraId="26D03C13" w14:textId="26AC46FE" w:rsidR="00534389" w:rsidRPr="002E3A9D" w:rsidRDefault="00C0260B" w:rsidP="00D12C60">
      <w:pPr>
        <w:pStyle w:val="textdotted"/>
        <w:numPr>
          <w:ilvl w:val="0"/>
          <w:numId w:val="0"/>
        </w:numPr>
        <w:jc w:val="both"/>
        <w:rPr>
          <w:sz w:val="24"/>
        </w:rPr>
      </w:pPr>
      <w:r w:rsidRPr="002E3A9D">
        <w:rPr>
          <w:sz w:val="24"/>
        </w:rPr>
        <w:t xml:space="preserve">In accordance with various legislative requirements, </w:t>
      </w:r>
      <w:r w:rsidR="005F179D">
        <w:rPr>
          <w:sz w:val="24"/>
        </w:rPr>
        <w:t>Council</w:t>
      </w:r>
      <w:r w:rsidRPr="002E3A9D">
        <w:rPr>
          <w:sz w:val="24"/>
        </w:rPr>
        <w:t xml:space="preserve"> assumes critical roles and responsibilities related to drainage systems within the community. These responsibilities are outlined below, reflecting the </w:t>
      </w:r>
      <w:r w:rsidR="005F179D">
        <w:rPr>
          <w:sz w:val="24"/>
        </w:rPr>
        <w:t>Council</w:t>
      </w:r>
      <w:r w:rsidRPr="002E3A9D">
        <w:rPr>
          <w:sz w:val="24"/>
        </w:rPr>
        <w:t>'s commitment to effective water management, environmental protection, and ensuring the overall well-being of residents:</w:t>
      </w:r>
    </w:p>
    <w:p w14:paraId="1F0FBA4A" w14:textId="5CF79604" w:rsidR="00C0260B" w:rsidRPr="00F01890" w:rsidRDefault="00C0260B" w:rsidP="00D12C60">
      <w:pPr>
        <w:pStyle w:val="Textbody"/>
        <w:numPr>
          <w:ilvl w:val="0"/>
          <w:numId w:val="36"/>
        </w:numPr>
        <w:jc w:val="both"/>
        <w:rPr>
          <w:rFonts w:eastAsiaTheme="minorHAnsi"/>
          <w:b/>
          <w:bCs/>
          <w:sz w:val="24"/>
          <w:lang w:val="en-AU"/>
        </w:rPr>
      </w:pPr>
      <w:r w:rsidRPr="00F01890">
        <w:rPr>
          <w:rFonts w:eastAsiaTheme="minorHAnsi"/>
          <w:b/>
          <w:bCs/>
          <w:sz w:val="24"/>
          <w:lang w:val="en-AU"/>
        </w:rPr>
        <w:t xml:space="preserve">Local Drainage Authority under the </w:t>
      </w:r>
      <w:r w:rsidR="00CE4B4A" w:rsidRPr="00CE4B4A">
        <w:rPr>
          <w:rFonts w:eastAsiaTheme="minorHAnsi"/>
          <w:b/>
          <w:bCs/>
          <w:i/>
          <w:sz w:val="24"/>
          <w:lang w:val="en-AU"/>
        </w:rPr>
        <w:t>Water Act 1989</w:t>
      </w:r>
    </w:p>
    <w:p w14:paraId="396A77EF" w14:textId="23AD93B3" w:rsidR="00C0260B" w:rsidRDefault="00C0260B" w:rsidP="00D12C60">
      <w:pPr>
        <w:pStyle w:val="textdotted"/>
        <w:numPr>
          <w:ilvl w:val="0"/>
          <w:numId w:val="0"/>
        </w:numPr>
        <w:jc w:val="both"/>
        <w:rPr>
          <w:sz w:val="24"/>
        </w:rPr>
      </w:pPr>
      <w:r w:rsidRPr="002E3A9D">
        <w:rPr>
          <w:sz w:val="24"/>
        </w:rPr>
        <w:t xml:space="preserve">As the local drainage authority under the </w:t>
      </w:r>
      <w:r w:rsidR="00CE4B4A" w:rsidRPr="00CE4B4A">
        <w:rPr>
          <w:i/>
          <w:sz w:val="24"/>
        </w:rPr>
        <w:t>Water Act 1989</w:t>
      </w:r>
      <w:r w:rsidRPr="002E3A9D">
        <w:rPr>
          <w:sz w:val="24"/>
        </w:rPr>
        <w:t xml:space="preserve">, the </w:t>
      </w:r>
      <w:r w:rsidR="005F179D">
        <w:rPr>
          <w:sz w:val="24"/>
        </w:rPr>
        <w:t>Council</w:t>
      </w:r>
      <w:r w:rsidRPr="002E3A9D">
        <w:rPr>
          <w:sz w:val="24"/>
        </w:rPr>
        <w:t xml:space="preserve"> is entrusted with the vital task of managing drainage systems within its jurisdiction. This includes the planning, construction, and maintenance of drainage infrastructure to prevent flooding, </w:t>
      </w:r>
      <w:r w:rsidRPr="00F329C0">
        <w:rPr>
          <w:sz w:val="24"/>
        </w:rPr>
        <w:t>manage stormwater runoff, and maintain water quality standards.</w:t>
      </w:r>
    </w:p>
    <w:p w14:paraId="2FF3B3A6" w14:textId="2F84F920" w:rsidR="00002E07" w:rsidRPr="00682955" w:rsidRDefault="00002E07" w:rsidP="00D12C60">
      <w:pPr>
        <w:pStyle w:val="textdotted"/>
        <w:numPr>
          <w:ilvl w:val="0"/>
          <w:numId w:val="0"/>
        </w:numPr>
        <w:jc w:val="both"/>
        <w:rPr>
          <w:sz w:val="24"/>
        </w:rPr>
      </w:pPr>
      <w:r w:rsidRPr="00682955">
        <w:rPr>
          <w:sz w:val="24"/>
        </w:rPr>
        <w:t xml:space="preserve">Stormwater nuisances from adjoining land is regulated under the </w:t>
      </w:r>
      <w:r w:rsidR="00CE4B4A" w:rsidRPr="00CE4B4A">
        <w:rPr>
          <w:i/>
          <w:sz w:val="24"/>
        </w:rPr>
        <w:t>Water Act 1989</w:t>
      </w:r>
      <w:r w:rsidRPr="00682955">
        <w:rPr>
          <w:sz w:val="24"/>
        </w:rPr>
        <w:t xml:space="preserve">. </w:t>
      </w:r>
      <w:r w:rsidR="005F179D">
        <w:rPr>
          <w:sz w:val="24"/>
        </w:rPr>
        <w:t>Council</w:t>
      </w:r>
      <w:r w:rsidRPr="00682955">
        <w:rPr>
          <w:sz w:val="24"/>
        </w:rPr>
        <w:t xml:space="preserve"> is not designated under this legislation to enforce nuisance flooding compliance between two private properties and cannot request an adjoining owner to comply with this Act. </w:t>
      </w:r>
    </w:p>
    <w:p w14:paraId="7773D6F4" w14:textId="5E30E8C7" w:rsidR="00682955" w:rsidRDefault="00682955" w:rsidP="00D12C60">
      <w:pPr>
        <w:pStyle w:val="textdotted"/>
        <w:numPr>
          <w:ilvl w:val="0"/>
          <w:numId w:val="0"/>
        </w:numPr>
        <w:jc w:val="both"/>
        <w:rPr>
          <w:sz w:val="24"/>
        </w:rPr>
      </w:pPr>
      <w:r w:rsidRPr="00682955">
        <w:rPr>
          <w:sz w:val="24"/>
        </w:rPr>
        <w:t>The l</w:t>
      </w:r>
      <w:r w:rsidRPr="00682955">
        <w:rPr>
          <w:rFonts w:hint="eastAsia"/>
          <w:sz w:val="24"/>
        </w:rPr>
        <w:t>andowners, developers, and body corporates</w:t>
      </w:r>
      <w:r w:rsidRPr="00682955">
        <w:rPr>
          <w:sz w:val="24"/>
        </w:rPr>
        <w:t xml:space="preserve"> are the responsible</w:t>
      </w:r>
      <w:r w:rsidRPr="00682955">
        <w:rPr>
          <w:rFonts w:hint="eastAsia"/>
          <w:sz w:val="24"/>
        </w:rPr>
        <w:t xml:space="preserve"> parties up to the Legal Point of Discharge, excluding cases where the asset falls within a drainage easement.</w:t>
      </w:r>
      <w:r w:rsidR="00255FD9" w:rsidRPr="00255FD9">
        <w:rPr>
          <w:rFonts w:hint="eastAsia"/>
        </w:rPr>
        <w:t xml:space="preserve"> </w:t>
      </w:r>
      <w:r w:rsidR="00255FD9">
        <w:rPr>
          <w:sz w:val="24"/>
        </w:rPr>
        <w:t xml:space="preserve">A lot with no drainage is the responsibility of these parties. </w:t>
      </w:r>
      <w:r w:rsidR="00255FD9" w:rsidRPr="00255FD9">
        <w:rPr>
          <w:rFonts w:hint="eastAsia"/>
          <w:sz w:val="24"/>
        </w:rPr>
        <w:t>This is in accordance with Sections 15 to 21 and section 157(1) of the Water Act 1989</w:t>
      </w:r>
    </w:p>
    <w:p w14:paraId="18B5C91B" w14:textId="2767F33B" w:rsidR="00002E07" w:rsidRPr="00682955" w:rsidRDefault="00002E07" w:rsidP="00682955">
      <w:pPr>
        <w:pStyle w:val="textdotted"/>
        <w:numPr>
          <w:ilvl w:val="0"/>
          <w:numId w:val="0"/>
        </w:numPr>
        <w:rPr>
          <w:sz w:val="24"/>
        </w:rPr>
      </w:pPr>
      <w:r w:rsidRPr="00534389">
        <w:rPr>
          <w:noProof/>
          <w:sz w:val="24"/>
        </w:rPr>
        <w:drawing>
          <wp:inline distT="0" distB="0" distL="0" distR="0" wp14:anchorId="59EAD6A1" wp14:editId="2018B93D">
            <wp:extent cx="5727700" cy="4242435"/>
            <wp:effectExtent l="0" t="0" r="6350" b="5715"/>
            <wp:docPr id="1795111804" name="Picture 1" descr="Diagram of a house with a water drainag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11804" name="Picture 1" descr="Diagram of a house with a water drainage system&#10;&#10;Description automatically generated"/>
                    <pic:cNvPicPr/>
                  </pic:nvPicPr>
                  <pic:blipFill>
                    <a:blip r:embed="rId9"/>
                    <a:stretch>
                      <a:fillRect/>
                    </a:stretch>
                  </pic:blipFill>
                  <pic:spPr>
                    <a:xfrm>
                      <a:off x="0" y="0"/>
                      <a:ext cx="5727700" cy="4242435"/>
                    </a:xfrm>
                    <a:prstGeom prst="rect">
                      <a:avLst/>
                    </a:prstGeom>
                  </pic:spPr>
                </pic:pic>
              </a:graphicData>
            </a:graphic>
          </wp:inline>
        </w:drawing>
      </w:r>
    </w:p>
    <w:p w14:paraId="1DE8BB2F" w14:textId="77777777" w:rsidR="00682955" w:rsidRPr="00F329C0" w:rsidRDefault="00682955" w:rsidP="00C0260B">
      <w:pPr>
        <w:pStyle w:val="textdotted"/>
        <w:numPr>
          <w:ilvl w:val="0"/>
          <w:numId w:val="0"/>
        </w:numPr>
        <w:rPr>
          <w:sz w:val="24"/>
        </w:rPr>
      </w:pPr>
    </w:p>
    <w:p w14:paraId="4487D780" w14:textId="1B561DB0" w:rsidR="00C0260B" w:rsidRPr="00F01890" w:rsidRDefault="00C0260B" w:rsidP="00C0260B">
      <w:pPr>
        <w:pStyle w:val="Textbody"/>
        <w:numPr>
          <w:ilvl w:val="0"/>
          <w:numId w:val="36"/>
        </w:numPr>
        <w:rPr>
          <w:rFonts w:eastAsiaTheme="minorHAnsi"/>
          <w:b/>
          <w:bCs/>
          <w:sz w:val="24"/>
          <w:lang w:val="en-AU"/>
        </w:rPr>
      </w:pPr>
      <w:r w:rsidRPr="00F01890">
        <w:rPr>
          <w:rFonts w:eastAsiaTheme="minorHAnsi"/>
          <w:b/>
          <w:bCs/>
          <w:sz w:val="24"/>
          <w:lang w:val="en-AU"/>
        </w:rPr>
        <w:t xml:space="preserve">Empowered by the </w:t>
      </w:r>
      <w:r w:rsidR="00CE4B4A" w:rsidRPr="00CE4B4A">
        <w:rPr>
          <w:rFonts w:eastAsiaTheme="minorHAnsi"/>
          <w:b/>
          <w:bCs/>
          <w:i/>
          <w:sz w:val="24"/>
          <w:lang w:val="en-AU"/>
        </w:rPr>
        <w:t>Local Government Act 1989</w:t>
      </w:r>
    </w:p>
    <w:p w14:paraId="2A6334E0" w14:textId="156F30A5" w:rsidR="00C0260B" w:rsidRPr="00F329C0" w:rsidRDefault="00C0260B" w:rsidP="00D12C60">
      <w:pPr>
        <w:pStyle w:val="textdotted"/>
        <w:numPr>
          <w:ilvl w:val="0"/>
          <w:numId w:val="0"/>
        </w:numPr>
        <w:jc w:val="both"/>
        <w:rPr>
          <w:sz w:val="24"/>
        </w:rPr>
      </w:pPr>
      <w:r w:rsidRPr="00F329C0">
        <w:rPr>
          <w:sz w:val="24"/>
        </w:rPr>
        <w:t xml:space="preserve">The </w:t>
      </w:r>
      <w:r w:rsidR="005F179D">
        <w:rPr>
          <w:sz w:val="24"/>
        </w:rPr>
        <w:t>Council</w:t>
      </w:r>
      <w:r w:rsidRPr="00F329C0">
        <w:rPr>
          <w:sz w:val="24"/>
        </w:rPr>
        <w:t xml:space="preserve"> operates under the powers bestowed upon it by the </w:t>
      </w:r>
      <w:r w:rsidR="00CE4B4A" w:rsidRPr="00CE4B4A">
        <w:rPr>
          <w:i/>
          <w:sz w:val="24"/>
        </w:rPr>
        <w:t>Local Government Act 1989</w:t>
      </w:r>
      <w:r w:rsidRPr="00F329C0">
        <w:rPr>
          <w:sz w:val="24"/>
        </w:rPr>
        <w:t xml:space="preserve">. These powers enable the </w:t>
      </w:r>
      <w:r w:rsidR="005F179D">
        <w:rPr>
          <w:sz w:val="24"/>
        </w:rPr>
        <w:t>Council</w:t>
      </w:r>
      <w:r w:rsidRPr="00F329C0">
        <w:rPr>
          <w:sz w:val="24"/>
        </w:rPr>
        <w:t xml:space="preserve"> to provide comprehensive drainage systems that cater to the diverse needs of the community. This encompasses everything from the initial planning stages to the ongoing maintenance of drainage facilities.</w:t>
      </w:r>
    </w:p>
    <w:p w14:paraId="3AF03404" w14:textId="77777777" w:rsidR="00C0260B" w:rsidRPr="00F01890" w:rsidRDefault="00C0260B" w:rsidP="00C0260B">
      <w:pPr>
        <w:pStyle w:val="Textbody"/>
        <w:numPr>
          <w:ilvl w:val="0"/>
          <w:numId w:val="36"/>
        </w:numPr>
        <w:rPr>
          <w:rFonts w:eastAsiaTheme="minorHAnsi"/>
          <w:b/>
          <w:bCs/>
          <w:sz w:val="24"/>
          <w:lang w:val="en-AU"/>
        </w:rPr>
      </w:pPr>
      <w:r w:rsidRPr="00F01890">
        <w:rPr>
          <w:rFonts w:eastAsiaTheme="minorHAnsi"/>
          <w:b/>
          <w:bCs/>
          <w:sz w:val="24"/>
          <w:lang w:val="en-AU"/>
        </w:rPr>
        <w:t>Compliance with Building Regulations 2018</w:t>
      </w:r>
    </w:p>
    <w:p w14:paraId="2C085199" w14:textId="4493F605" w:rsidR="00C0260B" w:rsidRPr="00F329C0" w:rsidRDefault="005F179D" w:rsidP="00D12C60">
      <w:pPr>
        <w:pStyle w:val="textdotted"/>
        <w:numPr>
          <w:ilvl w:val="0"/>
          <w:numId w:val="0"/>
        </w:numPr>
        <w:jc w:val="both"/>
        <w:rPr>
          <w:sz w:val="24"/>
        </w:rPr>
      </w:pPr>
      <w:r>
        <w:rPr>
          <w:sz w:val="24"/>
        </w:rPr>
        <w:t>Council</w:t>
      </w:r>
      <w:r w:rsidR="00C0260B" w:rsidRPr="00F329C0">
        <w:rPr>
          <w:sz w:val="24"/>
        </w:rPr>
        <w:t xml:space="preserve"> fulfils its responsibilities under the Building Regulations 2018 by nominating appropriate stormwater discharge points for buildings and developments. By adhering to these regulations, the </w:t>
      </w:r>
      <w:r>
        <w:rPr>
          <w:sz w:val="24"/>
        </w:rPr>
        <w:t>Council</w:t>
      </w:r>
      <w:r w:rsidR="00C0260B" w:rsidRPr="00F329C0">
        <w:rPr>
          <w:sz w:val="24"/>
        </w:rPr>
        <w:t xml:space="preserve"> ensures that stormwater runoff from various structures is channelled responsibly, mitigating the risk of flooding and environmental harm.</w:t>
      </w:r>
    </w:p>
    <w:p w14:paraId="562F33BF" w14:textId="77777777" w:rsidR="00C0260B" w:rsidRPr="00F01890" w:rsidRDefault="00C0260B" w:rsidP="00C0260B">
      <w:pPr>
        <w:pStyle w:val="Textbody"/>
        <w:numPr>
          <w:ilvl w:val="0"/>
          <w:numId w:val="36"/>
        </w:numPr>
        <w:rPr>
          <w:rFonts w:eastAsiaTheme="minorHAnsi"/>
          <w:b/>
          <w:bCs/>
          <w:sz w:val="24"/>
          <w:lang w:val="en-AU"/>
        </w:rPr>
      </w:pPr>
      <w:r w:rsidRPr="00F01890">
        <w:rPr>
          <w:rFonts w:eastAsiaTheme="minorHAnsi"/>
          <w:b/>
          <w:bCs/>
          <w:sz w:val="24"/>
          <w:lang w:val="en-AU"/>
        </w:rPr>
        <w:t>Adherence to Yarra Ranges Planning Scheme Requirements</w:t>
      </w:r>
    </w:p>
    <w:p w14:paraId="6BE10611" w14:textId="002041F2" w:rsidR="00C0260B" w:rsidRPr="00F329C0" w:rsidRDefault="00C0260B" w:rsidP="00D12C60">
      <w:pPr>
        <w:pStyle w:val="textdotted"/>
        <w:numPr>
          <w:ilvl w:val="0"/>
          <w:numId w:val="0"/>
        </w:numPr>
        <w:jc w:val="both"/>
        <w:rPr>
          <w:sz w:val="24"/>
        </w:rPr>
      </w:pPr>
      <w:r w:rsidRPr="00F329C0">
        <w:rPr>
          <w:sz w:val="24"/>
        </w:rPr>
        <w:t xml:space="preserve">Acting as a responsible authority under the </w:t>
      </w:r>
      <w:r w:rsidR="00CE4B4A" w:rsidRPr="00CE4B4A">
        <w:rPr>
          <w:i/>
          <w:sz w:val="24"/>
        </w:rPr>
        <w:t>Planning and Environment Act 1987</w:t>
      </w:r>
      <w:r w:rsidRPr="00F329C0">
        <w:rPr>
          <w:sz w:val="24"/>
        </w:rPr>
        <w:t xml:space="preserve">, the </w:t>
      </w:r>
      <w:r w:rsidR="005F179D">
        <w:rPr>
          <w:sz w:val="24"/>
        </w:rPr>
        <w:t>Council</w:t>
      </w:r>
      <w:r w:rsidRPr="00F329C0">
        <w:rPr>
          <w:sz w:val="24"/>
        </w:rPr>
        <w:t xml:space="preserve"> follows the requirements outlined within the Yarra Ranges Planning Scheme. These requirements mandate the achievement of specific stormwater quality targets for different types of developments. By enforcing these standards, the </w:t>
      </w:r>
      <w:r w:rsidR="005F179D">
        <w:rPr>
          <w:sz w:val="24"/>
        </w:rPr>
        <w:t>Council</w:t>
      </w:r>
      <w:r w:rsidRPr="00F329C0">
        <w:rPr>
          <w:sz w:val="24"/>
        </w:rPr>
        <w:t xml:space="preserve"> promotes sustainable development practices and safeguards the local environment.</w:t>
      </w:r>
    </w:p>
    <w:p w14:paraId="32B2B8A8" w14:textId="708E8421" w:rsidR="00C0260B" w:rsidRPr="00F01890" w:rsidRDefault="004F5E23" w:rsidP="00C0260B">
      <w:pPr>
        <w:pStyle w:val="Textbody"/>
        <w:numPr>
          <w:ilvl w:val="0"/>
          <w:numId w:val="36"/>
        </w:numPr>
        <w:rPr>
          <w:rFonts w:eastAsiaTheme="minorHAnsi"/>
          <w:b/>
          <w:bCs/>
          <w:sz w:val="24"/>
          <w:lang w:val="en-AU"/>
        </w:rPr>
      </w:pPr>
      <w:r w:rsidRPr="004F5E23">
        <w:rPr>
          <w:rFonts w:eastAsiaTheme="minorHAnsi"/>
          <w:b/>
          <w:bCs/>
          <w:i/>
          <w:sz w:val="24"/>
          <w:lang w:val="en-AU"/>
        </w:rPr>
        <w:t>Environmental Protection Act 2017</w:t>
      </w:r>
    </w:p>
    <w:p w14:paraId="0D62CFE3" w14:textId="2A412F94" w:rsidR="00C0260B" w:rsidRPr="00F329C0" w:rsidRDefault="00C0260B" w:rsidP="00D12C60">
      <w:pPr>
        <w:pStyle w:val="textdotted"/>
        <w:numPr>
          <w:ilvl w:val="0"/>
          <w:numId w:val="0"/>
        </w:numPr>
        <w:jc w:val="both"/>
        <w:rPr>
          <w:sz w:val="24"/>
        </w:rPr>
      </w:pPr>
      <w:r w:rsidRPr="00F329C0">
        <w:rPr>
          <w:sz w:val="24"/>
        </w:rPr>
        <w:t xml:space="preserve">The </w:t>
      </w:r>
      <w:r w:rsidR="005F179D">
        <w:rPr>
          <w:sz w:val="24"/>
        </w:rPr>
        <w:t>Council</w:t>
      </w:r>
      <w:r w:rsidRPr="00F329C0">
        <w:rPr>
          <w:sz w:val="24"/>
        </w:rPr>
        <w:t xml:space="preserve"> upholds its general environmental duty under the </w:t>
      </w:r>
      <w:r w:rsidR="004F5E23" w:rsidRPr="004F5E23">
        <w:rPr>
          <w:i/>
          <w:sz w:val="24"/>
        </w:rPr>
        <w:t>Environmental Protection Act 2017</w:t>
      </w:r>
      <w:r w:rsidRPr="00F329C0">
        <w:rPr>
          <w:sz w:val="24"/>
        </w:rPr>
        <w:t xml:space="preserve"> by actively working to reduce the risk of activities that may harm the environment. </w:t>
      </w:r>
    </w:p>
    <w:p w14:paraId="2ABA27E7" w14:textId="21CB0C98" w:rsidR="009A0528" w:rsidRPr="00C50076" w:rsidRDefault="005F179D" w:rsidP="00C50076">
      <w:pPr>
        <w:pStyle w:val="Sectiontitle"/>
        <w:numPr>
          <w:ilvl w:val="0"/>
          <w:numId w:val="39"/>
        </w:numPr>
        <w:rPr>
          <w:sz w:val="28"/>
          <w:szCs w:val="28"/>
        </w:rPr>
      </w:pPr>
      <w:bookmarkStart w:id="30" w:name="_Toc166237104"/>
      <w:r>
        <w:rPr>
          <w:sz w:val="28"/>
          <w:szCs w:val="28"/>
        </w:rPr>
        <w:t>Council</w:t>
      </w:r>
      <w:r w:rsidR="00C50076" w:rsidRPr="00C50076">
        <w:rPr>
          <w:sz w:val="28"/>
          <w:szCs w:val="28"/>
        </w:rPr>
        <w:t xml:space="preserve"> objectives for Stormwater Management</w:t>
      </w:r>
      <w:bookmarkEnd w:id="30"/>
    </w:p>
    <w:p w14:paraId="5E925E7C" w14:textId="05AEF62B" w:rsidR="007077CA" w:rsidRDefault="005F179D" w:rsidP="00D12C60">
      <w:pPr>
        <w:pStyle w:val="Textbody"/>
        <w:ind w:left="360"/>
        <w:jc w:val="both"/>
        <w:rPr>
          <w:rFonts w:eastAsiaTheme="minorHAnsi"/>
          <w:sz w:val="24"/>
          <w:lang w:val="en-AU"/>
        </w:rPr>
      </w:pPr>
      <w:r>
        <w:rPr>
          <w:rFonts w:eastAsiaTheme="minorHAnsi"/>
          <w:sz w:val="24"/>
          <w:lang w:val="en-AU"/>
        </w:rPr>
        <w:t>Council</w:t>
      </w:r>
      <w:r w:rsidR="007077CA">
        <w:rPr>
          <w:rFonts w:eastAsiaTheme="minorHAnsi"/>
          <w:sz w:val="24"/>
          <w:lang w:val="en-AU"/>
        </w:rPr>
        <w:t>’s Stormwater Management objectives are:</w:t>
      </w:r>
    </w:p>
    <w:p w14:paraId="632F6CDC" w14:textId="24268605" w:rsidR="00B11660" w:rsidRPr="00B11660" w:rsidRDefault="00D2390B" w:rsidP="00D12C60">
      <w:pPr>
        <w:pStyle w:val="Textbody"/>
        <w:numPr>
          <w:ilvl w:val="0"/>
          <w:numId w:val="37"/>
        </w:numPr>
        <w:jc w:val="both"/>
        <w:rPr>
          <w:rFonts w:eastAsiaTheme="minorHAnsi"/>
          <w:sz w:val="24"/>
          <w:lang w:val="en-AU"/>
        </w:rPr>
      </w:pPr>
      <w:r>
        <w:rPr>
          <w:rFonts w:eastAsiaTheme="minorHAnsi"/>
          <w:sz w:val="24"/>
          <w:lang w:val="en-AU"/>
        </w:rPr>
        <w:t xml:space="preserve">All </w:t>
      </w:r>
      <w:r w:rsidR="00B11660" w:rsidRPr="00B11660">
        <w:rPr>
          <w:rFonts w:eastAsiaTheme="minorHAnsi"/>
          <w:sz w:val="24"/>
          <w:lang w:val="en-AU"/>
        </w:rPr>
        <w:t xml:space="preserve">new stormwater assets and developments within Yarra Ranges </w:t>
      </w:r>
      <w:r w:rsidR="005F179D">
        <w:rPr>
          <w:rFonts w:eastAsiaTheme="minorHAnsi"/>
          <w:sz w:val="24"/>
          <w:lang w:val="en-AU"/>
        </w:rPr>
        <w:t>Council</w:t>
      </w:r>
      <w:r w:rsidR="00B11660" w:rsidRPr="00B11660">
        <w:rPr>
          <w:rFonts w:eastAsiaTheme="minorHAnsi"/>
          <w:sz w:val="24"/>
          <w:lang w:val="en-AU"/>
        </w:rPr>
        <w:t xml:space="preserve"> are water sensitive, allowing them to be attractive, thrive and perform well now and into the future. </w:t>
      </w:r>
    </w:p>
    <w:p w14:paraId="2D7024C4" w14:textId="74F042B5" w:rsidR="00B11660" w:rsidRPr="00B11660" w:rsidRDefault="005F179D" w:rsidP="00D12C60">
      <w:pPr>
        <w:pStyle w:val="Textbody"/>
        <w:numPr>
          <w:ilvl w:val="0"/>
          <w:numId w:val="37"/>
        </w:numPr>
        <w:jc w:val="both"/>
        <w:rPr>
          <w:rFonts w:eastAsiaTheme="minorHAnsi"/>
          <w:sz w:val="24"/>
          <w:lang w:val="en-AU"/>
        </w:rPr>
      </w:pPr>
      <w:r>
        <w:rPr>
          <w:rFonts w:eastAsiaTheme="minorHAnsi"/>
          <w:sz w:val="24"/>
          <w:lang w:val="en-AU"/>
        </w:rPr>
        <w:t>Council</w:t>
      </w:r>
      <w:r w:rsidR="00B11660" w:rsidRPr="00B11660">
        <w:rPr>
          <w:rFonts w:eastAsiaTheme="minorHAnsi"/>
          <w:sz w:val="24"/>
          <w:lang w:val="en-AU"/>
        </w:rPr>
        <w:t xml:space="preserve"> and Melbourne Water</w:t>
      </w:r>
      <w:r w:rsidR="002E2CA6">
        <w:rPr>
          <w:rFonts w:eastAsiaTheme="minorHAnsi"/>
          <w:sz w:val="24"/>
          <w:lang w:val="en-AU"/>
        </w:rPr>
        <w:t xml:space="preserve"> continue</w:t>
      </w:r>
      <w:r w:rsidR="00B11660" w:rsidRPr="00B11660">
        <w:rPr>
          <w:rFonts w:eastAsiaTheme="minorHAnsi"/>
          <w:sz w:val="24"/>
          <w:lang w:val="en-AU"/>
        </w:rPr>
        <w:t xml:space="preserve"> efforts to rehabilitate, protect and enhance all waterways within the municipality. </w:t>
      </w:r>
    </w:p>
    <w:p w14:paraId="423F3BCF" w14:textId="403C123D" w:rsidR="00B11660" w:rsidRPr="00B11660" w:rsidRDefault="00333FD3" w:rsidP="00D12C60">
      <w:pPr>
        <w:pStyle w:val="Textbody"/>
        <w:numPr>
          <w:ilvl w:val="0"/>
          <w:numId w:val="37"/>
        </w:numPr>
        <w:jc w:val="both"/>
        <w:rPr>
          <w:rFonts w:eastAsiaTheme="minorHAnsi"/>
          <w:sz w:val="24"/>
          <w:lang w:val="en-AU"/>
        </w:rPr>
      </w:pPr>
      <w:r>
        <w:rPr>
          <w:rFonts w:eastAsiaTheme="minorHAnsi"/>
          <w:sz w:val="24"/>
          <w:lang w:val="en-AU"/>
        </w:rPr>
        <w:t>All</w:t>
      </w:r>
      <w:r w:rsidR="00747CB8">
        <w:rPr>
          <w:rFonts w:eastAsiaTheme="minorHAnsi"/>
          <w:sz w:val="24"/>
          <w:lang w:val="en-AU"/>
        </w:rPr>
        <w:t xml:space="preserve"> n</w:t>
      </w:r>
      <w:r w:rsidR="00B11660" w:rsidRPr="00B11660">
        <w:rPr>
          <w:rFonts w:eastAsiaTheme="minorHAnsi" w:hint="eastAsia"/>
          <w:sz w:val="24"/>
          <w:lang w:val="en-AU"/>
        </w:rPr>
        <w:t xml:space="preserve">ew eligible developments achieve compliance with relevant best practice standards in </w:t>
      </w:r>
      <w:r w:rsidR="007077CA">
        <w:rPr>
          <w:rFonts w:eastAsiaTheme="minorHAnsi"/>
          <w:sz w:val="24"/>
          <w:lang w:val="en-AU"/>
        </w:rPr>
        <w:t>Best Practice Environment Management Guidelines (</w:t>
      </w:r>
      <w:r w:rsidR="00B11660" w:rsidRPr="00B11660">
        <w:rPr>
          <w:rFonts w:eastAsiaTheme="minorHAnsi" w:hint="eastAsia"/>
          <w:sz w:val="24"/>
          <w:lang w:val="en-AU"/>
        </w:rPr>
        <w:t>BPEMG</w:t>
      </w:r>
      <w:r w:rsidR="007077CA">
        <w:rPr>
          <w:rFonts w:eastAsiaTheme="minorHAnsi"/>
          <w:sz w:val="24"/>
          <w:lang w:val="en-AU"/>
        </w:rPr>
        <w:t>)</w:t>
      </w:r>
      <w:r w:rsidR="00B11660" w:rsidRPr="00B11660">
        <w:rPr>
          <w:rFonts w:eastAsiaTheme="minorHAnsi" w:hint="eastAsia"/>
          <w:sz w:val="24"/>
          <w:lang w:val="en-AU"/>
        </w:rPr>
        <w:t xml:space="preserve"> and </w:t>
      </w:r>
      <w:r w:rsidR="00256132">
        <w:rPr>
          <w:rFonts w:eastAsiaTheme="minorHAnsi"/>
          <w:sz w:val="24"/>
          <w:lang w:val="en-AU"/>
        </w:rPr>
        <w:t>developments</w:t>
      </w:r>
      <w:r w:rsidR="002A2318">
        <w:rPr>
          <w:rFonts w:eastAsiaTheme="minorHAnsi"/>
          <w:sz w:val="24"/>
          <w:lang w:val="en-AU"/>
        </w:rPr>
        <w:t xml:space="preserve"> follow</w:t>
      </w:r>
      <w:r w:rsidR="00B11660" w:rsidRPr="00B11660">
        <w:rPr>
          <w:rFonts w:eastAsiaTheme="minorHAnsi" w:hint="eastAsia"/>
          <w:sz w:val="24"/>
          <w:lang w:val="en-AU"/>
        </w:rPr>
        <w:t xml:space="preserve"> the Urban Stormwater Management </w:t>
      </w:r>
      <w:r w:rsidR="004E4918">
        <w:rPr>
          <w:rFonts w:eastAsiaTheme="minorHAnsi"/>
          <w:sz w:val="24"/>
          <w:lang w:val="en-AU"/>
        </w:rPr>
        <w:t>Guidance</w:t>
      </w:r>
      <w:r w:rsidR="00B11660" w:rsidRPr="00B11660">
        <w:rPr>
          <w:rFonts w:eastAsiaTheme="minorHAnsi"/>
          <w:sz w:val="24"/>
          <w:lang w:val="en-AU"/>
        </w:rPr>
        <w:t>.</w:t>
      </w:r>
    </w:p>
    <w:p w14:paraId="0EE64E6B" w14:textId="4C3D1D1F" w:rsidR="00B11660" w:rsidRPr="00B11660" w:rsidRDefault="00D2390B" w:rsidP="00D12C60">
      <w:pPr>
        <w:pStyle w:val="Textbody"/>
        <w:numPr>
          <w:ilvl w:val="0"/>
          <w:numId w:val="37"/>
        </w:numPr>
        <w:jc w:val="both"/>
        <w:rPr>
          <w:rFonts w:eastAsiaTheme="minorHAnsi"/>
          <w:sz w:val="24"/>
          <w:lang w:val="en-AU"/>
        </w:rPr>
      </w:pPr>
      <w:r>
        <w:rPr>
          <w:rFonts w:eastAsiaTheme="minorHAnsi"/>
          <w:sz w:val="24"/>
          <w:lang w:val="en-AU"/>
        </w:rPr>
        <w:t>A</w:t>
      </w:r>
      <w:r w:rsidR="00B11660" w:rsidRPr="00B11660">
        <w:rPr>
          <w:rFonts w:eastAsiaTheme="minorHAnsi"/>
          <w:sz w:val="24"/>
          <w:lang w:val="en-AU"/>
        </w:rPr>
        <w:t>ll new eligible development on public and private land does not adversely impact on the performance of the existing local stormwater drainage network.</w:t>
      </w:r>
    </w:p>
    <w:p w14:paraId="345B06A9" w14:textId="1D1A87E1" w:rsidR="00B11660" w:rsidRPr="00B11660" w:rsidRDefault="00F45C05" w:rsidP="00D12C60">
      <w:pPr>
        <w:pStyle w:val="Textbody"/>
        <w:numPr>
          <w:ilvl w:val="0"/>
          <w:numId w:val="37"/>
        </w:numPr>
        <w:jc w:val="both"/>
        <w:rPr>
          <w:rFonts w:eastAsiaTheme="minorHAnsi"/>
          <w:sz w:val="24"/>
          <w:lang w:val="en-AU"/>
        </w:rPr>
      </w:pPr>
      <w:r>
        <w:rPr>
          <w:rFonts w:eastAsiaTheme="minorHAnsi"/>
          <w:sz w:val="24"/>
          <w:lang w:val="en-AU"/>
        </w:rPr>
        <w:t>A</w:t>
      </w:r>
      <w:r w:rsidR="00B11660" w:rsidRPr="00B11660">
        <w:rPr>
          <w:rFonts w:eastAsiaTheme="minorHAnsi"/>
          <w:sz w:val="24"/>
          <w:lang w:val="en-AU"/>
        </w:rPr>
        <w:t xml:space="preserve">ll new eligible development on public and private land does not cause detrimental increases in flows to downstream properties. </w:t>
      </w:r>
    </w:p>
    <w:p w14:paraId="231B462E" w14:textId="09942D6C" w:rsidR="00B11660" w:rsidRDefault="00F45C05" w:rsidP="00D12C60">
      <w:pPr>
        <w:pStyle w:val="Textbody"/>
        <w:numPr>
          <w:ilvl w:val="0"/>
          <w:numId w:val="37"/>
        </w:numPr>
        <w:jc w:val="both"/>
        <w:rPr>
          <w:rFonts w:eastAsiaTheme="minorHAnsi"/>
          <w:sz w:val="24"/>
          <w:lang w:val="en-AU"/>
        </w:rPr>
      </w:pPr>
      <w:r>
        <w:rPr>
          <w:rFonts w:eastAsiaTheme="minorHAnsi"/>
          <w:sz w:val="24"/>
          <w:lang w:val="en-AU"/>
        </w:rPr>
        <w:t>A</w:t>
      </w:r>
      <w:r w:rsidR="00B11660" w:rsidRPr="00B11660">
        <w:rPr>
          <w:rFonts w:eastAsiaTheme="minorHAnsi"/>
          <w:sz w:val="24"/>
          <w:lang w:val="en-AU"/>
        </w:rPr>
        <w:t xml:space="preserve">ll new capital stormwater works </w:t>
      </w:r>
      <w:r w:rsidR="00964147">
        <w:rPr>
          <w:rFonts w:eastAsiaTheme="minorHAnsi"/>
          <w:sz w:val="24"/>
          <w:lang w:val="en-AU"/>
        </w:rPr>
        <w:t>to be</w:t>
      </w:r>
      <w:r w:rsidR="00B11660" w:rsidRPr="00B11660">
        <w:rPr>
          <w:rFonts w:eastAsiaTheme="minorHAnsi"/>
          <w:sz w:val="24"/>
          <w:lang w:val="en-AU"/>
        </w:rPr>
        <w:t xml:space="preserve"> fit for purpose.</w:t>
      </w:r>
    </w:p>
    <w:p w14:paraId="686022CF" w14:textId="18DBE081" w:rsidR="00B11660" w:rsidRPr="00B11660" w:rsidRDefault="00D078D1" w:rsidP="00D12C60">
      <w:pPr>
        <w:pStyle w:val="Textbody"/>
        <w:numPr>
          <w:ilvl w:val="0"/>
          <w:numId w:val="37"/>
        </w:numPr>
        <w:jc w:val="both"/>
        <w:rPr>
          <w:rFonts w:eastAsiaTheme="minorHAnsi"/>
          <w:sz w:val="24"/>
          <w:lang w:val="en-AU"/>
        </w:rPr>
      </w:pPr>
      <w:r>
        <w:rPr>
          <w:rFonts w:eastAsiaTheme="minorHAnsi"/>
          <w:sz w:val="24"/>
          <w:lang w:val="en-AU"/>
        </w:rPr>
        <w:t>Increas</w:t>
      </w:r>
      <w:r w:rsidR="00425598">
        <w:rPr>
          <w:rFonts w:eastAsiaTheme="minorHAnsi"/>
          <w:sz w:val="24"/>
          <w:lang w:val="en-AU"/>
        </w:rPr>
        <w:t xml:space="preserve">e </w:t>
      </w:r>
      <w:r w:rsidR="005F179D">
        <w:rPr>
          <w:rFonts w:eastAsiaTheme="minorHAnsi"/>
          <w:sz w:val="24"/>
          <w:lang w:val="en-AU"/>
        </w:rPr>
        <w:t>Council</w:t>
      </w:r>
      <w:r w:rsidR="00B11660" w:rsidRPr="00B11660">
        <w:rPr>
          <w:rFonts w:eastAsiaTheme="minorHAnsi"/>
          <w:sz w:val="24"/>
          <w:lang w:val="en-AU"/>
        </w:rPr>
        <w:t>’s knowledge of the current stormwater asset base and the existing and future flood risk across the municipality</w:t>
      </w:r>
      <w:r>
        <w:rPr>
          <w:rFonts w:eastAsiaTheme="minorHAnsi"/>
          <w:sz w:val="24"/>
          <w:lang w:val="en-AU"/>
        </w:rPr>
        <w:t>.</w:t>
      </w:r>
    </w:p>
    <w:p w14:paraId="623D2CF1" w14:textId="78EDE383" w:rsidR="00542926" w:rsidRPr="00D12C60" w:rsidRDefault="00B11660" w:rsidP="00D12C60">
      <w:pPr>
        <w:pStyle w:val="Textbody"/>
        <w:numPr>
          <w:ilvl w:val="0"/>
          <w:numId w:val="37"/>
        </w:numPr>
        <w:jc w:val="both"/>
      </w:pPr>
      <w:r w:rsidRPr="00B11660">
        <w:rPr>
          <w:rFonts w:eastAsiaTheme="minorHAnsi"/>
          <w:sz w:val="24"/>
          <w:lang w:val="en-AU"/>
        </w:rPr>
        <w:t xml:space="preserve">Enhance communications with residents, landowners and developers who live and work within the municipality to clearly articulate issues, solutions, and responsibilities related to stormwater management and flooding. </w:t>
      </w:r>
      <w:bookmarkStart w:id="31" w:name="_Toc166237105"/>
    </w:p>
    <w:p w14:paraId="680052A6" w14:textId="2078917E" w:rsidR="00A87913" w:rsidRPr="00C50076" w:rsidRDefault="008F5A6D" w:rsidP="00D129A0">
      <w:pPr>
        <w:pStyle w:val="Sectiontitle"/>
        <w:numPr>
          <w:ilvl w:val="0"/>
          <w:numId w:val="39"/>
        </w:numPr>
        <w:rPr>
          <w:sz w:val="28"/>
          <w:szCs w:val="28"/>
        </w:rPr>
      </w:pPr>
      <w:r>
        <w:rPr>
          <w:sz w:val="28"/>
          <w:szCs w:val="28"/>
        </w:rPr>
        <w:t>Stormwater Management within Yarra Ranges</w:t>
      </w:r>
      <w:bookmarkEnd w:id="31"/>
    </w:p>
    <w:p w14:paraId="674E155D" w14:textId="3073DD54" w:rsidR="00442915" w:rsidRDefault="005F179D" w:rsidP="00D12C60">
      <w:pPr>
        <w:pStyle w:val="Textbody"/>
        <w:jc w:val="both"/>
        <w:rPr>
          <w:rFonts w:eastAsiaTheme="minorHAnsi"/>
          <w:sz w:val="24"/>
          <w:lang w:val="en-AU"/>
        </w:rPr>
      </w:pPr>
      <w:r>
        <w:rPr>
          <w:rFonts w:eastAsiaTheme="minorHAnsi" w:hint="eastAsia"/>
          <w:sz w:val="24"/>
          <w:lang w:val="en-AU"/>
        </w:rPr>
        <w:t>Council</w:t>
      </w:r>
      <w:r>
        <w:rPr>
          <w:rFonts w:eastAsiaTheme="minorHAnsi"/>
          <w:sz w:val="24"/>
          <w:lang w:val="en-AU"/>
        </w:rPr>
        <w:t>’</w:t>
      </w:r>
      <w:r w:rsidR="00442915" w:rsidRPr="00442915">
        <w:rPr>
          <w:rFonts w:eastAsiaTheme="minorHAnsi" w:hint="eastAsia"/>
          <w:sz w:val="24"/>
          <w:lang w:val="en-AU"/>
        </w:rPr>
        <w:t xml:space="preserve">s Stormwater Management Objectives specified in Section 5 are </w:t>
      </w:r>
      <w:r w:rsidR="00442915">
        <w:rPr>
          <w:rFonts w:eastAsiaTheme="minorHAnsi"/>
          <w:sz w:val="24"/>
          <w:lang w:val="en-AU"/>
        </w:rPr>
        <w:t>supported</w:t>
      </w:r>
      <w:r w:rsidR="00442915" w:rsidRPr="00442915">
        <w:rPr>
          <w:rFonts w:eastAsiaTheme="minorHAnsi" w:hint="eastAsia"/>
          <w:sz w:val="24"/>
          <w:lang w:val="en-AU"/>
        </w:rPr>
        <w:t xml:space="preserve"> by the Stormwater Management approach described below.</w:t>
      </w:r>
    </w:p>
    <w:p w14:paraId="22CDFC8D" w14:textId="1B6AB27D" w:rsidR="00C0260B" w:rsidRPr="00F329C0" w:rsidRDefault="00C0260B" w:rsidP="00442915">
      <w:pPr>
        <w:pStyle w:val="Heading2"/>
        <w:numPr>
          <w:ilvl w:val="1"/>
          <w:numId w:val="39"/>
        </w:numPr>
        <w:rPr>
          <w:b/>
          <w:bCs/>
          <w:sz w:val="28"/>
          <w:szCs w:val="28"/>
        </w:rPr>
      </w:pPr>
      <w:bookmarkStart w:id="32" w:name="_Toc166237106"/>
      <w:r w:rsidRPr="00F329C0">
        <w:rPr>
          <w:b/>
          <w:bCs/>
          <w:sz w:val="28"/>
          <w:szCs w:val="28"/>
        </w:rPr>
        <w:t>Stormwater Management Plan 2024-2034</w:t>
      </w:r>
      <w:bookmarkEnd w:id="32"/>
    </w:p>
    <w:p w14:paraId="535E72D5" w14:textId="67FEBB27" w:rsidR="00C0260B" w:rsidRPr="002E3A9D" w:rsidRDefault="00C0260B" w:rsidP="00D12C60">
      <w:pPr>
        <w:pStyle w:val="Textbody"/>
        <w:jc w:val="both"/>
        <w:rPr>
          <w:rFonts w:eastAsiaTheme="minorHAnsi"/>
          <w:sz w:val="24"/>
          <w:lang w:val="en-AU"/>
        </w:rPr>
      </w:pPr>
      <w:r w:rsidRPr="002E3A9D">
        <w:rPr>
          <w:rFonts w:eastAsiaTheme="minorHAnsi"/>
          <w:sz w:val="24"/>
          <w:lang w:val="en-AU"/>
        </w:rPr>
        <w:t xml:space="preserve">The Stormwater Management Plan 2024-2034 (SWMP) is a 10-year action plan addressing </w:t>
      </w:r>
      <w:r w:rsidR="005F179D">
        <w:rPr>
          <w:rFonts w:eastAsiaTheme="minorHAnsi"/>
          <w:sz w:val="24"/>
          <w:lang w:val="en-AU"/>
        </w:rPr>
        <w:t>Council</w:t>
      </w:r>
      <w:r w:rsidRPr="002E3A9D">
        <w:rPr>
          <w:rFonts w:eastAsiaTheme="minorHAnsi"/>
          <w:sz w:val="24"/>
          <w:lang w:val="en-AU"/>
        </w:rPr>
        <w:t>'s stormwater management gaps. It provides a clear process for holistic stormwater management within the municipality. The SWMP will be used to:</w:t>
      </w:r>
    </w:p>
    <w:p w14:paraId="69682566" w14:textId="77777777" w:rsidR="00C0260B" w:rsidRPr="002E3A9D"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Develop a 10-year catchment flood mapping and stormwater strategy using a prioritised approach.</w:t>
      </w:r>
    </w:p>
    <w:p w14:paraId="5B6FB9F5" w14:textId="77777777" w:rsidR="00C0260B" w:rsidRPr="002E3A9D"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Improve the drainage asset database and identify drainage constraints via flood modelling.</w:t>
      </w:r>
    </w:p>
    <w:p w14:paraId="683DC82A" w14:textId="325EA6A1" w:rsidR="00C0260B" w:rsidRPr="002E3A9D"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 xml:space="preserve">Prioritise </w:t>
      </w:r>
      <w:r w:rsidR="005F179D">
        <w:rPr>
          <w:rFonts w:eastAsiaTheme="minorHAnsi"/>
          <w:sz w:val="24"/>
          <w:lang w:val="en-AU"/>
        </w:rPr>
        <w:t>Council</w:t>
      </w:r>
      <w:r w:rsidRPr="002E3A9D">
        <w:rPr>
          <w:rFonts w:eastAsiaTheme="minorHAnsi"/>
          <w:sz w:val="24"/>
          <w:lang w:val="en-AU"/>
        </w:rPr>
        <w:t>-led drainage projects based on flood risk levels.</w:t>
      </w:r>
    </w:p>
    <w:p w14:paraId="2534DD22" w14:textId="7F079E7E" w:rsidR="00C0260B"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 xml:space="preserve">Analyse flooding depth, extent, and </w:t>
      </w:r>
      <w:r w:rsidR="005F5A29">
        <w:rPr>
          <w:rFonts w:eastAsiaTheme="minorHAnsi"/>
          <w:sz w:val="24"/>
          <w:lang w:val="en-AU"/>
        </w:rPr>
        <w:t>flood ‘</w:t>
      </w:r>
      <w:r w:rsidRPr="002E3A9D">
        <w:rPr>
          <w:rFonts w:eastAsiaTheme="minorHAnsi"/>
          <w:sz w:val="24"/>
          <w:lang w:val="en-AU"/>
        </w:rPr>
        <w:t>hazard</w:t>
      </w:r>
      <w:r w:rsidR="005F5A29">
        <w:rPr>
          <w:rFonts w:eastAsiaTheme="minorHAnsi"/>
          <w:sz w:val="24"/>
          <w:lang w:val="en-AU"/>
        </w:rPr>
        <w:t>’</w:t>
      </w:r>
      <w:r w:rsidRPr="002E3A9D">
        <w:rPr>
          <w:rFonts w:eastAsiaTheme="minorHAnsi"/>
          <w:sz w:val="24"/>
          <w:lang w:val="en-AU"/>
        </w:rPr>
        <w:t xml:space="preserve"> for various rainfall events, identifying affected buildings.</w:t>
      </w:r>
      <w:r w:rsidR="005F5A29">
        <w:rPr>
          <w:rFonts w:eastAsiaTheme="minorHAnsi"/>
          <w:sz w:val="24"/>
          <w:lang w:val="en-AU"/>
        </w:rPr>
        <w:t xml:space="preserve"> Flood hazard categories ('H'1 to ‘H6’) are shown below per the Australian Rainfall and Runoff Guidelines 2019.</w:t>
      </w:r>
    </w:p>
    <w:p w14:paraId="4023F0FC" w14:textId="2E039F84" w:rsidR="0041199E" w:rsidRPr="002E3A9D" w:rsidRDefault="0041199E" w:rsidP="00D132D8">
      <w:pPr>
        <w:pStyle w:val="Textbody"/>
        <w:ind w:left="360"/>
        <w:rPr>
          <w:rFonts w:eastAsiaTheme="minorHAnsi"/>
          <w:sz w:val="24"/>
          <w:lang w:val="en-AU"/>
        </w:rPr>
      </w:pPr>
      <w:r>
        <w:rPr>
          <w:rFonts w:eastAsiaTheme="minorHAnsi"/>
          <w:noProof/>
          <w:sz w:val="24"/>
          <w:lang w:val="en-AU"/>
        </w:rPr>
        <w:drawing>
          <wp:inline distT="0" distB="0" distL="0" distR="0" wp14:anchorId="5C0B50C9" wp14:editId="12F30CAC">
            <wp:extent cx="5727700" cy="2872639"/>
            <wp:effectExtent l="0" t="0" r="6350" b="4445"/>
            <wp:docPr id="15777537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872639"/>
                    </a:xfrm>
                    <a:prstGeom prst="rect">
                      <a:avLst/>
                    </a:prstGeom>
                    <a:noFill/>
                  </pic:spPr>
                </pic:pic>
              </a:graphicData>
            </a:graphic>
          </wp:inline>
        </w:drawing>
      </w:r>
    </w:p>
    <w:p w14:paraId="78142E13" w14:textId="2750043B" w:rsidR="00C0260B" w:rsidRPr="002E3A9D"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 xml:space="preserve">Identify natural flow paths and test larger Integrated Water Management </w:t>
      </w:r>
      <w:r w:rsidR="0041199E">
        <w:rPr>
          <w:rFonts w:eastAsiaTheme="minorHAnsi"/>
          <w:sz w:val="24"/>
          <w:lang w:val="en-AU"/>
        </w:rPr>
        <w:t xml:space="preserve">(IWM) </w:t>
      </w:r>
      <w:r w:rsidRPr="002E3A9D">
        <w:rPr>
          <w:rFonts w:eastAsiaTheme="minorHAnsi"/>
          <w:sz w:val="24"/>
          <w:lang w:val="en-AU"/>
        </w:rPr>
        <w:t>initiatives.</w:t>
      </w:r>
    </w:p>
    <w:p w14:paraId="39388F1B" w14:textId="77777777" w:rsidR="00C0260B" w:rsidRPr="002E3A9D"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Support efficient drainage maintenance through blockage analysis.</w:t>
      </w:r>
    </w:p>
    <w:p w14:paraId="49D6D08E" w14:textId="662397A2" w:rsidR="00C0260B" w:rsidRPr="002E3A9D"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 xml:space="preserve">Identify priority locations for integrated water management and </w:t>
      </w:r>
      <w:bookmarkStart w:id="33" w:name="_Hlk174625973"/>
      <w:r w:rsidR="0041199E">
        <w:rPr>
          <w:rFonts w:eastAsiaTheme="minorHAnsi"/>
          <w:sz w:val="24"/>
          <w:lang w:val="en-AU"/>
        </w:rPr>
        <w:t>Water Sensitive Urban Design (</w:t>
      </w:r>
      <w:r w:rsidRPr="002E3A9D">
        <w:rPr>
          <w:rFonts w:eastAsiaTheme="minorHAnsi"/>
          <w:sz w:val="24"/>
          <w:lang w:val="en-AU"/>
        </w:rPr>
        <w:t>WSUD</w:t>
      </w:r>
      <w:r w:rsidR="0041199E">
        <w:rPr>
          <w:rFonts w:eastAsiaTheme="minorHAnsi"/>
          <w:sz w:val="24"/>
          <w:lang w:val="en-AU"/>
        </w:rPr>
        <w:t>)</w:t>
      </w:r>
      <w:bookmarkEnd w:id="33"/>
      <w:r w:rsidRPr="002E3A9D">
        <w:rPr>
          <w:rFonts w:eastAsiaTheme="minorHAnsi"/>
          <w:sz w:val="24"/>
          <w:lang w:val="en-AU"/>
        </w:rPr>
        <w:t xml:space="preserve"> initiatives, aligning with Healthy Waterways Strategy targets.</w:t>
      </w:r>
    </w:p>
    <w:p w14:paraId="794AF380" w14:textId="3AA97F31" w:rsidR="004E4918" w:rsidRDefault="00C0260B" w:rsidP="00D12C60">
      <w:pPr>
        <w:pStyle w:val="Textbody"/>
        <w:numPr>
          <w:ilvl w:val="0"/>
          <w:numId w:val="37"/>
        </w:numPr>
        <w:jc w:val="both"/>
        <w:rPr>
          <w:rFonts w:eastAsiaTheme="minorHAnsi"/>
          <w:sz w:val="24"/>
          <w:lang w:val="en-AU"/>
        </w:rPr>
      </w:pPr>
      <w:r w:rsidRPr="002E3A9D">
        <w:rPr>
          <w:rFonts w:eastAsiaTheme="minorHAnsi"/>
          <w:sz w:val="24"/>
          <w:lang w:val="en-AU"/>
        </w:rPr>
        <w:t xml:space="preserve">Create a 10-year action plan for stormwater and flood management, including community communication, strategic partnerships, funding review, and </w:t>
      </w:r>
      <w:r w:rsidR="00804346" w:rsidRPr="002E3A9D">
        <w:rPr>
          <w:rFonts w:eastAsiaTheme="minorHAnsi"/>
          <w:sz w:val="24"/>
          <w:lang w:val="en-AU"/>
        </w:rPr>
        <w:t xml:space="preserve">Integrated Water Management </w:t>
      </w:r>
      <w:r w:rsidR="00804346">
        <w:rPr>
          <w:rFonts w:eastAsiaTheme="minorHAnsi"/>
          <w:sz w:val="24"/>
          <w:lang w:val="en-AU"/>
        </w:rPr>
        <w:t xml:space="preserve">(IWM) </w:t>
      </w:r>
      <w:r w:rsidR="003A6FF1">
        <w:rPr>
          <w:rFonts w:eastAsiaTheme="minorHAnsi"/>
          <w:sz w:val="24"/>
          <w:lang w:val="en-AU"/>
        </w:rPr>
        <w:t xml:space="preserve">/ </w:t>
      </w:r>
      <w:r w:rsidR="003A6FF1" w:rsidRPr="003A6FF1">
        <w:rPr>
          <w:rFonts w:eastAsiaTheme="minorHAnsi"/>
          <w:sz w:val="24"/>
          <w:lang w:val="en-AU"/>
        </w:rPr>
        <w:t xml:space="preserve"> </w:t>
      </w:r>
      <w:r w:rsidR="003A6FF1">
        <w:rPr>
          <w:rFonts w:eastAsiaTheme="minorHAnsi"/>
          <w:sz w:val="24"/>
          <w:lang w:val="en-AU"/>
        </w:rPr>
        <w:t>Water Sensitive Urban Design (</w:t>
      </w:r>
      <w:r w:rsidR="003A6FF1" w:rsidRPr="002E3A9D">
        <w:rPr>
          <w:rFonts w:eastAsiaTheme="minorHAnsi"/>
          <w:sz w:val="24"/>
          <w:lang w:val="en-AU"/>
        </w:rPr>
        <w:t>WSUD</w:t>
      </w:r>
      <w:r w:rsidR="003A6FF1">
        <w:rPr>
          <w:rFonts w:eastAsiaTheme="minorHAnsi"/>
          <w:sz w:val="24"/>
          <w:lang w:val="en-AU"/>
        </w:rPr>
        <w:t xml:space="preserve">) </w:t>
      </w:r>
      <w:r w:rsidRPr="002E3A9D">
        <w:rPr>
          <w:rFonts w:eastAsiaTheme="minorHAnsi"/>
          <w:sz w:val="24"/>
          <w:lang w:val="en-AU"/>
        </w:rPr>
        <w:t>improvements.</w:t>
      </w:r>
    </w:p>
    <w:p w14:paraId="6E9E9AA4" w14:textId="14BCA802" w:rsidR="005F5A29" w:rsidRPr="004E4918" w:rsidRDefault="004E4918" w:rsidP="00D12C60">
      <w:pPr>
        <w:pStyle w:val="Textbody"/>
        <w:jc w:val="both"/>
        <w:rPr>
          <w:rFonts w:eastAsiaTheme="minorHAnsi"/>
          <w:sz w:val="24"/>
          <w:lang w:val="en-AU"/>
        </w:rPr>
      </w:pPr>
      <w:r w:rsidRPr="004E4918">
        <w:rPr>
          <w:rFonts w:eastAsiaTheme="minorHAnsi"/>
          <w:sz w:val="24"/>
          <w:lang w:val="en-AU"/>
        </w:rPr>
        <w:t>This program provides the basis for a enabling a proactive approach to drainage and flood management within Yarra Ranges.</w:t>
      </w:r>
    </w:p>
    <w:p w14:paraId="499C8905" w14:textId="77777777" w:rsidR="00C0260B" w:rsidRPr="00FA7D4B" w:rsidRDefault="00C0260B" w:rsidP="004A4334">
      <w:pPr>
        <w:pStyle w:val="Heading2"/>
        <w:numPr>
          <w:ilvl w:val="1"/>
          <w:numId w:val="39"/>
        </w:numPr>
        <w:rPr>
          <w:b/>
          <w:bCs/>
          <w:sz w:val="28"/>
          <w:szCs w:val="28"/>
        </w:rPr>
      </w:pPr>
      <w:bookmarkStart w:id="34" w:name="_Toc166237107"/>
      <w:r w:rsidRPr="00FA7D4B">
        <w:rPr>
          <w:b/>
          <w:bCs/>
          <w:sz w:val="28"/>
          <w:szCs w:val="28"/>
        </w:rPr>
        <w:t>Yarra Ranges Development Engineering Guidelines</w:t>
      </w:r>
      <w:bookmarkEnd w:id="34"/>
    </w:p>
    <w:p w14:paraId="154150F2" w14:textId="7FFAA9CD" w:rsidR="00C0260B" w:rsidRPr="002E3A9D" w:rsidRDefault="005F179D" w:rsidP="00D12C60">
      <w:pPr>
        <w:pStyle w:val="textdotted"/>
        <w:numPr>
          <w:ilvl w:val="0"/>
          <w:numId w:val="0"/>
        </w:numPr>
        <w:jc w:val="both"/>
        <w:rPr>
          <w:sz w:val="24"/>
        </w:rPr>
      </w:pPr>
      <w:r>
        <w:rPr>
          <w:sz w:val="24"/>
        </w:rPr>
        <w:t>Council</w:t>
      </w:r>
      <w:r w:rsidR="00C0260B" w:rsidRPr="002E3A9D">
        <w:rPr>
          <w:sz w:val="24"/>
        </w:rPr>
        <w:t xml:space="preserve"> will use </w:t>
      </w:r>
      <w:r w:rsidR="002850E5" w:rsidRPr="00D132D8">
        <w:rPr>
          <w:sz w:val="24"/>
        </w:rPr>
        <w:t>Yarra Ranges Development Engineering Guidelines</w:t>
      </w:r>
      <w:r w:rsidR="002850E5">
        <w:rPr>
          <w:i/>
          <w:iCs/>
          <w:sz w:val="24"/>
        </w:rPr>
        <w:t xml:space="preserve"> </w:t>
      </w:r>
      <w:r w:rsidR="00C0260B" w:rsidRPr="002E3A9D">
        <w:rPr>
          <w:sz w:val="24"/>
        </w:rPr>
        <w:t>to ensure developers and consultants understand stormwater requirements upfront. This facilitates efficient plan preparation, endorsement, and construction to sustainable standards. Guidelines are periodically reviewed for relevance and applied to:</w:t>
      </w:r>
    </w:p>
    <w:p w14:paraId="05CB1C60" w14:textId="4E510985"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 xml:space="preserve">Communicate </w:t>
      </w:r>
      <w:r w:rsidR="005F179D">
        <w:rPr>
          <w:bCs/>
          <w:color w:val="000000" w:themeColor="text1"/>
          <w:sz w:val="24"/>
        </w:rPr>
        <w:t>Council</w:t>
      </w:r>
      <w:r w:rsidRPr="002E3A9D">
        <w:rPr>
          <w:bCs/>
          <w:color w:val="000000" w:themeColor="text1"/>
          <w:sz w:val="24"/>
        </w:rPr>
        <w:t>'s stormwater management stance and its connections with policies and requirements.</w:t>
      </w:r>
    </w:p>
    <w:p w14:paraId="5C0C34CA"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Inform the community of stormwater standards in new developments.</w:t>
      </w:r>
    </w:p>
    <w:p w14:paraId="5B51FFC6"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Offer current technical guidance for consistent, site-specific stormwater plans.</w:t>
      </w:r>
    </w:p>
    <w:p w14:paraId="73CE3953" w14:textId="15E70A76"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 xml:space="preserve">Clarify responsibilities between developers and the </w:t>
      </w:r>
      <w:r w:rsidR="005F179D">
        <w:rPr>
          <w:bCs/>
          <w:color w:val="000000" w:themeColor="text1"/>
          <w:sz w:val="24"/>
        </w:rPr>
        <w:t>Council</w:t>
      </w:r>
      <w:r w:rsidRPr="002E3A9D">
        <w:rPr>
          <w:bCs/>
          <w:color w:val="000000" w:themeColor="text1"/>
          <w:sz w:val="24"/>
        </w:rPr>
        <w:t xml:space="preserve"> in stormwater asset management.</w:t>
      </w:r>
    </w:p>
    <w:p w14:paraId="497A22A8"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Outline approval processes and communication points for efficient, equitable, and appropriate designs and approvals.</w:t>
      </w:r>
    </w:p>
    <w:p w14:paraId="6D906A75" w14:textId="77777777" w:rsidR="00C0260B" w:rsidRPr="00FA7D4B" w:rsidRDefault="00C0260B" w:rsidP="004A4334">
      <w:pPr>
        <w:pStyle w:val="Heading2"/>
        <w:numPr>
          <w:ilvl w:val="1"/>
          <w:numId w:val="39"/>
        </w:numPr>
        <w:rPr>
          <w:b/>
          <w:bCs/>
          <w:sz w:val="28"/>
          <w:szCs w:val="28"/>
        </w:rPr>
      </w:pPr>
      <w:bookmarkStart w:id="35" w:name="_Toc166237108"/>
      <w:r w:rsidRPr="00FA7D4B">
        <w:rPr>
          <w:b/>
          <w:bCs/>
          <w:sz w:val="28"/>
          <w:szCs w:val="28"/>
        </w:rPr>
        <w:t>Water Sensitive Urban Design Guidelines</w:t>
      </w:r>
      <w:bookmarkEnd w:id="35"/>
      <w:r w:rsidRPr="00FA7D4B">
        <w:rPr>
          <w:b/>
          <w:bCs/>
          <w:sz w:val="28"/>
          <w:szCs w:val="28"/>
        </w:rPr>
        <w:t xml:space="preserve"> </w:t>
      </w:r>
    </w:p>
    <w:p w14:paraId="58510C21" w14:textId="07347616" w:rsidR="00C0260B" w:rsidRPr="002E3A9D" w:rsidRDefault="00C0260B" w:rsidP="00D12C60">
      <w:pPr>
        <w:pStyle w:val="Textbody"/>
        <w:jc w:val="both"/>
        <w:rPr>
          <w:sz w:val="24"/>
        </w:rPr>
      </w:pPr>
      <w:r w:rsidRPr="002E3A9D">
        <w:rPr>
          <w:sz w:val="24"/>
        </w:rPr>
        <w:t>The Yarra Ranges Water Sensitive Urban Design Guidelines (The WSUD Guidelines) set the objectives around how stormwater quality assets are to be designed, constructed, and managed within the municipality. New stormwater quality assets may potentially be within private or public land and may be constructed as a part of land development or other capital projects.</w:t>
      </w:r>
    </w:p>
    <w:p w14:paraId="384B311F" w14:textId="02A2DB13" w:rsidR="00C0260B" w:rsidRPr="002E3A9D" w:rsidRDefault="005F179D" w:rsidP="00D12C60">
      <w:pPr>
        <w:pStyle w:val="Textbody"/>
        <w:jc w:val="both"/>
        <w:rPr>
          <w:sz w:val="24"/>
        </w:rPr>
      </w:pPr>
      <w:r>
        <w:rPr>
          <w:sz w:val="24"/>
        </w:rPr>
        <w:t>Council</w:t>
      </w:r>
      <w:r w:rsidR="00C0260B" w:rsidRPr="002E3A9D">
        <w:rPr>
          <w:sz w:val="24"/>
        </w:rPr>
        <w:t xml:space="preserve"> will use the WSUD Guidelines in the following circumstances: </w:t>
      </w:r>
    </w:p>
    <w:p w14:paraId="37A831A7" w14:textId="60BF5F75"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 xml:space="preserve">To communicate </w:t>
      </w:r>
      <w:r w:rsidR="005F179D">
        <w:rPr>
          <w:bCs/>
          <w:color w:val="000000" w:themeColor="text1"/>
          <w:sz w:val="24"/>
        </w:rPr>
        <w:t>Council</w:t>
      </w:r>
      <w:r w:rsidRPr="002E3A9D">
        <w:rPr>
          <w:bCs/>
          <w:color w:val="000000" w:themeColor="text1"/>
          <w:sz w:val="24"/>
        </w:rPr>
        <w:t xml:space="preserve">’s position on stormwater management and linkages with other policies, plans and requirements. The guidelines will set out </w:t>
      </w:r>
      <w:r w:rsidR="005F179D">
        <w:rPr>
          <w:bCs/>
          <w:color w:val="000000" w:themeColor="text1"/>
          <w:sz w:val="24"/>
        </w:rPr>
        <w:t>Council</w:t>
      </w:r>
      <w:r w:rsidRPr="002E3A9D">
        <w:rPr>
          <w:bCs/>
          <w:color w:val="000000" w:themeColor="text1"/>
          <w:sz w:val="24"/>
        </w:rPr>
        <w:t xml:space="preserve">’s expectations for WSUD project within the municipality for </w:t>
      </w:r>
      <w:r w:rsidR="005F179D">
        <w:rPr>
          <w:bCs/>
          <w:color w:val="000000" w:themeColor="text1"/>
          <w:sz w:val="24"/>
        </w:rPr>
        <w:t>Council</w:t>
      </w:r>
      <w:r w:rsidRPr="002E3A9D">
        <w:rPr>
          <w:bCs/>
          <w:color w:val="000000" w:themeColor="text1"/>
          <w:sz w:val="24"/>
        </w:rPr>
        <w:t xml:space="preserve"> staff, developers and residents.</w:t>
      </w:r>
    </w:p>
    <w:p w14:paraId="4A85A0C5"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To clearly articulate the importance of stormwater quality improvement infrastructure in managing and enhancing the natural environment.</w:t>
      </w:r>
    </w:p>
    <w:p w14:paraId="03757BE3"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To set required minimum treatment standards across the municipality.</w:t>
      </w:r>
    </w:p>
    <w:p w14:paraId="4D1E7088"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To provide up-to-date technical guidance on the design process of WSUD assets to ensure the expected performance targets are met now and into the future, and that maintenance responsibilities are detailed and clarified.</w:t>
      </w:r>
    </w:p>
    <w:p w14:paraId="23CFECAC" w14:textId="28BDF23B"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 xml:space="preserve">To assist designers in selecting assets which are appropriate for site conditions, reflect the size and type of development or project, and respond to </w:t>
      </w:r>
      <w:r w:rsidR="005F179D">
        <w:rPr>
          <w:bCs/>
          <w:color w:val="000000" w:themeColor="text1"/>
          <w:sz w:val="24"/>
        </w:rPr>
        <w:t>Council</w:t>
      </w:r>
      <w:r w:rsidRPr="002E3A9D">
        <w:rPr>
          <w:bCs/>
          <w:color w:val="000000" w:themeColor="text1"/>
          <w:sz w:val="24"/>
        </w:rPr>
        <w:t>’s other objectives, policies and plans.</w:t>
      </w:r>
    </w:p>
    <w:p w14:paraId="7AB73F19" w14:textId="77777777" w:rsidR="00C0260B" w:rsidRPr="002E3A9D" w:rsidRDefault="00C0260B" w:rsidP="00D12C60">
      <w:pPr>
        <w:pStyle w:val="textdotted"/>
        <w:numPr>
          <w:ilvl w:val="0"/>
          <w:numId w:val="37"/>
        </w:numPr>
        <w:jc w:val="both"/>
        <w:rPr>
          <w:bCs/>
          <w:color w:val="000000" w:themeColor="text1"/>
          <w:sz w:val="24"/>
        </w:rPr>
      </w:pPr>
      <w:r w:rsidRPr="002E3A9D">
        <w:rPr>
          <w:bCs/>
          <w:color w:val="000000" w:themeColor="text1"/>
          <w:sz w:val="24"/>
        </w:rPr>
        <w:t>To provide guidance on the approval process for new WSUD assets.</w:t>
      </w:r>
    </w:p>
    <w:p w14:paraId="109CFFB0" w14:textId="1A029C66" w:rsidR="00C0260B" w:rsidRPr="00FA7D4B" w:rsidRDefault="00C0260B" w:rsidP="00D12C60">
      <w:pPr>
        <w:pStyle w:val="textdotted"/>
        <w:numPr>
          <w:ilvl w:val="0"/>
          <w:numId w:val="37"/>
        </w:numPr>
        <w:jc w:val="both"/>
        <w:rPr>
          <w:bCs/>
          <w:color w:val="000000" w:themeColor="text1"/>
          <w:sz w:val="24"/>
        </w:rPr>
      </w:pPr>
      <w:r w:rsidRPr="00FA7D4B">
        <w:rPr>
          <w:bCs/>
          <w:color w:val="000000" w:themeColor="text1"/>
          <w:sz w:val="24"/>
        </w:rPr>
        <w:t xml:space="preserve">To draw links to other appropriate technical guidance documents and encourage continual improvement and innovation in responding to the unique constraints and opportunities within Yarra Ranges </w:t>
      </w:r>
      <w:r w:rsidR="005F179D">
        <w:rPr>
          <w:bCs/>
          <w:color w:val="000000" w:themeColor="text1"/>
          <w:sz w:val="24"/>
        </w:rPr>
        <w:t>Council</w:t>
      </w:r>
      <w:r w:rsidRPr="00FA7D4B">
        <w:rPr>
          <w:bCs/>
          <w:color w:val="000000" w:themeColor="text1"/>
          <w:sz w:val="24"/>
        </w:rPr>
        <w:t>.</w:t>
      </w:r>
    </w:p>
    <w:p w14:paraId="7209B224" w14:textId="62B4B84F" w:rsidR="00C0260B" w:rsidRPr="00FA7D4B" w:rsidRDefault="002C0C50" w:rsidP="004A4334">
      <w:pPr>
        <w:pStyle w:val="Heading2"/>
        <w:numPr>
          <w:ilvl w:val="1"/>
          <w:numId w:val="39"/>
        </w:numPr>
        <w:rPr>
          <w:b/>
          <w:bCs/>
          <w:sz w:val="28"/>
          <w:szCs w:val="28"/>
        </w:rPr>
      </w:pPr>
      <w:bookmarkStart w:id="36" w:name="_Toc166237109"/>
      <w:r>
        <w:rPr>
          <w:b/>
          <w:bCs/>
          <w:sz w:val="28"/>
          <w:szCs w:val="28"/>
        </w:rPr>
        <w:t xml:space="preserve">Management of </w:t>
      </w:r>
      <w:r w:rsidR="00C0260B" w:rsidRPr="00FA7D4B">
        <w:rPr>
          <w:b/>
          <w:bCs/>
          <w:sz w:val="28"/>
          <w:szCs w:val="28"/>
        </w:rPr>
        <w:t>Drainage and Flood Enquiries</w:t>
      </w:r>
      <w:bookmarkEnd w:id="36"/>
    </w:p>
    <w:p w14:paraId="4F78AEB2" w14:textId="5BDD5931" w:rsidR="00F07E6B" w:rsidRDefault="00F07E6B" w:rsidP="00D12C60">
      <w:pPr>
        <w:jc w:val="both"/>
        <w:rPr>
          <w:rFonts w:ascii="Arial" w:hAnsi="Arial" w:cs="Arial"/>
          <w:sz w:val="24"/>
        </w:rPr>
      </w:pPr>
      <w:r>
        <w:rPr>
          <w:rFonts w:ascii="Arial" w:hAnsi="Arial" w:cs="Arial"/>
          <w:sz w:val="24"/>
        </w:rPr>
        <w:t xml:space="preserve">Section 16 of the </w:t>
      </w:r>
      <w:r w:rsidR="00CE4B4A" w:rsidRPr="00CE4B4A">
        <w:rPr>
          <w:rFonts w:ascii="Arial" w:hAnsi="Arial" w:cs="Arial"/>
          <w:i/>
          <w:sz w:val="24"/>
        </w:rPr>
        <w:t>Water Act 1989</w:t>
      </w:r>
      <w:r>
        <w:rPr>
          <w:rFonts w:ascii="Arial" w:hAnsi="Arial" w:cs="Arial"/>
          <w:sz w:val="24"/>
        </w:rPr>
        <w:t xml:space="preserve"> identifies </w:t>
      </w:r>
      <w:r w:rsidR="008F0F27">
        <w:rPr>
          <w:rFonts w:ascii="Arial" w:hAnsi="Arial" w:cs="Arial"/>
          <w:sz w:val="24"/>
        </w:rPr>
        <w:t>potential liability resulting from the unreasonable flow of water from land</w:t>
      </w:r>
      <w:r w:rsidR="009F6168">
        <w:rPr>
          <w:rFonts w:ascii="Arial" w:hAnsi="Arial" w:cs="Arial"/>
          <w:sz w:val="24"/>
        </w:rPr>
        <w:t xml:space="preserve"> (including infrastructure) belonging to or under the management of </w:t>
      </w:r>
      <w:r w:rsidR="005F179D">
        <w:rPr>
          <w:rFonts w:ascii="Arial" w:hAnsi="Arial" w:cs="Arial"/>
          <w:sz w:val="24"/>
        </w:rPr>
        <w:t>Council</w:t>
      </w:r>
      <w:r w:rsidR="009F6168">
        <w:rPr>
          <w:rFonts w:ascii="Arial" w:hAnsi="Arial" w:cs="Arial"/>
          <w:sz w:val="24"/>
        </w:rPr>
        <w:t xml:space="preserve"> on to any other land</w:t>
      </w:r>
      <w:r w:rsidR="00EB0743">
        <w:rPr>
          <w:rFonts w:ascii="Arial" w:hAnsi="Arial" w:cs="Arial"/>
          <w:sz w:val="24"/>
        </w:rPr>
        <w:t>, where that flow causes or is likely to cause damage or injury to persons or property</w:t>
      </w:r>
      <w:r w:rsidR="006206CA">
        <w:rPr>
          <w:rFonts w:ascii="Arial" w:hAnsi="Arial" w:cs="Arial"/>
          <w:sz w:val="24"/>
        </w:rPr>
        <w:t xml:space="preserve"> or causes a person to suffer economic loss. </w:t>
      </w:r>
    </w:p>
    <w:p w14:paraId="25969E0C" w14:textId="77777777" w:rsidR="00F07E6B" w:rsidRDefault="00F07E6B" w:rsidP="00D12C60">
      <w:pPr>
        <w:jc w:val="both"/>
        <w:rPr>
          <w:rFonts w:ascii="Arial" w:hAnsi="Arial" w:cs="Arial"/>
          <w:sz w:val="24"/>
        </w:rPr>
      </w:pPr>
    </w:p>
    <w:p w14:paraId="076C1A15" w14:textId="681ADB61" w:rsidR="00DB0BAE" w:rsidRDefault="005F179D" w:rsidP="00D12C60">
      <w:pPr>
        <w:jc w:val="both"/>
        <w:rPr>
          <w:rFonts w:ascii="Arial" w:hAnsi="Arial" w:cs="Arial"/>
          <w:sz w:val="24"/>
        </w:rPr>
      </w:pPr>
      <w:r>
        <w:rPr>
          <w:rFonts w:ascii="Arial" w:hAnsi="Arial" w:cs="Arial"/>
          <w:sz w:val="24"/>
        </w:rPr>
        <w:t>Council</w:t>
      </w:r>
      <w:r w:rsidR="3E926331" w:rsidRPr="565A2B63">
        <w:rPr>
          <w:rFonts w:ascii="Arial" w:hAnsi="Arial" w:cs="Arial"/>
          <w:sz w:val="24"/>
        </w:rPr>
        <w:t xml:space="preserve"> is committed to meeting its legal obligations</w:t>
      </w:r>
      <w:r w:rsidR="00DB0BAE">
        <w:rPr>
          <w:rFonts w:ascii="Arial" w:hAnsi="Arial" w:cs="Arial"/>
          <w:sz w:val="24"/>
        </w:rPr>
        <w:t xml:space="preserve"> by ensuring </w:t>
      </w:r>
      <w:r w:rsidR="005E58C2">
        <w:rPr>
          <w:rFonts w:ascii="Arial" w:hAnsi="Arial" w:cs="Arial"/>
          <w:sz w:val="24"/>
        </w:rPr>
        <w:t xml:space="preserve">drainage and flood enquiries are assessed against </w:t>
      </w:r>
      <w:r w:rsidR="006D15C1">
        <w:rPr>
          <w:rFonts w:ascii="Arial" w:hAnsi="Arial" w:cs="Arial"/>
          <w:sz w:val="24"/>
        </w:rPr>
        <w:t>compliance requirements</w:t>
      </w:r>
      <w:r w:rsidR="00AE1827">
        <w:rPr>
          <w:rFonts w:ascii="Arial" w:hAnsi="Arial" w:cs="Arial"/>
          <w:sz w:val="24"/>
        </w:rPr>
        <w:t xml:space="preserve"> of various Acts, Regulations and Codes of Practice. </w:t>
      </w:r>
      <w:r>
        <w:rPr>
          <w:rFonts w:ascii="Arial" w:hAnsi="Arial" w:cs="Arial"/>
          <w:sz w:val="24"/>
        </w:rPr>
        <w:t>Council</w:t>
      </w:r>
      <w:r w:rsidR="00AE1827">
        <w:rPr>
          <w:rFonts w:ascii="Arial" w:hAnsi="Arial" w:cs="Arial"/>
          <w:sz w:val="24"/>
        </w:rPr>
        <w:t xml:space="preserve"> will utilise</w:t>
      </w:r>
      <w:r w:rsidR="00406CD0">
        <w:rPr>
          <w:rFonts w:ascii="Arial" w:hAnsi="Arial" w:cs="Arial"/>
          <w:sz w:val="24"/>
        </w:rPr>
        <w:t xml:space="preserve"> a</w:t>
      </w:r>
      <w:r w:rsidR="00AE1827">
        <w:rPr>
          <w:rFonts w:ascii="Arial" w:hAnsi="Arial" w:cs="Arial"/>
          <w:sz w:val="24"/>
        </w:rPr>
        <w:t xml:space="preserve"> </w:t>
      </w:r>
      <w:r w:rsidR="006F48C2">
        <w:rPr>
          <w:rFonts w:ascii="Arial" w:hAnsi="Arial" w:cs="Arial"/>
          <w:sz w:val="24"/>
        </w:rPr>
        <w:t>Risk</w:t>
      </w:r>
      <w:r w:rsidR="00F10DBB">
        <w:rPr>
          <w:rFonts w:ascii="Arial" w:hAnsi="Arial" w:cs="Arial"/>
          <w:sz w:val="24"/>
        </w:rPr>
        <w:t xml:space="preserve"> Matrix</w:t>
      </w:r>
      <w:r w:rsidR="00406CD0">
        <w:rPr>
          <w:rFonts w:ascii="Arial" w:hAnsi="Arial" w:cs="Arial"/>
          <w:sz w:val="24"/>
        </w:rPr>
        <w:t xml:space="preserve"> approach</w:t>
      </w:r>
      <w:r w:rsidR="00F10DBB">
        <w:rPr>
          <w:rFonts w:ascii="Arial" w:hAnsi="Arial" w:cs="Arial"/>
          <w:sz w:val="24"/>
        </w:rPr>
        <w:t xml:space="preserve"> to </w:t>
      </w:r>
      <w:r w:rsidR="00A900B0">
        <w:rPr>
          <w:rFonts w:ascii="Arial" w:hAnsi="Arial" w:cs="Arial"/>
          <w:sz w:val="24"/>
        </w:rPr>
        <w:t xml:space="preserve">determine whether works should be initiated. </w:t>
      </w:r>
    </w:p>
    <w:p w14:paraId="55A79F1F" w14:textId="77777777" w:rsidR="00DB0BAE" w:rsidRDefault="00DB0BAE" w:rsidP="00D12C60">
      <w:pPr>
        <w:jc w:val="both"/>
        <w:rPr>
          <w:rFonts w:ascii="Arial" w:hAnsi="Arial" w:cs="Arial"/>
          <w:sz w:val="24"/>
        </w:rPr>
      </w:pPr>
    </w:p>
    <w:p w14:paraId="3C43A00F" w14:textId="5F78F27D" w:rsidR="00C0260B" w:rsidRDefault="00C0260B" w:rsidP="00D12C60">
      <w:pPr>
        <w:jc w:val="both"/>
        <w:rPr>
          <w:rFonts w:ascii="Arial" w:hAnsi="Arial" w:cs="Arial"/>
          <w:sz w:val="24"/>
        </w:rPr>
      </w:pPr>
      <w:r w:rsidRPr="7E3DC484">
        <w:rPr>
          <w:rFonts w:ascii="Arial" w:hAnsi="Arial" w:cs="Arial"/>
          <w:sz w:val="24"/>
        </w:rPr>
        <w:t>A</w:t>
      </w:r>
      <w:r w:rsidRPr="565A2B63">
        <w:rPr>
          <w:rFonts w:ascii="Arial" w:hAnsi="Arial" w:cs="Arial"/>
          <w:sz w:val="24"/>
        </w:rPr>
        <w:t xml:space="preserve"> customer may report any drainage issue to </w:t>
      </w:r>
      <w:r w:rsidR="005F179D">
        <w:rPr>
          <w:rFonts w:ascii="Arial" w:hAnsi="Arial" w:cs="Arial"/>
          <w:sz w:val="24"/>
        </w:rPr>
        <w:t>Council</w:t>
      </w:r>
      <w:r w:rsidRPr="565A2B63">
        <w:rPr>
          <w:rFonts w:ascii="Arial" w:hAnsi="Arial" w:cs="Arial"/>
          <w:sz w:val="24"/>
        </w:rPr>
        <w:t xml:space="preserve"> at any time and </w:t>
      </w:r>
      <w:r w:rsidR="005F179D">
        <w:rPr>
          <w:rFonts w:ascii="Arial" w:hAnsi="Arial" w:cs="Arial"/>
          <w:sz w:val="24"/>
        </w:rPr>
        <w:t>Council</w:t>
      </w:r>
      <w:r w:rsidRPr="565A2B63">
        <w:rPr>
          <w:rFonts w:ascii="Arial" w:hAnsi="Arial" w:cs="Arial"/>
          <w:sz w:val="24"/>
        </w:rPr>
        <w:t xml:space="preserve"> will register the issue to be investigated. </w:t>
      </w:r>
      <w:r w:rsidRPr="002E3A9D">
        <w:rPr>
          <w:rFonts w:ascii="Arial" w:hAnsi="Arial" w:cs="Arial"/>
          <w:sz w:val="24"/>
        </w:rPr>
        <w:t xml:space="preserve">Should a significant number of drainage issues be reported to </w:t>
      </w:r>
      <w:r w:rsidR="005F179D">
        <w:rPr>
          <w:rFonts w:ascii="Arial" w:hAnsi="Arial" w:cs="Arial"/>
          <w:sz w:val="24"/>
        </w:rPr>
        <w:t>Council</w:t>
      </w:r>
      <w:r w:rsidRPr="002E3A9D">
        <w:rPr>
          <w:rFonts w:ascii="Arial" w:hAnsi="Arial" w:cs="Arial"/>
          <w:sz w:val="24"/>
        </w:rPr>
        <w:t xml:space="preserve"> over a short period of time, </w:t>
      </w:r>
      <w:r w:rsidR="005F179D">
        <w:rPr>
          <w:rFonts w:ascii="Arial" w:hAnsi="Arial" w:cs="Arial"/>
          <w:sz w:val="24"/>
        </w:rPr>
        <w:t>Council</w:t>
      </w:r>
      <w:r w:rsidRPr="002E3A9D">
        <w:rPr>
          <w:rFonts w:ascii="Arial" w:hAnsi="Arial" w:cs="Arial"/>
          <w:sz w:val="24"/>
        </w:rPr>
        <w:t xml:space="preserve"> will prioritise the order of required investigations. </w:t>
      </w:r>
    </w:p>
    <w:p w14:paraId="1326A940" w14:textId="77777777" w:rsidR="008B7804" w:rsidRPr="008B7804" w:rsidRDefault="008B7804" w:rsidP="00D12C60">
      <w:pPr>
        <w:jc w:val="both"/>
        <w:rPr>
          <w:rFonts w:ascii="Arial" w:hAnsi="Arial" w:cs="Arial"/>
          <w:sz w:val="24"/>
        </w:rPr>
      </w:pPr>
    </w:p>
    <w:p w14:paraId="669E8824" w14:textId="0701EBB0" w:rsidR="004A4334" w:rsidRPr="008B7804" w:rsidRDefault="00C0260B" w:rsidP="00D12C60">
      <w:pPr>
        <w:pStyle w:val="Textbody"/>
        <w:jc w:val="both"/>
        <w:rPr>
          <w:color w:val="auto"/>
          <w:sz w:val="24"/>
        </w:rPr>
      </w:pPr>
      <w:r w:rsidRPr="002E3A9D">
        <w:rPr>
          <w:color w:val="auto"/>
          <w:sz w:val="24"/>
        </w:rPr>
        <w:t>Each piece of information collated by the Infrastructure Services Department</w:t>
      </w:r>
      <w:r w:rsidR="000F29A2">
        <w:rPr>
          <w:color w:val="auto"/>
          <w:sz w:val="24"/>
        </w:rPr>
        <w:t>. Flood</w:t>
      </w:r>
      <w:r w:rsidR="00284B03">
        <w:rPr>
          <w:color w:val="auto"/>
          <w:sz w:val="24"/>
        </w:rPr>
        <w:t xml:space="preserve"> Modelling information will help categorise </w:t>
      </w:r>
      <w:r w:rsidR="004B7F66">
        <w:rPr>
          <w:color w:val="auto"/>
          <w:sz w:val="24"/>
        </w:rPr>
        <w:t>the drainage</w:t>
      </w:r>
      <w:r w:rsidR="003A41BC">
        <w:rPr>
          <w:color w:val="auto"/>
          <w:sz w:val="24"/>
        </w:rPr>
        <w:t xml:space="preserve"> enquiries based on flood hazard </w:t>
      </w:r>
      <w:r w:rsidR="004B7F66">
        <w:rPr>
          <w:color w:val="auto"/>
          <w:sz w:val="24"/>
        </w:rPr>
        <w:t>(H</w:t>
      </w:r>
      <w:r w:rsidR="003A41BC">
        <w:rPr>
          <w:color w:val="auto"/>
          <w:sz w:val="24"/>
        </w:rPr>
        <w:t>1 to H</w:t>
      </w:r>
      <w:r w:rsidR="004B7F66">
        <w:rPr>
          <w:color w:val="auto"/>
          <w:sz w:val="24"/>
        </w:rPr>
        <w:t xml:space="preserve">6) </w:t>
      </w:r>
      <w:r w:rsidR="00F917F8">
        <w:rPr>
          <w:color w:val="auto"/>
          <w:sz w:val="24"/>
        </w:rPr>
        <w:t xml:space="preserve">as </w:t>
      </w:r>
      <w:r w:rsidR="003A41BC">
        <w:rPr>
          <w:color w:val="auto"/>
          <w:sz w:val="24"/>
        </w:rPr>
        <w:t xml:space="preserve">outlined above. </w:t>
      </w:r>
      <w:r w:rsidRPr="7E3DC484">
        <w:rPr>
          <w:color w:val="auto"/>
          <w:sz w:val="24"/>
        </w:rPr>
        <w:t>This</w:t>
      </w:r>
      <w:r w:rsidRPr="002E3A9D">
        <w:rPr>
          <w:color w:val="auto"/>
          <w:sz w:val="24"/>
        </w:rPr>
        <w:t xml:space="preserve"> approach to drainage management will assist </w:t>
      </w:r>
      <w:r w:rsidR="005F179D">
        <w:rPr>
          <w:color w:val="auto"/>
          <w:sz w:val="24"/>
        </w:rPr>
        <w:t>Council</w:t>
      </w:r>
      <w:r w:rsidRPr="002E3A9D">
        <w:rPr>
          <w:color w:val="auto"/>
          <w:sz w:val="24"/>
        </w:rPr>
        <w:t xml:space="preserve"> in ensuring that capital expenditure outlined within the Asset Management Plan is appropriately prioritised, addressing the greatest known severities first.</w:t>
      </w:r>
    </w:p>
    <w:p w14:paraId="18B37BC3" w14:textId="77777777" w:rsidR="00C0260B" w:rsidRPr="002E3A9D" w:rsidRDefault="00C0260B" w:rsidP="00D12C60">
      <w:pPr>
        <w:jc w:val="both"/>
        <w:rPr>
          <w:rFonts w:ascii="Arial" w:hAnsi="Arial" w:cs="Arial"/>
          <w:sz w:val="24"/>
        </w:rPr>
      </w:pPr>
      <w:r w:rsidRPr="002E3A9D">
        <w:rPr>
          <w:rFonts w:ascii="Arial" w:hAnsi="Arial" w:cs="Arial"/>
          <w:sz w:val="24"/>
        </w:rPr>
        <w:t>Funding for the provision and/or upgrade of drainage systems for the community will be through one or more of the following methods:</w:t>
      </w:r>
    </w:p>
    <w:p w14:paraId="389FA5BB" w14:textId="29189989" w:rsidR="00C0260B" w:rsidRPr="002E3A9D" w:rsidRDefault="00C0260B" w:rsidP="00D12C60">
      <w:pPr>
        <w:pStyle w:val="Textbody"/>
        <w:numPr>
          <w:ilvl w:val="0"/>
          <w:numId w:val="36"/>
        </w:numPr>
        <w:jc w:val="both"/>
        <w:rPr>
          <w:sz w:val="24"/>
        </w:rPr>
      </w:pPr>
      <w:r w:rsidRPr="002E3A9D">
        <w:rPr>
          <w:sz w:val="24"/>
        </w:rPr>
        <w:t xml:space="preserve">Funds that are allocated by </w:t>
      </w:r>
      <w:r w:rsidR="005F179D">
        <w:rPr>
          <w:sz w:val="24"/>
        </w:rPr>
        <w:t>Council</w:t>
      </w:r>
    </w:p>
    <w:p w14:paraId="5FA5D21F" w14:textId="1C78A609" w:rsidR="00C0260B" w:rsidRPr="002E3A9D" w:rsidRDefault="00C0260B" w:rsidP="00D12C60">
      <w:pPr>
        <w:pStyle w:val="Textbody"/>
        <w:numPr>
          <w:ilvl w:val="0"/>
          <w:numId w:val="36"/>
        </w:numPr>
        <w:jc w:val="both"/>
        <w:rPr>
          <w:sz w:val="24"/>
        </w:rPr>
      </w:pPr>
      <w:r w:rsidRPr="002E3A9D">
        <w:rPr>
          <w:sz w:val="24"/>
        </w:rPr>
        <w:t>Developers, through development contribution arrangements and planning permit requirements</w:t>
      </w:r>
    </w:p>
    <w:p w14:paraId="777ACB45" w14:textId="2FC6EE5E" w:rsidR="00C0260B" w:rsidRPr="002E3A9D" w:rsidRDefault="00C0260B" w:rsidP="00D12C60">
      <w:pPr>
        <w:pStyle w:val="Textbody"/>
        <w:numPr>
          <w:ilvl w:val="0"/>
          <w:numId w:val="36"/>
        </w:numPr>
        <w:jc w:val="both"/>
        <w:rPr>
          <w:sz w:val="24"/>
        </w:rPr>
      </w:pPr>
      <w:r w:rsidRPr="002E3A9D">
        <w:rPr>
          <w:sz w:val="24"/>
        </w:rPr>
        <w:t xml:space="preserve">A special charge scheme, under the provisions of the Local Government Act and </w:t>
      </w:r>
      <w:r w:rsidR="005F179D">
        <w:rPr>
          <w:sz w:val="24"/>
        </w:rPr>
        <w:t>Council</w:t>
      </w:r>
      <w:r w:rsidRPr="002E3A9D">
        <w:rPr>
          <w:sz w:val="24"/>
        </w:rPr>
        <w:t>’s special charge scheme policy</w:t>
      </w:r>
    </w:p>
    <w:p w14:paraId="3CD5185E" w14:textId="1AA5D717" w:rsidR="00C0260B" w:rsidRPr="002E3A9D" w:rsidRDefault="00C0260B" w:rsidP="00D12C60">
      <w:pPr>
        <w:pStyle w:val="Textbody"/>
        <w:numPr>
          <w:ilvl w:val="0"/>
          <w:numId w:val="36"/>
        </w:numPr>
        <w:jc w:val="both"/>
        <w:rPr>
          <w:sz w:val="24"/>
        </w:rPr>
      </w:pPr>
      <w:r w:rsidRPr="002E3A9D">
        <w:rPr>
          <w:sz w:val="24"/>
        </w:rPr>
        <w:t>Agreement by all parties to fund the works</w:t>
      </w:r>
    </w:p>
    <w:p w14:paraId="5614A331" w14:textId="77777777" w:rsidR="00C0260B" w:rsidRPr="002E3A9D" w:rsidRDefault="00C0260B" w:rsidP="00D12C60">
      <w:pPr>
        <w:pStyle w:val="Textbody"/>
        <w:numPr>
          <w:ilvl w:val="0"/>
          <w:numId w:val="36"/>
        </w:numPr>
        <w:jc w:val="both"/>
        <w:rPr>
          <w:sz w:val="24"/>
        </w:rPr>
      </w:pPr>
      <w:r w:rsidRPr="002E3A9D">
        <w:rPr>
          <w:sz w:val="24"/>
        </w:rPr>
        <w:t>Grants, if they become available</w:t>
      </w:r>
    </w:p>
    <w:p w14:paraId="2886FFCA" w14:textId="47919346" w:rsidR="004E4918" w:rsidRPr="002E3A9D" w:rsidRDefault="004E4918" w:rsidP="00D12C60">
      <w:pPr>
        <w:jc w:val="both"/>
        <w:rPr>
          <w:rFonts w:ascii="Arial" w:hAnsi="Arial" w:cs="Arial"/>
          <w:sz w:val="24"/>
        </w:rPr>
      </w:pPr>
      <w:r>
        <w:rPr>
          <w:rFonts w:ascii="Arial" w:hAnsi="Arial" w:cs="Arial"/>
          <w:sz w:val="24"/>
        </w:rPr>
        <w:t>The flood modelling program will assist with proactive and strategic management of the drainage infrastructure that is most critical to flood mitigation and management.</w:t>
      </w:r>
    </w:p>
    <w:p w14:paraId="613AC284" w14:textId="77777777" w:rsidR="00C0260B" w:rsidRPr="00276559" w:rsidRDefault="00C0260B" w:rsidP="004A4334">
      <w:pPr>
        <w:pStyle w:val="Heading2"/>
        <w:numPr>
          <w:ilvl w:val="1"/>
          <w:numId w:val="39"/>
        </w:numPr>
        <w:rPr>
          <w:b/>
          <w:bCs/>
          <w:sz w:val="28"/>
          <w:szCs w:val="28"/>
        </w:rPr>
      </w:pPr>
      <w:bookmarkStart w:id="37" w:name="_Toc166237110"/>
      <w:r w:rsidRPr="00276559">
        <w:rPr>
          <w:b/>
          <w:bCs/>
          <w:sz w:val="28"/>
          <w:szCs w:val="28"/>
        </w:rPr>
        <w:t>Drainage Network Maintenance</w:t>
      </w:r>
      <w:bookmarkEnd w:id="37"/>
    </w:p>
    <w:p w14:paraId="7126C0CD" w14:textId="77777777" w:rsidR="00594265" w:rsidRDefault="00C0260B" w:rsidP="00D12C60">
      <w:pPr>
        <w:jc w:val="both"/>
        <w:rPr>
          <w:rFonts w:ascii="Arial" w:hAnsi="Arial" w:cs="Arial"/>
          <w:sz w:val="24"/>
        </w:rPr>
      </w:pPr>
      <w:r w:rsidRPr="002E3A9D">
        <w:rPr>
          <w:rFonts w:ascii="Arial" w:hAnsi="Arial" w:cs="Arial"/>
          <w:sz w:val="24"/>
        </w:rPr>
        <w:t xml:space="preserve">Maintenance of the stormwater network is undertaken as required within the municipality. The network is largely managed on a reactive basis in response to enquiries, </w:t>
      </w:r>
      <w:r w:rsidR="0003446C" w:rsidRPr="002E3A9D">
        <w:rPr>
          <w:rFonts w:ascii="Arial" w:hAnsi="Arial" w:cs="Arial"/>
          <w:sz w:val="24"/>
        </w:rPr>
        <w:t>requests,</w:t>
      </w:r>
      <w:r w:rsidRPr="002E3A9D">
        <w:rPr>
          <w:rFonts w:ascii="Arial" w:hAnsi="Arial" w:cs="Arial"/>
          <w:sz w:val="24"/>
        </w:rPr>
        <w:t xml:space="preserve"> and complaints from the community. </w:t>
      </w:r>
    </w:p>
    <w:p w14:paraId="27DEF51E" w14:textId="77777777" w:rsidR="00594265" w:rsidRDefault="00594265" w:rsidP="00D12C60">
      <w:pPr>
        <w:jc w:val="both"/>
        <w:rPr>
          <w:rFonts w:ascii="Arial" w:hAnsi="Arial" w:cs="Arial"/>
          <w:sz w:val="24"/>
        </w:rPr>
      </w:pPr>
    </w:p>
    <w:p w14:paraId="26451EA4" w14:textId="4AF701AE" w:rsidR="00C0260B" w:rsidRDefault="005F179D" w:rsidP="00D12C60">
      <w:pPr>
        <w:jc w:val="both"/>
        <w:rPr>
          <w:rFonts w:ascii="Arial" w:hAnsi="Arial" w:cs="Arial"/>
          <w:sz w:val="24"/>
        </w:rPr>
      </w:pPr>
      <w:r>
        <w:rPr>
          <w:rFonts w:ascii="Arial" w:hAnsi="Arial" w:cs="Arial"/>
          <w:sz w:val="24"/>
        </w:rPr>
        <w:t>Council</w:t>
      </w:r>
      <w:r w:rsidR="00C0260B" w:rsidRPr="002E3A9D">
        <w:rPr>
          <w:rFonts w:ascii="Arial" w:hAnsi="Arial" w:cs="Arial"/>
          <w:sz w:val="24"/>
        </w:rPr>
        <w:t xml:space="preserve"> also undertakes proactive inspections on drainage assets that have been identified by as having an increased risk of failure shown by past records of flooding issues.</w:t>
      </w:r>
    </w:p>
    <w:p w14:paraId="36661E80" w14:textId="407E5C81" w:rsidR="004E4918" w:rsidRDefault="004E4918" w:rsidP="00D12C60">
      <w:pPr>
        <w:jc w:val="both"/>
        <w:rPr>
          <w:rFonts w:ascii="Arial" w:hAnsi="Arial" w:cs="Arial"/>
          <w:sz w:val="24"/>
        </w:rPr>
      </w:pPr>
    </w:p>
    <w:p w14:paraId="75973348" w14:textId="7252F076" w:rsidR="00967FC3" w:rsidRDefault="004E4918" w:rsidP="00D12C60">
      <w:pPr>
        <w:jc w:val="both"/>
        <w:rPr>
          <w:rFonts w:ascii="Arial" w:hAnsi="Arial" w:cs="Arial"/>
          <w:sz w:val="24"/>
        </w:rPr>
      </w:pPr>
      <w:r>
        <w:rPr>
          <w:rFonts w:ascii="Arial" w:hAnsi="Arial" w:cs="Arial"/>
          <w:sz w:val="24"/>
        </w:rPr>
        <w:t xml:space="preserve">The flood modelling program will assist with proactive maintenance of the drainage infrastructure that is most critical to flood mitigation and management. </w:t>
      </w:r>
    </w:p>
    <w:p w14:paraId="7CE24644" w14:textId="21F07D3F" w:rsidR="00C0260B" w:rsidRPr="00461A05" w:rsidRDefault="00C0260B" w:rsidP="00D12C60">
      <w:pPr>
        <w:pStyle w:val="Sectiontitle"/>
        <w:numPr>
          <w:ilvl w:val="0"/>
          <w:numId w:val="39"/>
        </w:numPr>
      </w:pPr>
      <w:bookmarkStart w:id="38" w:name="_Toc166237111"/>
      <w:r w:rsidRPr="0019231C">
        <w:rPr>
          <w:sz w:val="28"/>
          <w:szCs w:val="28"/>
        </w:rPr>
        <w:t>Responsibilities</w:t>
      </w:r>
      <w:bookmarkEnd w:id="38"/>
      <w:r w:rsidRPr="0019231C">
        <w:rPr>
          <w:sz w:val="28"/>
          <w:szCs w:val="28"/>
        </w:rPr>
        <w:t xml:space="preserve"> </w:t>
      </w:r>
    </w:p>
    <w:tbl>
      <w:tblPr>
        <w:tblStyle w:val="TableGrid"/>
        <w:tblW w:w="9634" w:type="dxa"/>
        <w:tblLook w:val="04A0" w:firstRow="1" w:lastRow="0" w:firstColumn="1" w:lastColumn="0" w:noHBand="0" w:noVBand="1"/>
      </w:tblPr>
      <w:tblGrid>
        <w:gridCol w:w="2405"/>
        <w:gridCol w:w="7229"/>
      </w:tblGrid>
      <w:tr w:rsidR="00C0260B" w:rsidRPr="002E3A9D" w14:paraId="6542E897" w14:textId="77777777" w:rsidTr="507D5429">
        <w:tc>
          <w:tcPr>
            <w:tcW w:w="2405" w:type="dxa"/>
            <w:shd w:val="clear" w:color="auto" w:fill="000000" w:themeFill="text1"/>
          </w:tcPr>
          <w:p w14:paraId="0FAEA49A" w14:textId="77777777" w:rsidR="00C0260B" w:rsidRPr="002E3A9D" w:rsidRDefault="00C0260B">
            <w:pPr>
              <w:pStyle w:val="Heading4"/>
              <w:rPr>
                <w:rFonts w:cs="Arial"/>
                <w:color w:val="FFFFFF" w:themeColor="background1"/>
                <w:sz w:val="24"/>
                <w:szCs w:val="24"/>
              </w:rPr>
            </w:pPr>
            <w:r w:rsidRPr="002E3A9D">
              <w:rPr>
                <w:rFonts w:cs="Arial"/>
                <w:color w:val="FFFFFF" w:themeColor="background1"/>
                <w:sz w:val="24"/>
                <w:szCs w:val="24"/>
              </w:rPr>
              <w:t>Responsible Party</w:t>
            </w:r>
          </w:p>
        </w:tc>
        <w:tc>
          <w:tcPr>
            <w:tcW w:w="7229" w:type="dxa"/>
            <w:shd w:val="clear" w:color="auto" w:fill="000000" w:themeFill="text1"/>
          </w:tcPr>
          <w:p w14:paraId="39ED7233" w14:textId="77777777" w:rsidR="00C0260B" w:rsidRPr="002E3A9D" w:rsidRDefault="00C0260B">
            <w:pPr>
              <w:pStyle w:val="Heading4"/>
              <w:rPr>
                <w:rFonts w:cs="Arial"/>
                <w:color w:val="FFFFFF" w:themeColor="background1"/>
                <w:sz w:val="24"/>
                <w:szCs w:val="24"/>
              </w:rPr>
            </w:pPr>
            <w:r w:rsidRPr="002E3A9D">
              <w:rPr>
                <w:rFonts w:cs="Arial"/>
                <w:color w:val="FFFFFF" w:themeColor="background1"/>
                <w:sz w:val="24"/>
                <w:szCs w:val="24"/>
              </w:rPr>
              <w:t>Key Responsibilities for Stormwater Management</w:t>
            </w:r>
          </w:p>
        </w:tc>
      </w:tr>
      <w:tr w:rsidR="00C0260B" w:rsidRPr="002E3A9D" w14:paraId="6C5145E2" w14:textId="77777777" w:rsidTr="507D5429">
        <w:tc>
          <w:tcPr>
            <w:tcW w:w="2405" w:type="dxa"/>
          </w:tcPr>
          <w:p w14:paraId="52E1CF6E" w14:textId="3F42A7DD" w:rsidR="00C0260B" w:rsidRPr="002E3A9D" w:rsidRDefault="00C0260B">
            <w:pPr>
              <w:pStyle w:val="Textbody"/>
              <w:rPr>
                <w:sz w:val="24"/>
                <w:szCs w:val="24"/>
              </w:rPr>
            </w:pPr>
            <w:r w:rsidRPr="002E3A9D">
              <w:rPr>
                <w:sz w:val="24"/>
                <w:szCs w:val="24"/>
              </w:rPr>
              <w:t>Chief Executive Officer - To act as principal advocate for stormwater management</w:t>
            </w:r>
          </w:p>
        </w:tc>
        <w:tc>
          <w:tcPr>
            <w:tcW w:w="7229" w:type="dxa"/>
          </w:tcPr>
          <w:p w14:paraId="3BDFA25A" w14:textId="7B2E9662" w:rsidR="00C0260B" w:rsidRPr="002E3A9D" w:rsidRDefault="00C0260B" w:rsidP="00D12C60">
            <w:pPr>
              <w:pStyle w:val="textdotted"/>
              <w:jc w:val="both"/>
              <w:rPr>
                <w:sz w:val="24"/>
                <w:szCs w:val="24"/>
              </w:rPr>
            </w:pPr>
            <w:r w:rsidRPr="002E3A9D">
              <w:rPr>
                <w:sz w:val="24"/>
                <w:szCs w:val="24"/>
              </w:rPr>
              <w:t xml:space="preserve">Ensure a long-term strategic management focus is developed within </w:t>
            </w:r>
            <w:r w:rsidR="005F179D">
              <w:rPr>
                <w:sz w:val="24"/>
                <w:szCs w:val="24"/>
              </w:rPr>
              <w:t>Council</w:t>
            </w:r>
          </w:p>
          <w:p w14:paraId="0D64260C" w14:textId="77777777" w:rsidR="00C0260B" w:rsidRPr="002E3A9D" w:rsidRDefault="00C0260B" w:rsidP="00D12C60">
            <w:pPr>
              <w:pStyle w:val="textdotted"/>
              <w:jc w:val="both"/>
              <w:rPr>
                <w:sz w:val="24"/>
                <w:szCs w:val="24"/>
              </w:rPr>
            </w:pPr>
            <w:r w:rsidRPr="002E3A9D">
              <w:rPr>
                <w:sz w:val="24"/>
                <w:szCs w:val="24"/>
              </w:rPr>
              <w:t>Support cross-organisational awareness and responsibilities for stormwater management.</w:t>
            </w:r>
          </w:p>
          <w:p w14:paraId="56145B8C" w14:textId="77777777" w:rsidR="00C0260B" w:rsidRPr="002E3A9D" w:rsidRDefault="00C0260B" w:rsidP="00D12C60">
            <w:pPr>
              <w:pStyle w:val="textdotted"/>
              <w:jc w:val="both"/>
              <w:rPr>
                <w:sz w:val="24"/>
                <w:szCs w:val="24"/>
              </w:rPr>
            </w:pPr>
            <w:r w:rsidRPr="002E3A9D">
              <w:rPr>
                <w:sz w:val="24"/>
                <w:szCs w:val="24"/>
              </w:rPr>
              <w:t xml:space="preserve">Ensure appropriate integration across stormwater management, IWM, asset management, and financial planning. </w:t>
            </w:r>
          </w:p>
          <w:p w14:paraId="6608E4BF" w14:textId="77777777" w:rsidR="00C0260B" w:rsidRPr="002E3A9D" w:rsidRDefault="00C0260B" w:rsidP="00D12C60">
            <w:pPr>
              <w:pStyle w:val="textdotted"/>
              <w:jc w:val="both"/>
              <w:rPr>
                <w:sz w:val="24"/>
                <w:szCs w:val="24"/>
              </w:rPr>
            </w:pPr>
            <w:r w:rsidRPr="002E3A9D">
              <w:rPr>
                <w:sz w:val="24"/>
                <w:szCs w:val="24"/>
              </w:rPr>
              <w:t xml:space="preserve">Support an organisational culture of knowledge-sharing and collaboration. </w:t>
            </w:r>
          </w:p>
          <w:p w14:paraId="7E3C59E3" w14:textId="77777777" w:rsidR="00C0260B" w:rsidRPr="002E3A9D" w:rsidRDefault="00C0260B" w:rsidP="00D12C60">
            <w:pPr>
              <w:pStyle w:val="textdotted"/>
              <w:jc w:val="both"/>
              <w:rPr>
                <w:sz w:val="24"/>
                <w:szCs w:val="24"/>
              </w:rPr>
            </w:pPr>
            <w:r w:rsidRPr="002E3A9D">
              <w:rPr>
                <w:sz w:val="24"/>
                <w:szCs w:val="24"/>
              </w:rPr>
              <w:t xml:space="preserve">Ensure legislative obligations and regulations are being met. </w:t>
            </w:r>
          </w:p>
        </w:tc>
      </w:tr>
      <w:tr w:rsidR="00C0260B" w:rsidRPr="002E3A9D" w14:paraId="203D7467" w14:textId="77777777" w:rsidTr="507D5429">
        <w:tc>
          <w:tcPr>
            <w:tcW w:w="2405" w:type="dxa"/>
          </w:tcPr>
          <w:p w14:paraId="04F2E904" w14:textId="77777777" w:rsidR="00C0260B" w:rsidRPr="002E3A9D" w:rsidRDefault="00C0260B">
            <w:pPr>
              <w:pStyle w:val="Textbody"/>
              <w:rPr>
                <w:sz w:val="24"/>
                <w:szCs w:val="24"/>
              </w:rPr>
            </w:pPr>
            <w:r w:rsidRPr="002E3A9D">
              <w:rPr>
                <w:sz w:val="24"/>
                <w:szCs w:val="24"/>
              </w:rPr>
              <w:t>Managers and Executive Officers (across all relevant departments)</w:t>
            </w:r>
          </w:p>
        </w:tc>
        <w:tc>
          <w:tcPr>
            <w:tcW w:w="7229" w:type="dxa"/>
          </w:tcPr>
          <w:p w14:paraId="75E1DFF1" w14:textId="77777777" w:rsidR="00C0260B" w:rsidRPr="002E3A9D" w:rsidRDefault="00C0260B" w:rsidP="00D12C60">
            <w:pPr>
              <w:pStyle w:val="textdotted"/>
              <w:jc w:val="both"/>
              <w:rPr>
                <w:sz w:val="24"/>
                <w:szCs w:val="24"/>
              </w:rPr>
            </w:pPr>
            <w:r w:rsidRPr="002E3A9D">
              <w:rPr>
                <w:sz w:val="24"/>
                <w:szCs w:val="24"/>
              </w:rPr>
              <w:t xml:space="preserve">Acknowledge and take responsibility for their department’s role in stormwater management. </w:t>
            </w:r>
          </w:p>
          <w:p w14:paraId="7559282B" w14:textId="77777777" w:rsidR="00C0260B" w:rsidRPr="002E3A9D" w:rsidRDefault="00C0260B" w:rsidP="00D12C60">
            <w:pPr>
              <w:pStyle w:val="textdotted"/>
              <w:jc w:val="both"/>
              <w:rPr>
                <w:sz w:val="24"/>
                <w:szCs w:val="24"/>
              </w:rPr>
            </w:pPr>
            <w:r w:rsidRPr="002E3A9D">
              <w:rPr>
                <w:sz w:val="24"/>
                <w:szCs w:val="24"/>
              </w:rPr>
              <w:t xml:space="preserve">Maintain skilled and experienced staff and provide training on stormwater management when needed. </w:t>
            </w:r>
          </w:p>
          <w:p w14:paraId="7866F121" w14:textId="77777777" w:rsidR="00C0260B" w:rsidRPr="002E3A9D" w:rsidRDefault="00C0260B" w:rsidP="00D12C60">
            <w:pPr>
              <w:pStyle w:val="textdotted"/>
              <w:jc w:val="both"/>
              <w:rPr>
                <w:sz w:val="24"/>
                <w:szCs w:val="24"/>
              </w:rPr>
            </w:pPr>
            <w:r w:rsidRPr="002E3A9D">
              <w:rPr>
                <w:sz w:val="24"/>
                <w:szCs w:val="24"/>
              </w:rPr>
              <w:t>Monitor and report on their department’s performance against actions identified in the Stormwater Management Plan</w:t>
            </w:r>
          </w:p>
        </w:tc>
      </w:tr>
      <w:tr w:rsidR="00C0260B" w:rsidRPr="002E3A9D" w14:paraId="1D7B1C91" w14:textId="77777777" w:rsidTr="507D5429">
        <w:tc>
          <w:tcPr>
            <w:tcW w:w="2405" w:type="dxa"/>
          </w:tcPr>
          <w:p w14:paraId="70A75F2B" w14:textId="77777777" w:rsidR="00C0260B" w:rsidRPr="002E3A9D" w:rsidRDefault="00C0260B">
            <w:pPr>
              <w:pStyle w:val="Textbody"/>
              <w:rPr>
                <w:sz w:val="24"/>
                <w:szCs w:val="24"/>
              </w:rPr>
            </w:pPr>
            <w:r w:rsidRPr="002E3A9D">
              <w:rPr>
                <w:sz w:val="24"/>
                <w:szCs w:val="24"/>
              </w:rPr>
              <w:t>Infrastructure Services Department</w:t>
            </w:r>
          </w:p>
          <w:p w14:paraId="5FFAE6F6" w14:textId="454C2A48" w:rsidR="00C0260B" w:rsidRPr="002E3A9D" w:rsidRDefault="00C0260B">
            <w:pPr>
              <w:pStyle w:val="Textbody"/>
              <w:rPr>
                <w:sz w:val="24"/>
                <w:szCs w:val="24"/>
              </w:rPr>
            </w:pPr>
            <w:r w:rsidRPr="002E3A9D">
              <w:rPr>
                <w:sz w:val="24"/>
                <w:szCs w:val="24"/>
              </w:rPr>
              <w:t>(</w:t>
            </w:r>
            <w:r w:rsidR="005F179D">
              <w:rPr>
                <w:sz w:val="24"/>
                <w:szCs w:val="24"/>
              </w:rPr>
              <w:t>Council</w:t>
            </w:r>
            <w:r w:rsidRPr="002E3A9D">
              <w:rPr>
                <w:sz w:val="24"/>
                <w:szCs w:val="24"/>
              </w:rPr>
              <w:t xml:space="preserve"> Officers)</w:t>
            </w:r>
          </w:p>
        </w:tc>
        <w:tc>
          <w:tcPr>
            <w:tcW w:w="7229" w:type="dxa"/>
          </w:tcPr>
          <w:p w14:paraId="377B4C66" w14:textId="15FEEF97" w:rsidR="00C0260B" w:rsidRPr="009B5375" w:rsidRDefault="00C0260B" w:rsidP="00D12C60">
            <w:pPr>
              <w:pStyle w:val="textdotted"/>
              <w:jc w:val="both"/>
              <w:rPr>
                <w:sz w:val="24"/>
                <w:szCs w:val="24"/>
              </w:rPr>
            </w:pPr>
            <w:r w:rsidRPr="002E3A9D">
              <w:rPr>
                <w:sz w:val="24"/>
                <w:szCs w:val="24"/>
              </w:rPr>
              <w:t xml:space="preserve">Implement the processes and requirements of the </w:t>
            </w:r>
            <w:r w:rsidRPr="00D132D8">
              <w:rPr>
                <w:sz w:val="24"/>
              </w:rPr>
              <w:t>Engineering Development Design Guidelines and the Water Sensitive Urban Design Guidelines</w:t>
            </w:r>
            <w:r w:rsidR="009B5375">
              <w:rPr>
                <w:sz w:val="24"/>
                <w:szCs w:val="24"/>
              </w:rPr>
              <w:t>.</w:t>
            </w:r>
          </w:p>
          <w:p w14:paraId="102EC784" w14:textId="77777777" w:rsidR="00C0260B" w:rsidRPr="002E3A9D" w:rsidRDefault="00C0260B" w:rsidP="00D12C60">
            <w:pPr>
              <w:pStyle w:val="textdotted"/>
              <w:jc w:val="both"/>
              <w:rPr>
                <w:sz w:val="24"/>
                <w:szCs w:val="24"/>
              </w:rPr>
            </w:pPr>
            <w:r w:rsidRPr="002E3A9D">
              <w:rPr>
                <w:sz w:val="24"/>
                <w:szCs w:val="24"/>
              </w:rPr>
              <w:t xml:space="preserve">Provide technical advice to the Planning &amp; Building Department about the appropriate stormwater works that should be required through a planning or building permit approval process. </w:t>
            </w:r>
          </w:p>
          <w:p w14:paraId="6DA8B9FD" w14:textId="703A28C1" w:rsidR="00C0260B" w:rsidRPr="002E3A9D" w:rsidRDefault="507D5429" w:rsidP="00D12C60">
            <w:pPr>
              <w:pStyle w:val="textdotted"/>
              <w:jc w:val="both"/>
              <w:rPr>
                <w:sz w:val="24"/>
                <w:szCs w:val="24"/>
              </w:rPr>
            </w:pPr>
            <w:r w:rsidRPr="507D5429">
              <w:rPr>
                <w:sz w:val="24"/>
                <w:szCs w:val="24"/>
              </w:rPr>
              <w:t>Provide technical advice/information to applicants and other relevant parties at pre-application planning meetings and</w:t>
            </w:r>
            <w:r w:rsidR="007B7B6A">
              <w:rPr>
                <w:sz w:val="24"/>
                <w:szCs w:val="24"/>
              </w:rPr>
              <w:t xml:space="preserve"> to the planning officer</w:t>
            </w:r>
            <w:r w:rsidRPr="507D5429">
              <w:rPr>
                <w:sz w:val="24"/>
                <w:szCs w:val="24"/>
              </w:rPr>
              <w:t xml:space="preserve"> at the Victorian Civil and Administrative Tribunal (VCAT).</w:t>
            </w:r>
          </w:p>
          <w:p w14:paraId="7CF41119" w14:textId="1BC63BFD" w:rsidR="00C0260B" w:rsidRPr="002E3A9D" w:rsidRDefault="00C0260B" w:rsidP="00D12C60">
            <w:pPr>
              <w:pStyle w:val="textdotted"/>
              <w:jc w:val="both"/>
              <w:rPr>
                <w:sz w:val="24"/>
                <w:szCs w:val="24"/>
              </w:rPr>
            </w:pPr>
            <w:r w:rsidRPr="002E3A9D">
              <w:rPr>
                <w:sz w:val="24"/>
                <w:szCs w:val="24"/>
              </w:rPr>
              <w:t xml:space="preserve">Work with the </w:t>
            </w:r>
            <w:r w:rsidR="009B5375">
              <w:rPr>
                <w:sz w:val="24"/>
                <w:szCs w:val="24"/>
              </w:rPr>
              <w:t xml:space="preserve">Resilient Environment </w:t>
            </w:r>
            <w:r w:rsidR="003F76E1">
              <w:rPr>
                <w:sz w:val="24"/>
                <w:szCs w:val="24"/>
              </w:rPr>
              <w:t>Team</w:t>
            </w:r>
            <w:r w:rsidR="003F76E1" w:rsidRPr="002E3A9D">
              <w:rPr>
                <w:sz w:val="24"/>
                <w:szCs w:val="24"/>
              </w:rPr>
              <w:t xml:space="preserve"> to</w:t>
            </w:r>
            <w:r w:rsidRPr="002E3A9D">
              <w:rPr>
                <w:sz w:val="24"/>
                <w:szCs w:val="24"/>
              </w:rPr>
              <w:t xml:space="preserve"> determine IWM related opportunities such as precinct-scale stormwater harvesting and reuse or street-scale WSUD,</w:t>
            </w:r>
          </w:p>
          <w:p w14:paraId="3A40E564" w14:textId="77777777" w:rsidR="00C0260B" w:rsidRPr="002E3A9D" w:rsidRDefault="00C0260B" w:rsidP="00D12C60">
            <w:pPr>
              <w:pStyle w:val="textdotted"/>
              <w:jc w:val="both"/>
              <w:rPr>
                <w:sz w:val="24"/>
                <w:szCs w:val="24"/>
              </w:rPr>
            </w:pPr>
            <w:r w:rsidRPr="002E3A9D">
              <w:rPr>
                <w:sz w:val="24"/>
                <w:szCs w:val="24"/>
              </w:rPr>
              <w:t xml:space="preserve">Manage and implement a program of investigative works to develop current flood and survey data for the municipality. </w:t>
            </w:r>
          </w:p>
          <w:p w14:paraId="66AD0A2A" w14:textId="77777777" w:rsidR="00C0260B" w:rsidRPr="002E3A9D" w:rsidRDefault="00C0260B" w:rsidP="00D12C60">
            <w:pPr>
              <w:pStyle w:val="textdotted"/>
              <w:jc w:val="both"/>
              <w:rPr>
                <w:sz w:val="24"/>
                <w:szCs w:val="24"/>
              </w:rPr>
            </w:pPr>
            <w:r w:rsidRPr="002E3A9D">
              <w:rPr>
                <w:sz w:val="24"/>
                <w:szCs w:val="24"/>
              </w:rPr>
              <w:t xml:space="preserve">Use current flood and drainage capacity information to inform advice to the Planning &amp; Building Department. </w:t>
            </w:r>
          </w:p>
          <w:p w14:paraId="176BC91F" w14:textId="77777777" w:rsidR="00C0260B" w:rsidRPr="002E3A9D" w:rsidRDefault="00C0260B" w:rsidP="00D12C60">
            <w:pPr>
              <w:pStyle w:val="textdotted"/>
              <w:jc w:val="both"/>
              <w:rPr>
                <w:sz w:val="24"/>
                <w:szCs w:val="24"/>
              </w:rPr>
            </w:pPr>
            <w:r w:rsidRPr="002E3A9D">
              <w:rPr>
                <w:sz w:val="24"/>
                <w:szCs w:val="24"/>
              </w:rPr>
              <w:t>Receive and assess drainage complaints from the community and gather intelligence on the performance of the drainage and stormwater network following significant events.</w:t>
            </w:r>
          </w:p>
          <w:p w14:paraId="75857F8C" w14:textId="0967ACE6" w:rsidR="00C0260B" w:rsidRPr="00922A21" w:rsidRDefault="00C0260B" w:rsidP="00D12C60">
            <w:pPr>
              <w:pStyle w:val="textdotted"/>
              <w:jc w:val="both"/>
              <w:rPr>
                <w:sz w:val="24"/>
                <w:szCs w:val="24"/>
              </w:rPr>
            </w:pPr>
            <w:r w:rsidRPr="002E3A9D">
              <w:rPr>
                <w:sz w:val="24"/>
                <w:szCs w:val="24"/>
              </w:rPr>
              <w:t>Meet regularly with Planning and Building to discuss the process and work collaboratively on areas of potential improvement in line with the objectives of this Policy.</w:t>
            </w:r>
          </w:p>
        </w:tc>
      </w:tr>
      <w:tr w:rsidR="00C0260B" w:rsidRPr="002E3A9D" w14:paraId="435D9020" w14:textId="77777777" w:rsidTr="507D5429">
        <w:tc>
          <w:tcPr>
            <w:tcW w:w="2405" w:type="dxa"/>
          </w:tcPr>
          <w:p w14:paraId="1703A026" w14:textId="77777777" w:rsidR="00C0260B" w:rsidRPr="002E3A9D" w:rsidRDefault="00C0260B">
            <w:pPr>
              <w:pStyle w:val="Textbody"/>
              <w:rPr>
                <w:sz w:val="24"/>
                <w:szCs w:val="24"/>
              </w:rPr>
            </w:pPr>
            <w:r w:rsidRPr="002E3A9D">
              <w:rPr>
                <w:sz w:val="24"/>
                <w:szCs w:val="24"/>
              </w:rPr>
              <w:t>Planning &amp; Building Department</w:t>
            </w:r>
          </w:p>
          <w:p w14:paraId="03ABC697" w14:textId="4862DA1D" w:rsidR="00C0260B" w:rsidRPr="002E3A9D" w:rsidRDefault="00C0260B">
            <w:pPr>
              <w:pStyle w:val="Textbody"/>
              <w:rPr>
                <w:sz w:val="24"/>
                <w:szCs w:val="24"/>
              </w:rPr>
            </w:pPr>
            <w:r w:rsidRPr="002E3A9D">
              <w:rPr>
                <w:sz w:val="24"/>
                <w:szCs w:val="24"/>
              </w:rPr>
              <w:t>(</w:t>
            </w:r>
            <w:r w:rsidR="005F179D">
              <w:rPr>
                <w:sz w:val="24"/>
                <w:szCs w:val="24"/>
              </w:rPr>
              <w:t>Council</w:t>
            </w:r>
            <w:r w:rsidRPr="002E3A9D">
              <w:rPr>
                <w:sz w:val="24"/>
                <w:szCs w:val="24"/>
              </w:rPr>
              <w:t xml:space="preserve"> Officers)</w:t>
            </w:r>
          </w:p>
        </w:tc>
        <w:tc>
          <w:tcPr>
            <w:tcW w:w="7229" w:type="dxa"/>
          </w:tcPr>
          <w:p w14:paraId="6FEE3285" w14:textId="77777777" w:rsidR="00C0260B" w:rsidRPr="002E3A9D" w:rsidRDefault="00C0260B" w:rsidP="00D12C60">
            <w:pPr>
              <w:pStyle w:val="textdotted"/>
              <w:jc w:val="both"/>
              <w:rPr>
                <w:sz w:val="24"/>
                <w:szCs w:val="24"/>
              </w:rPr>
            </w:pPr>
            <w:r w:rsidRPr="002E3A9D">
              <w:rPr>
                <w:sz w:val="24"/>
                <w:szCs w:val="24"/>
              </w:rPr>
              <w:t xml:space="preserve">Alert applicants and proponents to the requirements of the </w:t>
            </w:r>
            <w:r w:rsidRPr="00D132D8">
              <w:rPr>
                <w:sz w:val="24"/>
              </w:rPr>
              <w:t>Engineering Development Design Guidelines 2024</w:t>
            </w:r>
            <w:r w:rsidRPr="002E3A9D">
              <w:rPr>
                <w:sz w:val="24"/>
                <w:szCs w:val="24"/>
              </w:rPr>
              <w:t xml:space="preserve"> and associated reference documents before and during planning and building application processes.  </w:t>
            </w:r>
          </w:p>
          <w:p w14:paraId="201503D7" w14:textId="77777777" w:rsidR="00C0260B" w:rsidRPr="009B5375" w:rsidRDefault="00C0260B" w:rsidP="00D12C60">
            <w:pPr>
              <w:pStyle w:val="textdotted"/>
              <w:jc w:val="both"/>
              <w:rPr>
                <w:sz w:val="24"/>
                <w:szCs w:val="24"/>
              </w:rPr>
            </w:pPr>
            <w:r w:rsidRPr="002E3A9D">
              <w:rPr>
                <w:sz w:val="24"/>
                <w:szCs w:val="24"/>
              </w:rPr>
              <w:t xml:space="preserve">Implement the processes and requirements of the </w:t>
            </w:r>
            <w:r w:rsidRPr="00D132D8">
              <w:rPr>
                <w:sz w:val="24"/>
              </w:rPr>
              <w:t>Engineering Development Design Guidelines 2024</w:t>
            </w:r>
          </w:p>
          <w:p w14:paraId="61411BC1" w14:textId="77777777" w:rsidR="00C0260B" w:rsidRPr="002E3A9D" w:rsidRDefault="00C0260B" w:rsidP="00D12C60">
            <w:pPr>
              <w:pStyle w:val="textdotted"/>
              <w:jc w:val="both"/>
              <w:rPr>
                <w:sz w:val="24"/>
                <w:szCs w:val="24"/>
              </w:rPr>
            </w:pPr>
            <w:r w:rsidRPr="002E3A9D">
              <w:rPr>
                <w:sz w:val="24"/>
                <w:szCs w:val="24"/>
              </w:rPr>
              <w:t xml:space="preserve">Refer eligible planning applications to the Infrastructure Services Department for review and comment. </w:t>
            </w:r>
          </w:p>
          <w:p w14:paraId="19D2B45A" w14:textId="09A55BDF" w:rsidR="009B5375" w:rsidRPr="002E3A9D" w:rsidRDefault="00C0260B" w:rsidP="00D12C60">
            <w:pPr>
              <w:pStyle w:val="textdotted"/>
              <w:jc w:val="both"/>
              <w:rPr>
                <w:sz w:val="24"/>
                <w:szCs w:val="24"/>
              </w:rPr>
            </w:pPr>
            <w:r w:rsidRPr="002E3A9D">
              <w:rPr>
                <w:sz w:val="24"/>
                <w:szCs w:val="24"/>
              </w:rPr>
              <w:t>Meet regularly with Infrastructure Services to discuss the process and work collaboratively on areas of potential improvement in line with the objectives of this Policy.</w:t>
            </w:r>
          </w:p>
        </w:tc>
      </w:tr>
      <w:tr w:rsidR="00C0260B" w:rsidRPr="002E3A9D" w14:paraId="7E6D9E8D" w14:textId="77777777" w:rsidTr="507D5429">
        <w:tc>
          <w:tcPr>
            <w:tcW w:w="2405" w:type="dxa"/>
          </w:tcPr>
          <w:p w14:paraId="776EF4A3" w14:textId="6109F28D" w:rsidR="00C0260B" w:rsidRPr="002E3A9D" w:rsidRDefault="009B5375">
            <w:pPr>
              <w:pStyle w:val="Textbody"/>
              <w:rPr>
                <w:sz w:val="24"/>
                <w:szCs w:val="24"/>
              </w:rPr>
            </w:pPr>
            <w:r>
              <w:rPr>
                <w:sz w:val="24"/>
                <w:szCs w:val="24"/>
              </w:rPr>
              <w:t>Resilient Environment Team</w:t>
            </w:r>
          </w:p>
          <w:p w14:paraId="76AC0952" w14:textId="55AB0282" w:rsidR="00C0260B" w:rsidRPr="002E3A9D" w:rsidRDefault="00C0260B">
            <w:pPr>
              <w:pStyle w:val="Textbody"/>
              <w:rPr>
                <w:sz w:val="24"/>
                <w:szCs w:val="24"/>
              </w:rPr>
            </w:pPr>
            <w:r w:rsidRPr="002E3A9D">
              <w:rPr>
                <w:sz w:val="24"/>
                <w:szCs w:val="24"/>
              </w:rPr>
              <w:t>(</w:t>
            </w:r>
            <w:r w:rsidR="005F179D">
              <w:rPr>
                <w:sz w:val="24"/>
                <w:szCs w:val="24"/>
              </w:rPr>
              <w:t>Council</w:t>
            </w:r>
            <w:r w:rsidRPr="002E3A9D">
              <w:rPr>
                <w:sz w:val="24"/>
                <w:szCs w:val="24"/>
              </w:rPr>
              <w:t xml:space="preserve"> Officers)</w:t>
            </w:r>
          </w:p>
        </w:tc>
        <w:tc>
          <w:tcPr>
            <w:tcW w:w="7229" w:type="dxa"/>
          </w:tcPr>
          <w:p w14:paraId="40EE9596" w14:textId="77777777" w:rsidR="00C0260B" w:rsidRPr="002E3A9D" w:rsidRDefault="00C0260B" w:rsidP="00D12C60">
            <w:pPr>
              <w:pStyle w:val="textdotted"/>
              <w:jc w:val="both"/>
              <w:rPr>
                <w:sz w:val="24"/>
                <w:szCs w:val="24"/>
              </w:rPr>
            </w:pPr>
            <w:r w:rsidRPr="002E3A9D">
              <w:rPr>
                <w:sz w:val="24"/>
                <w:szCs w:val="24"/>
              </w:rPr>
              <w:t>Work with the Infrastructure Services Department to determine IWM related opportunities such as precinct-scale stormwater harvesting and reuse or street-scale WSUD.</w:t>
            </w:r>
          </w:p>
          <w:p w14:paraId="1BED6CA4" w14:textId="77777777" w:rsidR="00C0260B" w:rsidRPr="002E3A9D" w:rsidRDefault="00C0260B" w:rsidP="00D12C60">
            <w:pPr>
              <w:pStyle w:val="textdotted"/>
              <w:jc w:val="both"/>
              <w:rPr>
                <w:sz w:val="24"/>
                <w:szCs w:val="24"/>
              </w:rPr>
            </w:pPr>
            <w:r w:rsidRPr="002E3A9D">
              <w:rPr>
                <w:sz w:val="24"/>
                <w:szCs w:val="24"/>
              </w:rPr>
              <w:t>Meet regularly with Infrastructure Services to discuss the process and work collaboratively on areas of potential improvement in line with the objectives of this Policy.</w:t>
            </w:r>
          </w:p>
        </w:tc>
      </w:tr>
    </w:tbl>
    <w:p w14:paraId="17F596D1" w14:textId="35E0F1E4" w:rsidR="00C0260B" w:rsidRPr="0019231C" w:rsidRDefault="00C0260B" w:rsidP="0019231C">
      <w:pPr>
        <w:pStyle w:val="Sectiontitle"/>
        <w:numPr>
          <w:ilvl w:val="0"/>
          <w:numId w:val="39"/>
        </w:numPr>
        <w:rPr>
          <w:sz w:val="28"/>
          <w:szCs w:val="28"/>
        </w:rPr>
      </w:pPr>
      <w:bookmarkStart w:id="39" w:name="_Toc166237112"/>
      <w:r w:rsidRPr="0019231C">
        <w:rPr>
          <w:sz w:val="28"/>
          <w:szCs w:val="28"/>
        </w:rPr>
        <w:t>Definitions</w:t>
      </w:r>
      <w:bookmarkEnd w:id="39"/>
    </w:p>
    <w:p w14:paraId="43A79529" w14:textId="77777777" w:rsidR="00C0260B" w:rsidRPr="002E3A9D" w:rsidRDefault="00C0260B" w:rsidP="00C0260B">
      <w:pPr>
        <w:pStyle w:val="Textbody"/>
        <w:rPr>
          <w:color w:val="auto"/>
          <w:sz w:val="24"/>
        </w:rPr>
      </w:pPr>
      <w:r w:rsidRPr="002E3A9D">
        <w:rPr>
          <w:color w:val="auto"/>
          <w:sz w:val="24"/>
        </w:rPr>
        <w:t>The following definitions are to be used when interpreting and applying this Policy:</w:t>
      </w:r>
    </w:p>
    <w:tbl>
      <w:tblPr>
        <w:tblStyle w:val="TableGrid1"/>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22"/>
      </w:tblGrid>
      <w:tr w:rsidR="00D816AA" w:rsidRPr="002E3A9D" w14:paraId="637B9AA0" w14:textId="77777777">
        <w:tc>
          <w:tcPr>
            <w:tcW w:w="2268" w:type="dxa"/>
          </w:tcPr>
          <w:p w14:paraId="39E91F7F" w14:textId="2656A32F" w:rsidR="00D816AA" w:rsidRPr="0019231C" w:rsidRDefault="002449D6">
            <w:pPr>
              <w:jc w:val="both"/>
              <w:rPr>
                <w:rFonts w:ascii="Arial" w:hAnsi="Arial" w:cs="Arial"/>
                <w:b/>
                <w:bCs/>
                <w:sz w:val="24"/>
              </w:rPr>
            </w:pPr>
            <w:bookmarkStart w:id="40" w:name="_Hlk160810950"/>
            <w:r w:rsidRPr="0019231C">
              <w:rPr>
                <w:rFonts w:ascii="Arial" w:hAnsi="Arial" w:cs="Arial"/>
                <w:b/>
                <w:bCs/>
                <w:sz w:val="24"/>
              </w:rPr>
              <w:t>Benefit Cost</w:t>
            </w:r>
            <w:r w:rsidR="00D816AA" w:rsidRPr="0019231C">
              <w:rPr>
                <w:rFonts w:ascii="Arial" w:hAnsi="Arial" w:cs="Arial"/>
                <w:b/>
                <w:bCs/>
                <w:sz w:val="24"/>
              </w:rPr>
              <w:t xml:space="preserve"> Ratio</w:t>
            </w:r>
          </w:p>
        </w:tc>
        <w:tc>
          <w:tcPr>
            <w:tcW w:w="7122" w:type="dxa"/>
          </w:tcPr>
          <w:p w14:paraId="11BB9BE6" w14:textId="77777777" w:rsidR="00D816AA" w:rsidRDefault="00883D45">
            <w:pPr>
              <w:rPr>
                <w:rFonts w:ascii="Arial" w:hAnsi="Arial" w:cs="Arial"/>
                <w:sz w:val="24"/>
              </w:rPr>
            </w:pPr>
            <w:r>
              <w:rPr>
                <w:rFonts w:ascii="Arial" w:hAnsi="Arial" w:cs="Arial"/>
                <w:sz w:val="24"/>
              </w:rPr>
              <w:t>An assessment based on the benefit in reducing or eliminating impacts of a drainage system by</w:t>
            </w:r>
            <w:r w:rsidR="007459CF">
              <w:rPr>
                <w:rFonts w:ascii="Arial" w:hAnsi="Arial" w:cs="Arial"/>
                <w:sz w:val="24"/>
              </w:rPr>
              <w:t xml:space="preserve"> </w:t>
            </w:r>
            <w:r>
              <w:rPr>
                <w:rFonts w:ascii="Arial" w:hAnsi="Arial" w:cs="Arial"/>
                <w:sz w:val="24"/>
              </w:rPr>
              <w:t>providing an upgrade</w:t>
            </w:r>
            <w:r w:rsidR="007459CF">
              <w:rPr>
                <w:rFonts w:ascii="Arial" w:hAnsi="Arial" w:cs="Arial"/>
                <w:sz w:val="24"/>
              </w:rPr>
              <w:t xml:space="preserve"> of that system</w:t>
            </w:r>
            <w:r w:rsidR="002449D6">
              <w:rPr>
                <w:rFonts w:ascii="Arial" w:hAnsi="Arial" w:cs="Arial"/>
                <w:sz w:val="24"/>
              </w:rPr>
              <w:t xml:space="preserve"> </w:t>
            </w:r>
            <w:r w:rsidR="007459CF">
              <w:rPr>
                <w:rFonts w:ascii="Arial" w:hAnsi="Arial" w:cs="Arial"/>
                <w:sz w:val="24"/>
              </w:rPr>
              <w:t>versus the costs of the upgrade works.</w:t>
            </w:r>
          </w:p>
          <w:p w14:paraId="3F6A1385" w14:textId="12603219" w:rsidR="002449D6" w:rsidRPr="002E3A9D" w:rsidRDefault="002449D6">
            <w:pPr>
              <w:rPr>
                <w:rFonts w:ascii="Arial" w:hAnsi="Arial" w:cs="Arial"/>
                <w:sz w:val="24"/>
              </w:rPr>
            </w:pPr>
          </w:p>
        </w:tc>
      </w:tr>
      <w:tr w:rsidR="00C0260B" w:rsidRPr="002E3A9D" w14:paraId="3FAECD4C" w14:textId="77777777">
        <w:tc>
          <w:tcPr>
            <w:tcW w:w="2268" w:type="dxa"/>
          </w:tcPr>
          <w:p w14:paraId="3457EE98" w14:textId="77777777" w:rsidR="00C0260B" w:rsidRPr="002E3A9D" w:rsidRDefault="00C0260B">
            <w:pPr>
              <w:jc w:val="both"/>
              <w:rPr>
                <w:rFonts w:ascii="Arial" w:hAnsi="Arial" w:cs="Arial"/>
                <w:sz w:val="24"/>
                <w:szCs w:val="24"/>
              </w:rPr>
            </w:pPr>
          </w:p>
          <w:p w14:paraId="2C69120A" w14:textId="1C8C15A9" w:rsidR="00C0260B" w:rsidRPr="002E3A9D" w:rsidRDefault="005F179D">
            <w:pPr>
              <w:jc w:val="both"/>
              <w:rPr>
                <w:rFonts w:ascii="Arial" w:hAnsi="Arial" w:cs="Arial"/>
                <w:b/>
                <w:bCs/>
                <w:sz w:val="24"/>
                <w:szCs w:val="24"/>
              </w:rPr>
            </w:pPr>
            <w:r>
              <w:rPr>
                <w:rFonts w:ascii="Arial" w:hAnsi="Arial" w:cs="Arial"/>
                <w:b/>
                <w:bCs/>
                <w:sz w:val="24"/>
                <w:szCs w:val="24"/>
              </w:rPr>
              <w:t>Council</w:t>
            </w:r>
          </w:p>
        </w:tc>
        <w:tc>
          <w:tcPr>
            <w:tcW w:w="7122" w:type="dxa"/>
          </w:tcPr>
          <w:p w14:paraId="55E5D4C9" w14:textId="77777777" w:rsidR="00C0260B" w:rsidRPr="002E3A9D" w:rsidRDefault="00C0260B">
            <w:pPr>
              <w:rPr>
                <w:rFonts w:ascii="Arial" w:hAnsi="Arial" w:cs="Arial"/>
                <w:sz w:val="24"/>
                <w:szCs w:val="24"/>
              </w:rPr>
            </w:pPr>
          </w:p>
          <w:p w14:paraId="6D2103F9" w14:textId="4527C578" w:rsidR="00C0260B" w:rsidRPr="002E3A9D" w:rsidRDefault="00C0260B">
            <w:pPr>
              <w:rPr>
                <w:rFonts w:ascii="Arial" w:hAnsi="Arial" w:cs="Arial"/>
                <w:sz w:val="24"/>
                <w:szCs w:val="24"/>
              </w:rPr>
            </w:pPr>
            <w:r w:rsidRPr="002E3A9D">
              <w:rPr>
                <w:rFonts w:ascii="Arial" w:hAnsi="Arial" w:cs="Arial"/>
                <w:sz w:val="24"/>
                <w:szCs w:val="24"/>
              </w:rPr>
              <w:t xml:space="preserve">Yarra Ranges </w:t>
            </w:r>
            <w:r w:rsidR="005F179D">
              <w:rPr>
                <w:rFonts w:ascii="Arial" w:hAnsi="Arial" w:cs="Arial"/>
                <w:sz w:val="24"/>
                <w:szCs w:val="24"/>
              </w:rPr>
              <w:t>Council</w:t>
            </w:r>
          </w:p>
          <w:p w14:paraId="26A2694F" w14:textId="77777777" w:rsidR="00C0260B" w:rsidRPr="002E3A9D" w:rsidRDefault="00C0260B">
            <w:pPr>
              <w:rPr>
                <w:rFonts w:ascii="Arial" w:hAnsi="Arial" w:cs="Arial"/>
                <w:sz w:val="24"/>
                <w:szCs w:val="24"/>
              </w:rPr>
            </w:pPr>
          </w:p>
        </w:tc>
      </w:tr>
      <w:tr w:rsidR="00B842E1" w:rsidRPr="002E3A9D" w14:paraId="5C7A131A" w14:textId="77777777">
        <w:trPr>
          <w:cantSplit/>
        </w:trPr>
        <w:tc>
          <w:tcPr>
            <w:tcW w:w="2268" w:type="dxa"/>
          </w:tcPr>
          <w:p w14:paraId="775DDA68" w14:textId="3A5D72E5" w:rsidR="00B842E1" w:rsidRDefault="00B842E1" w:rsidP="00B842E1">
            <w:pPr>
              <w:jc w:val="both"/>
              <w:rPr>
                <w:rFonts w:ascii="Arial" w:hAnsi="Arial" w:cs="Arial"/>
                <w:b/>
                <w:bCs/>
                <w:sz w:val="24"/>
              </w:rPr>
            </w:pPr>
            <w:r w:rsidRPr="00B842E1">
              <w:rPr>
                <w:rFonts w:ascii="Arial" w:hAnsi="Arial" w:cs="Arial"/>
                <w:b/>
                <w:bCs/>
                <w:sz w:val="24"/>
              </w:rPr>
              <w:t>Eligible Development</w:t>
            </w:r>
          </w:p>
        </w:tc>
        <w:tc>
          <w:tcPr>
            <w:tcW w:w="7122" w:type="dxa"/>
          </w:tcPr>
          <w:p w14:paraId="5957AE5F" w14:textId="77777777" w:rsidR="00B842E1" w:rsidRPr="00B842E1" w:rsidRDefault="00B842E1" w:rsidP="00B842E1">
            <w:pPr>
              <w:rPr>
                <w:rFonts w:ascii="Arial" w:hAnsi="Arial" w:cs="Arial"/>
                <w:sz w:val="24"/>
              </w:rPr>
            </w:pPr>
            <w:r w:rsidRPr="00B842E1">
              <w:rPr>
                <w:rFonts w:ascii="Arial" w:hAnsi="Arial" w:cs="Arial"/>
                <w:sz w:val="24"/>
              </w:rPr>
              <w:t>A development that requires planning permission under the Yarra Ranges Planning Scheme and is subject to stormwater management objectives or requirements; or</w:t>
            </w:r>
          </w:p>
          <w:p w14:paraId="6690CFA0" w14:textId="21CF549A" w:rsidR="00B842E1" w:rsidRDefault="00B842E1" w:rsidP="00B842E1">
            <w:pPr>
              <w:rPr>
                <w:rFonts w:ascii="Arial" w:hAnsi="Arial" w:cs="Arial"/>
                <w:sz w:val="24"/>
              </w:rPr>
            </w:pPr>
            <w:r w:rsidRPr="00B842E1">
              <w:rPr>
                <w:rFonts w:ascii="Arial" w:hAnsi="Arial" w:cs="Arial"/>
                <w:sz w:val="24"/>
              </w:rPr>
              <w:t xml:space="preserve">stormwater works being carried out by or on behalf of </w:t>
            </w:r>
            <w:r w:rsidR="005F179D">
              <w:rPr>
                <w:rFonts w:ascii="Arial" w:hAnsi="Arial" w:cs="Arial"/>
                <w:sz w:val="24"/>
              </w:rPr>
              <w:t>Council</w:t>
            </w:r>
            <w:r w:rsidRPr="00B842E1">
              <w:rPr>
                <w:rFonts w:ascii="Arial" w:hAnsi="Arial" w:cs="Arial"/>
                <w:sz w:val="24"/>
              </w:rPr>
              <w:t>.</w:t>
            </w:r>
            <w:r w:rsidRPr="003253C6">
              <w:rPr>
                <w:rFonts w:ascii="Arial" w:hAnsi="Arial" w:cs="Arial"/>
              </w:rPr>
              <w:t xml:space="preserve"> </w:t>
            </w:r>
          </w:p>
        </w:tc>
      </w:tr>
      <w:tr w:rsidR="00B842E1" w:rsidRPr="002E3A9D" w14:paraId="4E7850A7" w14:textId="77777777" w:rsidTr="00B842E1">
        <w:trPr>
          <w:cantSplit/>
          <w:trHeight w:val="932"/>
        </w:trPr>
        <w:tc>
          <w:tcPr>
            <w:tcW w:w="2268" w:type="dxa"/>
          </w:tcPr>
          <w:p w14:paraId="6CC390E9" w14:textId="67082024" w:rsidR="00B842E1" w:rsidRDefault="00B842E1" w:rsidP="00B842E1">
            <w:pPr>
              <w:jc w:val="both"/>
              <w:rPr>
                <w:rFonts w:ascii="Arial" w:hAnsi="Arial" w:cs="Arial"/>
                <w:b/>
                <w:bCs/>
                <w:sz w:val="24"/>
              </w:rPr>
            </w:pPr>
            <w:r>
              <w:rPr>
                <w:rFonts w:ascii="Arial" w:hAnsi="Arial" w:cs="Arial"/>
                <w:b/>
                <w:bCs/>
                <w:sz w:val="24"/>
              </w:rPr>
              <w:t>Water Sensitive</w:t>
            </w:r>
          </w:p>
        </w:tc>
        <w:tc>
          <w:tcPr>
            <w:tcW w:w="7122" w:type="dxa"/>
          </w:tcPr>
          <w:p w14:paraId="259B3621" w14:textId="3E3A0A95" w:rsidR="00B842E1" w:rsidRDefault="00B842E1" w:rsidP="00B842E1">
            <w:pPr>
              <w:rPr>
                <w:rFonts w:ascii="Arial" w:hAnsi="Arial" w:cs="Arial"/>
                <w:sz w:val="24"/>
              </w:rPr>
            </w:pPr>
            <w:r>
              <w:rPr>
                <w:rFonts w:ascii="Arial" w:hAnsi="Arial" w:cs="Arial"/>
                <w:sz w:val="24"/>
              </w:rPr>
              <w:t xml:space="preserve">The knowledge and desire to make wise choices about water and an understanding of the value of our waterways and value of fit for use water. It ensures that urban water management is sensitive to natural hydrological and ecological processes.  </w:t>
            </w:r>
          </w:p>
        </w:tc>
      </w:tr>
      <w:tr w:rsidR="00B842E1" w:rsidRPr="002E3A9D" w14:paraId="031E9FC7" w14:textId="77777777">
        <w:trPr>
          <w:cantSplit/>
        </w:trPr>
        <w:tc>
          <w:tcPr>
            <w:tcW w:w="2268" w:type="dxa"/>
          </w:tcPr>
          <w:p w14:paraId="3006AF08" w14:textId="0A743BD5" w:rsidR="00B842E1" w:rsidRPr="002E3A9D" w:rsidRDefault="00B842E1" w:rsidP="00B842E1">
            <w:pPr>
              <w:jc w:val="both"/>
              <w:rPr>
                <w:rFonts w:ascii="Arial" w:hAnsi="Arial" w:cs="Arial"/>
                <w:b/>
                <w:bCs/>
                <w:sz w:val="24"/>
                <w:szCs w:val="24"/>
              </w:rPr>
            </w:pPr>
            <w:r>
              <w:rPr>
                <w:rFonts w:ascii="Arial" w:hAnsi="Arial" w:cs="Arial"/>
                <w:b/>
                <w:bCs/>
                <w:sz w:val="24"/>
                <w:szCs w:val="24"/>
              </w:rPr>
              <w:t>WSUD</w:t>
            </w:r>
          </w:p>
        </w:tc>
        <w:tc>
          <w:tcPr>
            <w:tcW w:w="7122" w:type="dxa"/>
          </w:tcPr>
          <w:p w14:paraId="395EC0FE" w14:textId="16499F9D" w:rsidR="00B842E1" w:rsidRPr="002E3A9D" w:rsidRDefault="00B842E1" w:rsidP="00B842E1">
            <w:pPr>
              <w:rPr>
                <w:rFonts w:ascii="Arial" w:hAnsi="Arial" w:cs="Arial"/>
                <w:sz w:val="24"/>
                <w:szCs w:val="24"/>
              </w:rPr>
            </w:pPr>
            <w:r>
              <w:rPr>
                <w:rFonts w:ascii="Arial" w:hAnsi="Arial" w:cs="Arial"/>
                <w:sz w:val="24"/>
                <w:szCs w:val="24"/>
              </w:rPr>
              <w:t>Water Sensitive Urban Design is an approach to minimise harmful effects to the environment when designing drainage systems</w:t>
            </w:r>
          </w:p>
        </w:tc>
      </w:tr>
      <w:bookmarkEnd w:id="40"/>
    </w:tbl>
    <w:p w14:paraId="4DE2D91C" w14:textId="77777777" w:rsidR="00C0260B" w:rsidRPr="002E3A9D" w:rsidRDefault="00C0260B" w:rsidP="00C0260B">
      <w:pPr>
        <w:pStyle w:val="Textbody"/>
        <w:rPr>
          <w:sz w:val="24"/>
        </w:rPr>
      </w:pPr>
    </w:p>
    <w:p w14:paraId="42AFC0F3" w14:textId="633D1E4F" w:rsidR="000C21FC" w:rsidRPr="0019231C" w:rsidRDefault="000C21FC" w:rsidP="000C21FC">
      <w:pPr>
        <w:pStyle w:val="Sectiontitle"/>
        <w:numPr>
          <w:ilvl w:val="0"/>
          <w:numId w:val="39"/>
        </w:numPr>
        <w:rPr>
          <w:sz w:val="28"/>
          <w:szCs w:val="28"/>
        </w:rPr>
      </w:pPr>
      <w:bookmarkStart w:id="41" w:name="_Toc166237113"/>
      <w:r>
        <w:rPr>
          <w:sz w:val="28"/>
          <w:szCs w:val="28"/>
        </w:rPr>
        <w:t>Review Period</w:t>
      </w:r>
      <w:bookmarkEnd w:id="41"/>
    </w:p>
    <w:p w14:paraId="61CBB693" w14:textId="43859526" w:rsidR="00A116A1" w:rsidRPr="00764E5D" w:rsidRDefault="00F87413" w:rsidP="000E155C">
      <w:pPr>
        <w:pStyle w:val="Textbody"/>
      </w:pPr>
      <w:r w:rsidRPr="00F87413">
        <w:rPr>
          <w:color w:val="auto"/>
          <w:sz w:val="24"/>
        </w:rPr>
        <w:t xml:space="preserve">This policy is reviewed every 4 years by 31 October in the year following a </w:t>
      </w:r>
      <w:r w:rsidR="005F179D">
        <w:rPr>
          <w:color w:val="auto"/>
          <w:sz w:val="24"/>
        </w:rPr>
        <w:t>Council</w:t>
      </w:r>
      <w:r w:rsidRPr="00F87413">
        <w:rPr>
          <w:color w:val="auto"/>
          <w:sz w:val="24"/>
        </w:rPr>
        <w:t xml:space="preserve"> election. </w:t>
      </w:r>
      <w:bookmarkStart w:id="42" w:name="_Appendix_1:_Physical"/>
      <w:bookmarkEnd w:id="0"/>
      <w:bookmarkEnd w:id="1"/>
      <w:bookmarkEnd w:id="22"/>
      <w:bookmarkEnd w:id="23"/>
      <w:bookmarkEnd w:id="24"/>
      <w:bookmarkEnd w:id="25"/>
      <w:bookmarkEnd w:id="26"/>
      <w:bookmarkEnd w:id="42"/>
    </w:p>
    <w:sectPr w:rsidR="00A116A1" w:rsidRPr="00764E5D" w:rsidSect="00653F01">
      <w:footerReference w:type="default" r:id="rId11"/>
      <w:footerReference w:type="first" r:id="rId12"/>
      <w:pgSz w:w="11900" w:h="16840"/>
      <w:pgMar w:top="1440"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C145" w14:textId="77777777" w:rsidR="005A1332" w:rsidRDefault="005A1332">
      <w:pPr>
        <w:rPr>
          <w:rFonts w:hint="eastAsia"/>
        </w:rPr>
      </w:pPr>
      <w:r>
        <w:separator/>
      </w:r>
    </w:p>
  </w:endnote>
  <w:endnote w:type="continuationSeparator" w:id="0">
    <w:p w14:paraId="6D6D1BD4" w14:textId="77777777" w:rsidR="005A1332" w:rsidRDefault="005A1332">
      <w:pPr>
        <w:rPr>
          <w:rFonts w:hint="eastAsia"/>
        </w:rPr>
      </w:pPr>
      <w:r>
        <w:continuationSeparator/>
      </w:r>
    </w:p>
  </w:endnote>
  <w:endnote w:type="continuationNotice" w:id="1">
    <w:p w14:paraId="37F72AB8" w14:textId="77777777" w:rsidR="005A1332" w:rsidRDefault="005A133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o 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charset w:val="00"/>
    <w:family w:val="auto"/>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Light">
    <w:charset w:val="00"/>
    <w:family w:val="roman"/>
    <w:pitch w:val="default"/>
  </w:font>
  <w:font w:name="Helvetica Light">
    <w:charset w:val="00"/>
    <w:family w:val="auto"/>
    <w:pitch w:val="variable"/>
    <w:sig w:usb0="800000AF" w:usb1="4000204A" w:usb2="00000000" w:usb3="00000000" w:csb0="00000001" w:csb1="00000000"/>
  </w:font>
  <w:font w:name="Helvetica Neue">
    <w:charset w:val="00"/>
    <w:family w:val="auto"/>
    <w:pitch w:val="variable"/>
    <w:sig w:usb0="80000067"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7081" w14:textId="0F14D4CE" w:rsidR="00266C83" w:rsidRDefault="00266C83" w:rsidP="00F0204D">
    <w:pPr>
      <w:pStyle w:val="Footer"/>
    </w:pPr>
    <w:r>
      <w:rPr>
        <w:rStyle w:val="PageNumber"/>
      </w:rPr>
      <w:t xml:space="preserve">Yarra Ranges </w:t>
    </w:r>
    <w:r w:rsidR="005F5A29">
      <w:rPr>
        <w:rStyle w:val="PageNumber"/>
      </w:rPr>
      <w:t xml:space="preserve">Stormwater </w:t>
    </w:r>
    <w:r>
      <w:rPr>
        <w:rStyle w:val="PageNumber"/>
      </w:rPr>
      <w:t>Policy</w:t>
    </w:r>
    <w:r>
      <w:ptab w:relativeTo="margin" w:alignment="center" w:leader="none"/>
    </w:r>
    <w:r>
      <w:t>&lt;</w:t>
    </w:r>
    <w:r w:rsidR="0099208A">
      <w:t>V1</w:t>
    </w:r>
    <w:r>
      <w:t>&gt;</w:t>
    </w:r>
    <w:r>
      <w:ptab w:relativeTo="margin" w:alignment="right" w:leader="none"/>
    </w:r>
    <w:r>
      <w:fldChar w:fldCharType="begin"/>
    </w:r>
    <w:r>
      <w:instrText xml:space="preserve"> PAGE   \* MERGEFORMAT </w:instrText>
    </w:r>
    <w:r>
      <w:fldChar w:fldCharType="separate"/>
    </w:r>
    <w:r w:rsidR="006E41B5">
      <w:rPr>
        <w:noProof/>
      </w:rPr>
      <w:t>9</w:t>
    </w:r>
    <w:r>
      <w:rPr>
        <w:noProof/>
      </w:rPr>
      <w:fldChar w:fldCharType="end"/>
    </w:r>
  </w:p>
  <w:p w14:paraId="45E0826B" w14:textId="109CF94B" w:rsidR="00266C83" w:rsidRDefault="00266C83" w:rsidP="00747F73">
    <w:pPr>
      <w:pStyle w:val="Footer"/>
    </w:pPr>
    <w:r w:rsidRPr="006D71B3">
      <w:rPr>
        <w:noProof/>
        <w:lang w:val="en-AU" w:eastAsia="en-AU"/>
      </w:rPr>
      <w:drawing>
        <wp:anchor distT="0" distB="0" distL="114300" distR="114300" simplePos="0" relativeHeight="251657216" behindDoc="1" locked="1" layoutInCell="1" allowOverlap="1" wp14:anchorId="71146B57" wp14:editId="1B738537">
          <wp:simplePos x="0" y="0"/>
          <wp:positionH relativeFrom="column">
            <wp:posOffset>-952500</wp:posOffset>
          </wp:positionH>
          <wp:positionV relativeFrom="page">
            <wp:posOffset>10163175</wp:posOffset>
          </wp:positionV>
          <wp:extent cx="9601200" cy="219075"/>
          <wp:effectExtent l="0" t="0" r="0" b="9525"/>
          <wp:wrapNone/>
          <wp:docPr id="1514199049" name="Picture 1514199049" descr="Mountai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Strip"/>
                  <pic:cNvPicPr>
                    <a:picLocks noChangeAspect="1" noChangeArrowheads="1"/>
                  </pic:cNvPicPr>
                </pic:nvPicPr>
                <pic:blipFill>
                  <a:blip r:embed="rId1"/>
                  <a:srcRect/>
                  <a:stretch>
                    <a:fillRect/>
                  </a:stretch>
                </pic:blipFill>
                <pic:spPr bwMode="auto">
                  <a:xfrm>
                    <a:off x="0" y="0"/>
                    <a:ext cx="9601200" cy="2190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DAFA" w14:textId="5185914E" w:rsidR="00266C83" w:rsidRDefault="00266C83" w:rsidP="00BA0D9D">
    <w:pPr>
      <w:pStyle w:val="Footer"/>
    </w:pPr>
    <w:r>
      <w:rPr>
        <w:rStyle w:val="PageNumber"/>
      </w:rPr>
      <w:t xml:space="preserve">Yarra Ranges </w:t>
    </w:r>
    <w:r w:rsidR="00EE3257">
      <w:rPr>
        <w:rStyle w:val="PageNumber"/>
      </w:rPr>
      <w:t>Stormwater</w:t>
    </w:r>
    <w:r>
      <w:rPr>
        <w:rStyle w:val="PageNumber"/>
      </w:rPr>
      <w:t xml:space="preserve"> Policy</w:t>
    </w:r>
    <w:r>
      <w:ptab w:relativeTo="margin" w:alignment="center" w:leader="none"/>
    </w:r>
    <w:r>
      <w:t>&lt;</w:t>
    </w:r>
    <w:r w:rsidR="00EE3257">
      <w:t>V1</w:t>
    </w:r>
    <w:r>
      <w:t>&gt;</w:t>
    </w:r>
    <w:r>
      <w:ptab w:relativeTo="margin" w:alignment="right" w:leader="none"/>
    </w:r>
    <w:r>
      <w:fldChar w:fldCharType="begin"/>
    </w:r>
    <w:r>
      <w:instrText xml:space="preserve"> PAGE   \* MERGEFORMAT </w:instrText>
    </w:r>
    <w:r>
      <w:fldChar w:fldCharType="separate"/>
    </w:r>
    <w:r w:rsidR="006E41B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B669" w14:textId="77777777" w:rsidR="005A1332" w:rsidRDefault="005A1332">
      <w:pPr>
        <w:rPr>
          <w:rFonts w:hint="eastAsia"/>
        </w:rPr>
      </w:pPr>
      <w:r>
        <w:separator/>
      </w:r>
    </w:p>
  </w:footnote>
  <w:footnote w:type="continuationSeparator" w:id="0">
    <w:p w14:paraId="24781342" w14:textId="77777777" w:rsidR="005A1332" w:rsidRDefault="005A1332">
      <w:pPr>
        <w:rPr>
          <w:rFonts w:hint="eastAsia"/>
        </w:rPr>
      </w:pPr>
      <w:r>
        <w:continuationSeparator/>
      </w:r>
    </w:p>
  </w:footnote>
  <w:footnote w:type="continuationNotice" w:id="1">
    <w:p w14:paraId="43ABC70F" w14:textId="77777777" w:rsidR="005A1332" w:rsidRDefault="005A1332">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5C7"/>
    <w:multiLevelType w:val="hybridMultilevel"/>
    <w:tmpl w:val="DC8C90DE"/>
    <w:lvl w:ilvl="0" w:tplc="8618C3F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555C"/>
    <w:multiLevelType w:val="hybridMultilevel"/>
    <w:tmpl w:val="B51EE6C8"/>
    <w:lvl w:ilvl="0" w:tplc="C4F81554">
      <w:start w:val="1"/>
      <w:numFmt w:val="bullet"/>
      <w:pStyle w:val="textdotted"/>
      <w:lvlText w:val=""/>
      <w:lvlJc w:val="left"/>
      <w:pPr>
        <w:ind w:left="360" w:hanging="360"/>
      </w:pPr>
      <w:rPr>
        <w:rFonts w:ascii="Symbol" w:hAnsi="Symbol" w:hint="default"/>
        <w:color w:val="auto"/>
      </w:rPr>
    </w:lvl>
    <w:lvl w:ilvl="1" w:tplc="1C78752A">
      <w:start w:val="1"/>
      <w:numFmt w:val="bullet"/>
      <w:lvlText w:val="o"/>
      <w:lvlJc w:val="left"/>
      <w:pPr>
        <w:ind w:left="1080" w:hanging="360"/>
      </w:pPr>
      <w:rPr>
        <w:rFonts w:ascii="Courier New" w:hAnsi="Courier New"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C2813"/>
    <w:multiLevelType w:val="multilevel"/>
    <w:tmpl w:val="10980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C6E52"/>
    <w:multiLevelType w:val="multilevel"/>
    <w:tmpl w:val="6BCCE9E2"/>
    <w:lvl w:ilvl="0">
      <w:start w:val="8"/>
      <w:numFmt w:val="decimal"/>
      <w:pStyle w:val="PolicyHeading"/>
      <w:lvlText w:val="%1."/>
      <w:lvlJc w:val="left"/>
      <w:pPr>
        <w:ind w:left="502" w:hanging="360"/>
      </w:pPr>
      <w:rPr>
        <w:rFonts w:hint="default"/>
      </w:rPr>
    </w:lvl>
    <w:lvl w:ilvl="1">
      <w:start w:val="1"/>
      <w:numFmt w:val="decimal"/>
      <w:pStyle w:val="PolicyNumber"/>
      <w:isLgl/>
      <w:lvlText w:val="%1.%2"/>
      <w:lvlJc w:val="left"/>
      <w:pPr>
        <w:ind w:left="1211" w:hanging="360"/>
      </w:pPr>
      <w:rPr>
        <w:rFonts w:ascii="Arial" w:hAnsi="Arial" w:cs="Arial" w:hint="default"/>
        <w:color w:val="auto"/>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BF863F7"/>
    <w:multiLevelType w:val="hybridMultilevel"/>
    <w:tmpl w:val="BC94FF0C"/>
    <w:lvl w:ilvl="0" w:tplc="D8329FA8">
      <w:start w:val="1"/>
      <w:numFmt w:val="bullet"/>
      <w:pStyle w:val="Subtit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F6111"/>
    <w:multiLevelType w:val="hybridMultilevel"/>
    <w:tmpl w:val="4A726282"/>
    <w:lvl w:ilvl="0" w:tplc="A1C6D9E2">
      <w:start w:val="1"/>
      <w:numFmt w:val="bullet"/>
      <w:pStyle w:val="Textbodydot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D1914"/>
    <w:multiLevelType w:val="hybridMultilevel"/>
    <w:tmpl w:val="7B52807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04CAA"/>
    <w:multiLevelType w:val="hybridMultilevel"/>
    <w:tmpl w:val="A32C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10036"/>
    <w:multiLevelType w:val="hybridMultilevel"/>
    <w:tmpl w:val="CE4009B6"/>
    <w:lvl w:ilvl="0" w:tplc="8618C3F2">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42C7A"/>
    <w:multiLevelType w:val="hybridMultilevel"/>
    <w:tmpl w:val="1752E436"/>
    <w:lvl w:ilvl="0" w:tplc="734A3AC0">
      <w:start w:val="1"/>
      <w:numFmt w:val="bullet"/>
      <w:pStyle w:val="tab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2511D5"/>
    <w:multiLevelType w:val="hybridMultilevel"/>
    <w:tmpl w:val="B36A98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445797"/>
    <w:multiLevelType w:val="hybridMultilevel"/>
    <w:tmpl w:val="10DE7512"/>
    <w:lvl w:ilvl="0" w:tplc="A4C6C19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80774"/>
    <w:multiLevelType w:val="hybridMultilevel"/>
    <w:tmpl w:val="4CDE4340"/>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3" w15:restartNumberingAfterBreak="0">
    <w:nsid w:val="48A80D46"/>
    <w:multiLevelType w:val="hybridMultilevel"/>
    <w:tmpl w:val="CE88F074"/>
    <w:lvl w:ilvl="0" w:tplc="A4C6C19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56713"/>
    <w:multiLevelType w:val="hybridMultilevel"/>
    <w:tmpl w:val="1D3C08E2"/>
    <w:lvl w:ilvl="0" w:tplc="F8847726">
      <w:start w:val="1"/>
      <w:numFmt w:val="bullet"/>
      <w:pStyle w:val="Textlistgre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B6F8C"/>
    <w:multiLevelType w:val="multilevel"/>
    <w:tmpl w:val="10980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553F0B03"/>
    <w:multiLevelType w:val="hybridMultilevel"/>
    <w:tmpl w:val="5DD6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974BB"/>
    <w:multiLevelType w:val="multilevel"/>
    <w:tmpl w:val="10980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D56C17"/>
    <w:multiLevelType w:val="hybridMultilevel"/>
    <w:tmpl w:val="1C08E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0B7F64"/>
    <w:multiLevelType w:val="hybridMultilevel"/>
    <w:tmpl w:val="BA444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C6589204">
      <w:start w:val="2"/>
      <w:numFmt w:val="bullet"/>
      <w:lvlText w:val="-"/>
      <w:lvlJc w:val="left"/>
      <w:pPr>
        <w:ind w:left="3600" w:hanging="360"/>
      </w:pPr>
      <w:rPr>
        <w:rFonts w:ascii="Arial" w:eastAsia="MS Mincho" w:hAnsi="Arial"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74201"/>
    <w:multiLevelType w:val="multilevel"/>
    <w:tmpl w:val="14D6B7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4511AC5"/>
    <w:multiLevelType w:val="hybridMultilevel"/>
    <w:tmpl w:val="CC485F28"/>
    <w:lvl w:ilvl="0" w:tplc="090EC0EE">
      <w:start w:val="1"/>
      <w:numFmt w:val="bullet"/>
      <w:pStyle w:val="listwithind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1272A"/>
    <w:multiLevelType w:val="hybridMultilevel"/>
    <w:tmpl w:val="44A28D3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8163336"/>
    <w:multiLevelType w:val="hybridMultilevel"/>
    <w:tmpl w:val="BC4AD1B0"/>
    <w:lvl w:ilvl="0" w:tplc="CB34246A">
      <w:start w:val="5"/>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03ECF"/>
    <w:multiLevelType w:val="hybridMultilevel"/>
    <w:tmpl w:val="B89A968A"/>
    <w:lvl w:ilvl="0" w:tplc="A4C6C19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72D4B"/>
    <w:multiLevelType w:val="hybridMultilevel"/>
    <w:tmpl w:val="A6D486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B0633D"/>
    <w:multiLevelType w:val="hybridMultilevel"/>
    <w:tmpl w:val="CA301AC4"/>
    <w:lvl w:ilvl="0" w:tplc="8618C3F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7881767">
    <w:abstractNumId w:val="5"/>
  </w:num>
  <w:num w:numId="2" w16cid:durableId="1804730603">
    <w:abstractNumId w:val="9"/>
  </w:num>
  <w:num w:numId="3" w16cid:durableId="1160657602">
    <w:abstractNumId w:val="22"/>
  </w:num>
  <w:num w:numId="4" w16cid:durableId="1336613048">
    <w:abstractNumId w:val="4"/>
  </w:num>
  <w:num w:numId="5" w16cid:durableId="887381930">
    <w:abstractNumId w:val="14"/>
  </w:num>
  <w:num w:numId="6" w16cid:durableId="1364599611">
    <w:abstractNumId w:val="1"/>
  </w:num>
  <w:num w:numId="7" w16cid:durableId="1887983467">
    <w:abstractNumId w:val="16"/>
  </w:num>
  <w:num w:numId="8" w16cid:durableId="2029328981">
    <w:abstractNumId w:val="3"/>
  </w:num>
  <w:num w:numId="9" w16cid:durableId="1796559198">
    <w:abstractNumId w:val="8"/>
  </w:num>
  <w:num w:numId="10" w16cid:durableId="1380473975">
    <w:abstractNumId w:val="25"/>
  </w:num>
  <w:num w:numId="11" w16cid:durableId="8529994">
    <w:abstractNumId w:val="13"/>
  </w:num>
  <w:num w:numId="12" w16cid:durableId="1906527301">
    <w:abstractNumId w:val="11"/>
  </w:num>
  <w:num w:numId="13" w16cid:durableId="1033195247">
    <w:abstractNumId w:val="27"/>
  </w:num>
  <w:num w:numId="14" w16cid:durableId="889809673">
    <w:abstractNumId w:val="0"/>
  </w:num>
  <w:num w:numId="15" w16cid:durableId="1461339715">
    <w:abstractNumId w:val="12"/>
  </w:num>
  <w:num w:numId="16" w16cid:durableId="1285430432">
    <w:abstractNumId w:val="1"/>
  </w:num>
  <w:num w:numId="17" w16cid:durableId="125437445">
    <w:abstractNumId w:val="1"/>
  </w:num>
  <w:num w:numId="18" w16cid:durableId="1802844498">
    <w:abstractNumId w:val="20"/>
  </w:num>
  <w:num w:numId="19" w16cid:durableId="1029839948">
    <w:abstractNumId w:val="17"/>
  </w:num>
  <w:num w:numId="20" w16cid:durableId="1328830154">
    <w:abstractNumId w:val="19"/>
  </w:num>
  <w:num w:numId="21" w16cid:durableId="598176883">
    <w:abstractNumId w:val="1"/>
  </w:num>
  <w:num w:numId="22" w16cid:durableId="1814829145">
    <w:abstractNumId w:val="1"/>
  </w:num>
  <w:num w:numId="23" w16cid:durableId="1237470469">
    <w:abstractNumId w:val="1"/>
  </w:num>
  <w:num w:numId="24" w16cid:durableId="1760639648">
    <w:abstractNumId w:val="1"/>
  </w:num>
  <w:num w:numId="25" w16cid:durableId="1587960726">
    <w:abstractNumId w:val="1"/>
  </w:num>
  <w:num w:numId="26" w16cid:durableId="1630159070">
    <w:abstractNumId w:val="1"/>
  </w:num>
  <w:num w:numId="27" w16cid:durableId="923614158">
    <w:abstractNumId w:val="26"/>
  </w:num>
  <w:num w:numId="28" w16cid:durableId="1694071311">
    <w:abstractNumId w:val="1"/>
  </w:num>
  <w:num w:numId="29" w16cid:durableId="17849943">
    <w:abstractNumId w:val="1"/>
  </w:num>
  <w:num w:numId="30" w16cid:durableId="1116750024">
    <w:abstractNumId w:val="1"/>
  </w:num>
  <w:num w:numId="31" w16cid:durableId="2083408883">
    <w:abstractNumId w:val="23"/>
  </w:num>
  <w:num w:numId="32" w16cid:durableId="230426671">
    <w:abstractNumId w:val="1"/>
  </w:num>
  <w:num w:numId="33" w16cid:durableId="522212720">
    <w:abstractNumId w:val="1"/>
  </w:num>
  <w:num w:numId="34" w16cid:durableId="1536456030">
    <w:abstractNumId w:val="1"/>
  </w:num>
  <w:num w:numId="35" w16cid:durableId="562104733">
    <w:abstractNumId w:val="7"/>
  </w:num>
  <w:num w:numId="36" w16cid:durableId="2015374601">
    <w:abstractNumId w:val="6"/>
  </w:num>
  <w:num w:numId="37" w16cid:durableId="1690063580">
    <w:abstractNumId w:val="24"/>
  </w:num>
  <w:num w:numId="38" w16cid:durableId="55444652">
    <w:abstractNumId w:val="21"/>
  </w:num>
  <w:num w:numId="39" w16cid:durableId="395785630">
    <w:abstractNumId w:val="18"/>
  </w:num>
  <w:num w:numId="40" w16cid:durableId="1524515977">
    <w:abstractNumId w:val="1"/>
  </w:num>
  <w:num w:numId="41" w16cid:durableId="264774981">
    <w:abstractNumId w:val="2"/>
  </w:num>
  <w:num w:numId="42" w16cid:durableId="215509095">
    <w:abstractNumId w:val="15"/>
  </w:num>
  <w:num w:numId="43" w16cid:durableId="115148794">
    <w:abstractNumId w:val="10"/>
  </w:num>
  <w:num w:numId="44" w16cid:durableId="195235909">
    <w:abstractNumId w:val="1"/>
  </w:num>
  <w:num w:numId="45" w16cid:durableId="19491187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13"/>
    <w:rsid w:val="00000C6F"/>
    <w:rsid w:val="00002E07"/>
    <w:rsid w:val="00003A96"/>
    <w:rsid w:val="0000522B"/>
    <w:rsid w:val="0001182D"/>
    <w:rsid w:val="000122BC"/>
    <w:rsid w:val="0001337C"/>
    <w:rsid w:val="000140D7"/>
    <w:rsid w:val="000149BE"/>
    <w:rsid w:val="00020467"/>
    <w:rsid w:val="00024335"/>
    <w:rsid w:val="0002435C"/>
    <w:rsid w:val="00024473"/>
    <w:rsid w:val="00024531"/>
    <w:rsid w:val="0002479B"/>
    <w:rsid w:val="00024AC9"/>
    <w:rsid w:val="0002593F"/>
    <w:rsid w:val="00025D93"/>
    <w:rsid w:val="00033230"/>
    <w:rsid w:val="000333F2"/>
    <w:rsid w:val="0003446C"/>
    <w:rsid w:val="000350E1"/>
    <w:rsid w:val="000370BC"/>
    <w:rsid w:val="00037451"/>
    <w:rsid w:val="00037BC0"/>
    <w:rsid w:val="00040806"/>
    <w:rsid w:val="00041AE2"/>
    <w:rsid w:val="00042736"/>
    <w:rsid w:val="00042D62"/>
    <w:rsid w:val="00044139"/>
    <w:rsid w:val="00044564"/>
    <w:rsid w:val="00051FD0"/>
    <w:rsid w:val="00052A66"/>
    <w:rsid w:val="000540A6"/>
    <w:rsid w:val="0005517B"/>
    <w:rsid w:val="00056024"/>
    <w:rsid w:val="000579C4"/>
    <w:rsid w:val="000622CA"/>
    <w:rsid w:val="00064645"/>
    <w:rsid w:val="00064727"/>
    <w:rsid w:val="00064902"/>
    <w:rsid w:val="00065375"/>
    <w:rsid w:val="000672FE"/>
    <w:rsid w:val="00067962"/>
    <w:rsid w:val="00071161"/>
    <w:rsid w:val="00073CC1"/>
    <w:rsid w:val="00074A1C"/>
    <w:rsid w:val="00076E97"/>
    <w:rsid w:val="00080A98"/>
    <w:rsid w:val="0008309D"/>
    <w:rsid w:val="00084EBD"/>
    <w:rsid w:val="000851F9"/>
    <w:rsid w:val="00087D8E"/>
    <w:rsid w:val="0009325C"/>
    <w:rsid w:val="00093267"/>
    <w:rsid w:val="00093E3D"/>
    <w:rsid w:val="000972C5"/>
    <w:rsid w:val="0009791F"/>
    <w:rsid w:val="000A0857"/>
    <w:rsid w:val="000A33BA"/>
    <w:rsid w:val="000A4607"/>
    <w:rsid w:val="000A6A9E"/>
    <w:rsid w:val="000A6D55"/>
    <w:rsid w:val="000A710B"/>
    <w:rsid w:val="000A7B11"/>
    <w:rsid w:val="000B18C7"/>
    <w:rsid w:val="000B1B0A"/>
    <w:rsid w:val="000B22E8"/>
    <w:rsid w:val="000B6567"/>
    <w:rsid w:val="000C21FC"/>
    <w:rsid w:val="000C37E1"/>
    <w:rsid w:val="000C5B72"/>
    <w:rsid w:val="000D0E97"/>
    <w:rsid w:val="000D0EAB"/>
    <w:rsid w:val="000D23FD"/>
    <w:rsid w:val="000D39AE"/>
    <w:rsid w:val="000D53E7"/>
    <w:rsid w:val="000E0072"/>
    <w:rsid w:val="000E155C"/>
    <w:rsid w:val="000E20B7"/>
    <w:rsid w:val="000E22A4"/>
    <w:rsid w:val="000E3B53"/>
    <w:rsid w:val="000E3DE2"/>
    <w:rsid w:val="000E5635"/>
    <w:rsid w:val="000E66E2"/>
    <w:rsid w:val="000E67F9"/>
    <w:rsid w:val="000E7F56"/>
    <w:rsid w:val="000F0FD1"/>
    <w:rsid w:val="000F1622"/>
    <w:rsid w:val="000F1B4C"/>
    <w:rsid w:val="000F1B6F"/>
    <w:rsid w:val="000F26AF"/>
    <w:rsid w:val="000F29A2"/>
    <w:rsid w:val="000F3F59"/>
    <w:rsid w:val="000F5748"/>
    <w:rsid w:val="000F69A6"/>
    <w:rsid w:val="0010106D"/>
    <w:rsid w:val="001017F9"/>
    <w:rsid w:val="00102DCE"/>
    <w:rsid w:val="00107575"/>
    <w:rsid w:val="001107E2"/>
    <w:rsid w:val="0011230B"/>
    <w:rsid w:val="00112CBF"/>
    <w:rsid w:val="0011680D"/>
    <w:rsid w:val="00117263"/>
    <w:rsid w:val="001241CF"/>
    <w:rsid w:val="00127D55"/>
    <w:rsid w:val="0013027B"/>
    <w:rsid w:val="0013043D"/>
    <w:rsid w:val="00130BF5"/>
    <w:rsid w:val="00131B6C"/>
    <w:rsid w:val="001341C9"/>
    <w:rsid w:val="0013422A"/>
    <w:rsid w:val="00134D0D"/>
    <w:rsid w:val="001351E7"/>
    <w:rsid w:val="001374C7"/>
    <w:rsid w:val="001413FD"/>
    <w:rsid w:val="001422E6"/>
    <w:rsid w:val="00143369"/>
    <w:rsid w:val="001433B1"/>
    <w:rsid w:val="0014577C"/>
    <w:rsid w:val="00145C63"/>
    <w:rsid w:val="001477A8"/>
    <w:rsid w:val="00151B3A"/>
    <w:rsid w:val="00153A1C"/>
    <w:rsid w:val="00154CFE"/>
    <w:rsid w:val="00156356"/>
    <w:rsid w:val="00156EAE"/>
    <w:rsid w:val="001616EE"/>
    <w:rsid w:val="00165BEC"/>
    <w:rsid w:val="00166EB7"/>
    <w:rsid w:val="001709A9"/>
    <w:rsid w:val="00171AF7"/>
    <w:rsid w:val="0017293B"/>
    <w:rsid w:val="00172CA9"/>
    <w:rsid w:val="00173755"/>
    <w:rsid w:val="00177542"/>
    <w:rsid w:val="00177B2A"/>
    <w:rsid w:val="00177C02"/>
    <w:rsid w:val="001802AB"/>
    <w:rsid w:val="0018123B"/>
    <w:rsid w:val="001840F7"/>
    <w:rsid w:val="00184825"/>
    <w:rsid w:val="00184FD6"/>
    <w:rsid w:val="00187BD5"/>
    <w:rsid w:val="00190D4D"/>
    <w:rsid w:val="00191825"/>
    <w:rsid w:val="0019231C"/>
    <w:rsid w:val="001A010D"/>
    <w:rsid w:val="001A0D43"/>
    <w:rsid w:val="001A3066"/>
    <w:rsid w:val="001A6985"/>
    <w:rsid w:val="001A7513"/>
    <w:rsid w:val="001A7D15"/>
    <w:rsid w:val="001B098A"/>
    <w:rsid w:val="001B1888"/>
    <w:rsid w:val="001B3A94"/>
    <w:rsid w:val="001B4155"/>
    <w:rsid w:val="001B44CB"/>
    <w:rsid w:val="001B4AEA"/>
    <w:rsid w:val="001B6A87"/>
    <w:rsid w:val="001C0309"/>
    <w:rsid w:val="001C1375"/>
    <w:rsid w:val="001C18AA"/>
    <w:rsid w:val="001C33B5"/>
    <w:rsid w:val="001C3AEA"/>
    <w:rsid w:val="001C49FA"/>
    <w:rsid w:val="001C75E3"/>
    <w:rsid w:val="001D5B2D"/>
    <w:rsid w:val="001E1A52"/>
    <w:rsid w:val="001E575B"/>
    <w:rsid w:val="001E7471"/>
    <w:rsid w:val="001F07CC"/>
    <w:rsid w:val="001F0A29"/>
    <w:rsid w:val="001F37DA"/>
    <w:rsid w:val="001F78EB"/>
    <w:rsid w:val="002023A9"/>
    <w:rsid w:val="00203AFB"/>
    <w:rsid w:val="00207C38"/>
    <w:rsid w:val="00210A82"/>
    <w:rsid w:val="00212105"/>
    <w:rsid w:val="0021502C"/>
    <w:rsid w:val="00215D04"/>
    <w:rsid w:val="0021668B"/>
    <w:rsid w:val="00217C94"/>
    <w:rsid w:val="00220E1E"/>
    <w:rsid w:val="00222949"/>
    <w:rsid w:val="002254D1"/>
    <w:rsid w:val="00226D9A"/>
    <w:rsid w:val="002307DA"/>
    <w:rsid w:val="00234B16"/>
    <w:rsid w:val="00236BD6"/>
    <w:rsid w:val="00240421"/>
    <w:rsid w:val="002415FE"/>
    <w:rsid w:val="00241B79"/>
    <w:rsid w:val="002427DC"/>
    <w:rsid w:val="00242F29"/>
    <w:rsid w:val="00243947"/>
    <w:rsid w:val="002449D6"/>
    <w:rsid w:val="0024623F"/>
    <w:rsid w:val="002465E3"/>
    <w:rsid w:val="00247226"/>
    <w:rsid w:val="002474FD"/>
    <w:rsid w:val="0024757A"/>
    <w:rsid w:val="00250DA2"/>
    <w:rsid w:val="00251414"/>
    <w:rsid w:val="00252BCD"/>
    <w:rsid w:val="00255FD9"/>
    <w:rsid w:val="00256132"/>
    <w:rsid w:val="00260238"/>
    <w:rsid w:val="0026078F"/>
    <w:rsid w:val="00260DB1"/>
    <w:rsid w:val="00261C3B"/>
    <w:rsid w:val="00263B46"/>
    <w:rsid w:val="00265AAB"/>
    <w:rsid w:val="00266C83"/>
    <w:rsid w:val="00267696"/>
    <w:rsid w:val="00270E79"/>
    <w:rsid w:val="00271826"/>
    <w:rsid w:val="0027285E"/>
    <w:rsid w:val="00274B57"/>
    <w:rsid w:val="002760F0"/>
    <w:rsid w:val="00276559"/>
    <w:rsid w:val="00276E5D"/>
    <w:rsid w:val="002770FC"/>
    <w:rsid w:val="0028072D"/>
    <w:rsid w:val="002828ED"/>
    <w:rsid w:val="00284650"/>
    <w:rsid w:val="00284B03"/>
    <w:rsid w:val="002850E5"/>
    <w:rsid w:val="00285206"/>
    <w:rsid w:val="00290308"/>
    <w:rsid w:val="002909B8"/>
    <w:rsid w:val="00292F0D"/>
    <w:rsid w:val="00293F1B"/>
    <w:rsid w:val="00295D4B"/>
    <w:rsid w:val="00296B51"/>
    <w:rsid w:val="002A0A98"/>
    <w:rsid w:val="002A12FD"/>
    <w:rsid w:val="002A2318"/>
    <w:rsid w:val="002A2359"/>
    <w:rsid w:val="002A6550"/>
    <w:rsid w:val="002A6A51"/>
    <w:rsid w:val="002B550C"/>
    <w:rsid w:val="002C03E5"/>
    <w:rsid w:val="002C0C50"/>
    <w:rsid w:val="002C46EE"/>
    <w:rsid w:val="002C6967"/>
    <w:rsid w:val="002C76FD"/>
    <w:rsid w:val="002C7B21"/>
    <w:rsid w:val="002C7DFF"/>
    <w:rsid w:val="002D0681"/>
    <w:rsid w:val="002D3E7E"/>
    <w:rsid w:val="002D4004"/>
    <w:rsid w:val="002D4716"/>
    <w:rsid w:val="002D5B32"/>
    <w:rsid w:val="002D6770"/>
    <w:rsid w:val="002D6B5B"/>
    <w:rsid w:val="002D6FE6"/>
    <w:rsid w:val="002D7949"/>
    <w:rsid w:val="002D7EEE"/>
    <w:rsid w:val="002E179B"/>
    <w:rsid w:val="002E1B15"/>
    <w:rsid w:val="002E2174"/>
    <w:rsid w:val="002E2CA6"/>
    <w:rsid w:val="002E325C"/>
    <w:rsid w:val="002E3A9D"/>
    <w:rsid w:val="002E3C78"/>
    <w:rsid w:val="002E6A60"/>
    <w:rsid w:val="002E6CF5"/>
    <w:rsid w:val="002F0930"/>
    <w:rsid w:val="002F213D"/>
    <w:rsid w:val="002F2882"/>
    <w:rsid w:val="002F591A"/>
    <w:rsid w:val="003008C5"/>
    <w:rsid w:val="00300F95"/>
    <w:rsid w:val="00302947"/>
    <w:rsid w:val="00304A31"/>
    <w:rsid w:val="003054B1"/>
    <w:rsid w:val="00306BD3"/>
    <w:rsid w:val="003075EA"/>
    <w:rsid w:val="003122C2"/>
    <w:rsid w:val="00312A07"/>
    <w:rsid w:val="0031401E"/>
    <w:rsid w:val="0031657F"/>
    <w:rsid w:val="003171F1"/>
    <w:rsid w:val="00321193"/>
    <w:rsid w:val="003229A3"/>
    <w:rsid w:val="00322A2A"/>
    <w:rsid w:val="00322EA9"/>
    <w:rsid w:val="003253C6"/>
    <w:rsid w:val="00331DD2"/>
    <w:rsid w:val="0033352C"/>
    <w:rsid w:val="00333FD3"/>
    <w:rsid w:val="003344DA"/>
    <w:rsid w:val="00335B5F"/>
    <w:rsid w:val="00335D69"/>
    <w:rsid w:val="00336F3C"/>
    <w:rsid w:val="003370BD"/>
    <w:rsid w:val="003375B2"/>
    <w:rsid w:val="00340C83"/>
    <w:rsid w:val="003430DA"/>
    <w:rsid w:val="00343BB6"/>
    <w:rsid w:val="00345720"/>
    <w:rsid w:val="00347798"/>
    <w:rsid w:val="0035020F"/>
    <w:rsid w:val="00352BAB"/>
    <w:rsid w:val="00352EFC"/>
    <w:rsid w:val="00355C69"/>
    <w:rsid w:val="00355F41"/>
    <w:rsid w:val="00361B3F"/>
    <w:rsid w:val="003626C4"/>
    <w:rsid w:val="00364140"/>
    <w:rsid w:val="003649BD"/>
    <w:rsid w:val="003661E7"/>
    <w:rsid w:val="00367C10"/>
    <w:rsid w:val="00371BD4"/>
    <w:rsid w:val="00371E53"/>
    <w:rsid w:val="003740E3"/>
    <w:rsid w:val="00374F8C"/>
    <w:rsid w:val="00375C06"/>
    <w:rsid w:val="00376BC5"/>
    <w:rsid w:val="00376CC8"/>
    <w:rsid w:val="00382E95"/>
    <w:rsid w:val="00385679"/>
    <w:rsid w:val="00385699"/>
    <w:rsid w:val="00390A34"/>
    <w:rsid w:val="00391B6B"/>
    <w:rsid w:val="00393450"/>
    <w:rsid w:val="0039625F"/>
    <w:rsid w:val="00396ECC"/>
    <w:rsid w:val="003A0340"/>
    <w:rsid w:val="003A2ABF"/>
    <w:rsid w:val="003A3A9D"/>
    <w:rsid w:val="003A41BC"/>
    <w:rsid w:val="003A6D1E"/>
    <w:rsid w:val="003A6FF1"/>
    <w:rsid w:val="003B183E"/>
    <w:rsid w:val="003B46B9"/>
    <w:rsid w:val="003B46DD"/>
    <w:rsid w:val="003B625C"/>
    <w:rsid w:val="003C0890"/>
    <w:rsid w:val="003D1954"/>
    <w:rsid w:val="003D4E8F"/>
    <w:rsid w:val="003D65E4"/>
    <w:rsid w:val="003D6B57"/>
    <w:rsid w:val="003D6C92"/>
    <w:rsid w:val="003E0E45"/>
    <w:rsid w:val="003E17AA"/>
    <w:rsid w:val="003E19AD"/>
    <w:rsid w:val="003E268E"/>
    <w:rsid w:val="003E3F69"/>
    <w:rsid w:val="003E5FA2"/>
    <w:rsid w:val="003E7058"/>
    <w:rsid w:val="003F088D"/>
    <w:rsid w:val="003F5F29"/>
    <w:rsid w:val="003F738C"/>
    <w:rsid w:val="003F7541"/>
    <w:rsid w:val="003F76E1"/>
    <w:rsid w:val="00401921"/>
    <w:rsid w:val="00406CD0"/>
    <w:rsid w:val="0041199E"/>
    <w:rsid w:val="00416D35"/>
    <w:rsid w:val="00417393"/>
    <w:rsid w:val="004213A2"/>
    <w:rsid w:val="00421BB3"/>
    <w:rsid w:val="004251E8"/>
    <w:rsid w:val="00425598"/>
    <w:rsid w:val="0043291F"/>
    <w:rsid w:val="00433068"/>
    <w:rsid w:val="004338B4"/>
    <w:rsid w:val="00435FE3"/>
    <w:rsid w:val="00436286"/>
    <w:rsid w:val="004367E6"/>
    <w:rsid w:val="00436F72"/>
    <w:rsid w:val="004372D6"/>
    <w:rsid w:val="00440352"/>
    <w:rsid w:val="0044148F"/>
    <w:rsid w:val="004421FE"/>
    <w:rsid w:val="0044227B"/>
    <w:rsid w:val="00442915"/>
    <w:rsid w:val="004440D2"/>
    <w:rsid w:val="004468CE"/>
    <w:rsid w:val="004513AB"/>
    <w:rsid w:val="00451F6C"/>
    <w:rsid w:val="00453135"/>
    <w:rsid w:val="00454477"/>
    <w:rsid w:val="004568BA"/>
    <w:rsid w:val="004617EC"/>
    <w:rsid w:val="00461A05"/>
    <w:rsid w:val="00461D5B"/>
    <w:rsid w:val="00463816"/>
    <w:rsid w:val="00464218"/>
    <w:rsid w:val="004655EA"/>
    <w:rsid w:val="00465E7E"/>
    <w:rsid w:val="00466EF0"/>
    <w:rsid w:val="00467920"/>
    <w:rsid w:val="00467B7C"/>
    <w:rsid w:val="00467EB4"/>
    <w:rsid w:val="004743BB"/>
    <w:rsid w:val="00474B54"/>
    <w:rsid w:val="00475645"/>
    <w:rsid w:val="004761AE"/>
    <w:rsid w:val="00477385"/>
    <w:rsid w:val="00480F50"/>
    <w:rsid w:val="00480FF2"/>
    <w:rsid w:val="0048100F"/>
    <w:rsid w:val="00482CC1"/>
    <w:rsid w:val="004844A8"/>
    <w:rsid w:val="00484E0E"/>
    <w:rsid w:val="0048565F"/>
    <w:rsid w:val="004857B0"/>
    <w:rsid w:val="004861CC"/>
    <w:rsid w:val="00486C68"/>
    <w:rsid w:val="00486E03"/>
    <w:rsid w:val="00490393"/>
    <w:rsid w:val="00490A88"/>
    <w:rsid w:val="00490EAE"/>
    <w:rsid w:val="00495EC4"/>
    <w:rsid w:val="00497631"/>
    <w:rsid w:val="004A0BB5"/>
    <w:rsid w:val="004A1612"/>
    <w:rsid w:val="004A1643"/>
    <w:rsid w:val="004A4334"/>
    <w:rsid w:val="004A58CF"/>
    <w:rsid w:val="004A5A1E"/>
    <w:rsid w:val="004A5D6F"/>
    <w:rsid w:val="004A6C90"/>
    <w:rsid w:val="004B1FAE"/>
    <w:rsid w:val="004B216B"/>
    <w:rsid w:val="004B3D41"/>
    <w:rsid w:val="004B6CE1"/>
    <w:rsid w:val="004B78DC"/>
    <w:rsid w:val="004B7AD2"/>
    <w:rsid w:val="004B7F66"/>
    <w:rsid w:val="004C36E7"/>
    <w:rsid w:val="004C38A4"/>
    <w:rsid w:val="004C4340"/>
    <w:rsid w:val="004C4844"/>
    <w:rsid w:val="004C7A91"/>
    <w:rsid w:val="004D072C"/>
    <w:rsid w:val="004D088C"/>
    <w:rsid w:val="004D1B74"/>
    <w:rsid w:val="004D2A0C"/>
    <w:rsid w:val="004D4995"/>
    <w:rsid w:val="004D5AC5"/>
    <w:rsid w:val="004D71ED"/>
    <w:rsid w:val="004D7318"/>
    <w:rsid w:val="004E0B6A"/>
    <w:rsid w:val="004E3577"/>
    <w:rsid w:val="004E467F"/>
    <w:rsid w:val="004E4918"/>
    <w:rsid w:val="004E4A2B"/>
    <w:rsid w:val="004E513F"/>
    <w:rsid w:val="004E551F"/>
    <w:rsid w:val="004E562A"/>
    <w:rsid w:val="004E7183"/>
    <w:rsid w:val="004F0A8F"/>
    <w:rsid w:val="004F37A6"/>
    <w:rsid w:val="004F43F7"/>
    <w:rsid w:val="004F4F82"/>
    <w:rsid w:val="004F50E3"/>
    <w:rsid w:val="004F5E23"/>
    <w:rsid w:val="004F7878"/>
    <w:rsid w:val="00501B5F"/>
    <w:rsid w:val="005034E1"/>
    <w:rsid w:val="0050360D"/>
    <w:rsid w:val="00504357"/>
    <w:rsid w:val="005049D6"/>
    <w:rsid w:val="00504AAE"/>
    <w:rsid w:val="00505D95"/>
    <w:rsid w:val="005075FD"/>
    <w:rsid w:val="00507D39"/>
    <w:rsid w:val="005115D6"/>
    <w:rsid w:val="00512EA4"/>
    <w:rsid w:val="00513D3B"/>
    <w:rsid w:val="0051600B"/>
    <w:rsid w:val="005209F2"/>
    <w:rsid w:val="00520AD0"/>
    <w:rsid w:val="00521266"/>
    <w:rsid w:val="00521435"/>
    <w:rsid w:val="00523C14"/>
    <w:rsid w:val="00526341"/>
    <w:rsid w:val="00526761"/>
    <w:rsid w:val="005273AB"/>
    <w:rsid w:val="005274C7"/>
    <w:rsid w:val="00527880"/>
    <w:rsid w:val="00534389"/>
    <w:rsid w:val="005409F8"/>
    <w:rsid w:val="00542926"/>
    <w:rsid w:val="00544550"/>
    <w:rsid w:val="00547358"/>
    <w:rsid w:val="005500A5"/>
    <w:rsid w:val="0055363A"/>
    <w:rsid w:val="00554C05"/>
    <w:rsid w:val="00554D53"/>
    <w:rsid w:val="00555329"/>
    <w:rsid w:val="00555A7B"/>
    <w:rsid w:val="005579BE"/>
    <w:rsid w:val="00560EE1"/>
    <w:rsid w:val="005618CD"/>
    <w:rsid w:val="00562072"/>
    <w:rsid w:val="005634FF"/>
    <w:rsid w:val="005665C1"/>
    <w:rsid w:val="00572037"/>
    <w:rsid w:val="0057452C"/>
    <w:rsid w:val="00575AE0"/>
    <w:rsid w:val="0058073B"/>
    <w:rsid w:val="00585B32"/>
    <w:rsid w:val="005860F0"/>
    <w:rsid w:val="00586AB4"/>
    <w:rsid w:val="005877A9"/>
    <w:rsid w:val="005906FE"/>
    <w:rsid w:val="005907D6"/>
    <w:rsid w:val="0059295A"/>
    <w:rsid w:val="00594265"/>
    <w:rsid w:val="00594C71"/>
    <w:rsid w:val="00595150"/>
    <w:rsid w:val="0059792E"/>
    <w:rsid w:val="005A0370"/>
    <w:rsid w:val="005A073A"/>
    <w:rsid w:val="005A1332"/>
    <w:rsid w:val="005A3669"/>
    <w:rsid w:val="005A37E0"/>
    <w:rsid w:val="005A5733"/>
    <w:rsid w:val="005B691A"/>
    <w:rsid w:val="005C0B92"/>
    <w:rsid w:val="005C3381"/>
    <w:rsid w:val="005C3556"/>
    <w:rsid w:val="005C36FB"/>
    <w:rsid w:val="005C4AB4"/>
    <w:rsid w:val="005C5652"/>
    <w:rsid w:val="005C6375"/>
    <w:rsid w:val="005C6CDE"/>
    <w:rsid w:val="005D046F"/>
    <w:rsid w:val="005D0EC1"/>
    <w:rsid w:val="005D4DC3"/>
    <w:rsid w:val="005D6A81"/>
    <w:rsid w:val="005E09BD"/>
    <w:rsid w:val="005E2FFC"/>
    <w:rsid w:val="005E3777"/>
    <w:rsid w:val="005E4193"/>
    <w:rsid w:val="005E4EC7"/>
    <w:rsid w:val="005E58C2"/>
    <w:rsid w:val="005E736A"/>
    <w:rsid w:val="005F179D"/>
    <w:rsid w:val="005F1B61"/>
    <w:rsid w:val="005F4DE9"/>
    <w:rsid w:val="005F5A29"/>
    <w:rsid w:val="005F66D1"/>
    <w:rsid w:val="005F6D17"/>
    <w:rsid w:val="005F71CD"/>
    <w:rsid w:val="00600096"/>
    <w:rsid w:val="00600537"/>
    <w:rsid w:val="00600B7A"/>
    <w:rsid w:val="006023E7"/>
    <w:rsid w:val="00603106"/>
    <w:rsid w:val="006058FF"/>
    <w:rsid w:val="00610868"/>
    <w:rsid w:val="00611971"/>
    <w:rsid w:val="00612D26"/>
    <w:rsid w:val="00613CA5"/>
    <w:rsid w:val="00615215"/>
    <w:rsid w:val="006169E6"/>
    <w:rsid w:val="006206CA"/>
    <w:rsid w:val="006230CD"/>
    <w:rsid w:val="00624912"/>
    <w:rsid w:val="006264F8"/>
    <w:rsid w:val="006329A1"/>
    <w:rsid w:val="00632C2F"/>
    <w:rsid w:val="006349C3"/>
    <w:rsid w:val="00635858"/>
    <w:rsid w:val="006374A7"/>
    <w:rsid w:val="00640FB6"/>
    <w:rsid w:val="006417D4"/>
    <w:rsid w:val="00645C5D"/>
    <w:rsid w:val="00647AA4"/>
    <w:rsid w:val="00647B72"/>
    <w:rsid w:val="00653F01"/>
    <w:rsid w:val="00661A97"/>
    <w:rsid w:val="00662DE7"/>
    <w:rsid w:val="00663E87"/>
    <w:rsid w:val="00664A81"/>
    <w:rsid w:val="00664BB3"/>
    <w:rsid w:val="006674B9"/>
    <w:rsid w:val="00670609"/>
    <w:rsid w:val="00670D68"/>
    <w:rsid w:val="00671726"/>
    <w:rsid w:val="00672C73"/>
    <w:rsid w:val="0067340A"/>
    <w:rsid w:val="00674B54"/>
    <w:rsid w:val="00674B7D"/>
    <w:rsid w:val="00675967"/>
    <w:rsid w:val="00676CDE"/>
    <w:rsid w:val="00680E17"/>
    <w:rsid w:val="00682955"/>
    <w:rsid w:val="00684C20"/>
    <w:rsid w:val="006926DF"/>
    <w:rsid w:val="006928B3"/>
    <w:rsid w:val="006958C3"/>
    <w:rsid w:val="00695C47"/>
    <w:rsid w:val="006968D1"/>
    <w:rsid w:val="0069779B"/>
    <w:rsid w:val="006A0719"/>
    <w:rsid w:val="006A13EF"/>
    <w:rsid w:val="006A2E9E"/>
    <w:rsid w:val="006A4F97"/>
    <w:rsid w:val="006A5546"/>
    <w:rsid w:val="006A6307"/>
    <w:rsid w:val="006B0190"/>
    <w:rsid w:val="006B1575"/>
    <w:rsid w:val="006B16A9"/>
    <w:rsid w:val="006B535F"/>
    <w:rsid w:val="006B590F"/>
    <w:rsid w:val="006C0236"/>
    <w:rsid w:val="006C1422"/>
    <w:rsid w:val="006C418C"/>
    <w:rsid w:val="006C6201"/>
    <w:rsid w:val="006D0AFF"/>
    <w:rsid w:val="006D10E2"/>
    <w:rsid w:val="006D1333"/>
    <w:rsid w:val="006D15C1"/>
    <w:rsid w:val="006D377C"/>
    <w:rsid w:val="006D452F"/>
    <w:rsid w:val="006D4DC2"/>
    <w:rsid w:val="006D4F8A"/>
    <w:rsid w:val="006D566B"/>
    <w:rsid w:val="006D5D32"/>
    <w:rsid w:val="006E0EAD"/>
    <w:rsid w:val="006E2984"/>
    <w:rsid w:val="006E30F3"/>
    <w:rsid w:val="006E3D68"/>
    <w:rsid w:val="006E41B5"/>
    <w:rsid w:val="006E56A4"/>
    <w:rsid w:val="006E5A4F"/>
    <w:rsid w:val="006E705B"/>
    <w:rsid w:val="006E7D90"/>
    <w:rsid w:val="006F10CA"/>
    <w:rsid w:val="006F133A"/>
    <w:rsid w:val="006F2166"/>
    <w:rsid w:val="006F352B"/>
    <w:rsid w:val="006F39EE"/>
    <w:rsid w:val="006F48C2"/>
    <w:rsid w:val="006F4CE4"/>
    <w:rsid w:val="006F58F2"/>
    <w:rsid w:val="0070127A"/>
    <w:rsid w:val="00702A53"/>
    <w:rsid w:val="00702DBF"/>
    <w:rsid w:val="007030F5"/>
    <w:rsid w:val="00703773"/>
    <w:rsid w:val="007047A1"/>
    <w:rsid w:val="00705EB5"/>
    <w:rsid w:val="007069D9"/>
    <w:rsid w:val="007077CA"/>
    <w:rsid w:val="00713B04"/>
    <w:rsid w:val="00714336"/>
    <w:rsid w:val="00714D27"/>
    <w:rsid w:val="007157C3"/>
    <w:rsid w:val="00716841"/>
    <w:rsid w:val="00717066"/>
    <w:rsid w:val="00721D1B"/>
    <w:rsid w:val="0072229D"/>
    <w:rsid w:val="00722B20"/>
    <w:rsid w:val="00722B41"/>
    <w:rsid w:val="00723331"/>
    <w:rsid w:val="00723695"/>
    <w:rsid w:val="00723DB6"/>
    <w:rsid w:val="00726150"/>
    <w:rsid w:val="00726206"/>
    <w:rsid w:val="00726AB8"/>
    <w:rsid w:val="00727A76"/>
    <w:rsid w:val="00727C20"/>
    <w:rsid w:val="00727C36"/>
    <w:rsid w:val="007305F4"/>
    <w:rsid w:val="00730FF3"/>
    <w:rsid w:val="00732AC0"/>
    <w:rsid w:val="00733F41"/>
    <w:rsid w:val="007360F4"/>
    <w:rsid w:val="00737AE9"/>
    <w:rsid w:val="00737D72"/>
    <w:rsid w:val="007419E4"/>
    <w:rsid w:val="007433D5"/>
    <w:rsid w:val="007459CF"/>
    <w:rsid w:val="00747886"/>
    <w:rsid w:val="00747CB8"/>
    <w:rsid w:val="00747F73"/>
    <w:rsid w:val="00751F04"/>
    <w:rsid w:val="0075391B"/>
    <w:rsid w:val="007546D8"/>
    <w:rsid w:val="00754810"/>
    <w:rsid w:val="00754E47"/>
    <w:rsid w:val="00757E39"/>
    <w:rsid w:val="00763E6A"/>
    <w:rsid w:val="00764E5D"/>
    <w:rsid w:val="00765BFC"/>
    <w:rsid w:val="00767035"/>
    <w:rsid w:val="007674DC"/>
    <w:rsid w:val="00771898"/>
    <w:rsid w:val="00771F57"/>
    <w:rsid w:val="007759F2"/>
    <w:rsid w:val="00776F7B"/>
    <w:rsid w:val="0078039D"/>
    <w:rsid w:val="00781A3C"/>
    <w:rsid w:val="00781B47"/>
    <w:rsid w:val="00781C97"/>
    <w:rsid w:val="00781F97"/>
    <w:rsid w:val="00783882"/>
    <w:rsid w:val="00783D70"/>
    <w:rsid w:val="0078794E"/>
    <w:rsid w:val="00790148"/>
    <w:rsid w:val="00790FBD"/>
    <w:rsid w:val="00792E18"/>
    <w:rsid w:val="00792E55"/>
    <w:rsid w:val="00795209"/>
    <w:rsid w:val="007955D7"/>
    <w:rsid w:val="00797606"/>
    <w:rsid w:val="007A1EA4"/>
    <w:rsid w:val="007A2990"/>
    <w:rsid w:val="007A3AA1"/>
    <w:rsid w:val="007A3FDA"/>
    <w:rsid w:val="007A4383"/>
    <w:rsid w:val="007A6387"/>
    <w:rsid w:val="007A6FAE"/>
    <w:rsid w:val="007B1F6F"/>
    <w:rsid w:val="007B268B"/>
    <w:rsid w:val="007B30AE"/>
    <w:rsid w:val="007B4395"/>
    <w:rsid w:val="007B554F"/>
    <w:rsid w:val="007B6ED7"/>
    <w:rsid w:val="007B7B6A"/>
    <w:rsid w:val="007C19E2"/>
    <w:rsid w:val="007C1E27"/>
    <w:rsid w:val="007C2086"/>
    <w:rsid w:val="007C3BD8"/>
    <w:rsid w:val="007C44E5"/>
    <w:rsid w:val="007C4EBC"/>
    <w:rsid w:val="007D10F5"/>
    <w:rsid w:val="007D11FC"/>
    <w:rsid w:val="007D1B21"/>
    <w:rsid w:val="007D351F"/>
    <w:rsid w:val="007D4DDE"/>
    <w:rsid w:val="007D615C"/>
    <w:rsid w:val="007D6395"/>
    <w:rsid w:val="007E27A5"/>
    <w:rsid w:val="007E2E01"/>
    <w:rsid w:val="007E475C"/>
    <w:rsid w:val="007E6D31"/>
    <w:rsid w:val="007E6F43"/>
    <w:rsid w:val="007F16CF"/>
    <w:rsid w:val="007F316A"/>
    <w:rsid w:val="007F3C2A"/>
    <w:rsid w:val="007F3C66"/>
    <w:rsid w:val="007F3F73"/>
    <w:rsid w:val="007F5DF0"/>
    <w:rsid w:val="007F697F"/>
    <w:rsid w:val="008029BF"/>
    <w:rsid w:val="00804346"/>
    <w:rsid w:val="00804966"/>
    <w:rsid w:val="008117F6"/>
    <w:rsid w:val="00811CAF"/>
    <w:rsid w:val="00812754"/>
    <w:rsid w:val="00812A84"/>
    <w:rsid w:val="00816F32"/>
    <w:rsid w:val="00820335"/>
    <w:rsid w:val="008203F3"/>
    <w:rsid w:val="00821318"/>
    <w:rsid w:val="00822B55"/>
    <w:rsid w:val="008234CC"/>
    <w:rsid w:val="00824358"/>
    <w:rsid w:val="00824DCB"/>
    <w:rsid w:val="00825CCF"/>
    <w:rsid w:val="00825D4A"/>
    <w:rsid w:val="008275A4"/>
    <w:rsid w:val="00834CDC"/>
    <w:rsid w:val="00840574"/>
    <w:rsid w:val="00843E8F"/>
    <w:rsid w:val="00844E73"/>
    <w:rsid w:val="00847CBC"/>
    <w:rsid w:val="008503C9"/>
    <w:rsid w:val="00850E9A"/>
    <w:rsid w:val="00854AC8"/>
    <w:rsid w:val="00856BEA"/>
    <w:rsid w:val="00860530"/>
    <w:rsid w:val="00860AF2"/>
    <w:rsid w:val="0086381D"/>
    <w:rsid w:val="0086548B"/>
    <w:rsid w:val="008655CC"/>
    <w:rsid w:val="00865766"/>
    <w:rsid w:val="00865AE2"/>
    <w:rsid w:val="008672F8"/>
    <w:rsid w:val="00870ECF"/>
    <w:rsid w:val="00871E4B"/>
    <w:rsid w:val="008729AA"/>
    <w:rsid w:val="00874F67"/>
    <w:rsid w:val="00883454"/>
    <w:rsid w:val="00883D45"/>
    <w:rsid w:val="00887C94"/>
    <w:rsid w:val="008906F8"/>
    <w:rsid w:val="008922B4"/>
    <w:rsid w:val="00893DCC"/>
    <w:rsid w:val="00893F70"/>
    <w:rsid w:val="0089409B"/>
    <w:rsid w:val="008967AB"/>
    <w:rsid w:val="008A1431"/>
    <w:rsid w:val="008A4EDF"/>
    <w:rsid w:val="008A7915"/>
    <w:rsid w:val="008B0D2F"/>
    <w:rsid w:val="008B1A4F"/>
    <w:rsid w:val="008B24BB"/>
    <w:rsid w:val="008B6074"/>
    <w:rsid w:val="008B641E"/>
    <w:rsid w:val="008B709A"/>
    <w:rsid w:val="008B7804"/>
    <w:rsid w:val="008B789D"/>
    <w:rsid w:val="008C119D"/>
    <w:rsid w:val="008C1F33"/>
    <w:rsid w:val="008C2F1E"/>
    <w:rsid w:val="008C33A7"/>
    <w:rsid w:val="008C3F92"/>
    <w:rsid w:val="008C4233"/>
    <w:rsid w:val="008C551F"/>
    <w:rsid w:val="008C5FF1"/>
    <w:rsid w:val="008D0D3B"/>
    <w:rsid w:val="008D5D57"/>
    <w:rsid w:val="008D611B"/>
    <w:rsid w:val="008D66DE"/>
    <w:rsid w:val="008E1AD1"/>
    <w:rsid w:val="008E2033"/>
    <w:rsid w:val="008F02CC"/>
    <w:rsid w:val="008F0B07"/>
    <w:rsid w:val="008F0F27"/>
    <w:rsid w:val="008F1B38"/>
    <w:rsid w:val="008F1DF4"/>
    <w:rsid w:val="008F32FA"/>
    <w:rsid w:val="008F3AB3"/>
    <w:rsid w:val="008F5A6D"/>
    <w:rsid w:val="008F628C"/>
    <w:rsid w:val="008F79F2"/>
    <w:rsid w:val="00900893"/>
    <w:rsid w:val="00900BB4"/>
    <w:rsid w:val="00903046"/>
    <w:rsid w:val="009045FD"/>
    <w:rsid w:val="0090678C"/>
    <w:rsid w:val="00907C74"/>
    <w:rsid w:val="00910882"/>
    <w:rsid w:val="00911E6D"/>
    <w:rsid w:val="00915F7E"/>
    <w:rsid w:val="00920668"/>
    <w:rsid w:val="009208CA"/>
    <w:rsid w:val="00922A21"/>
    <w:rsid w:val="00922FE3"/>
    <w:rsid w:val="00923410"/>
    <w:rsid w:val="0092371A"/>
    <w:rsid w:val="00925CD9"/>
    <w:rsid w:val="00925D90"/>
    <w:rsid w:val="00926256"/>
    <w:rsid w:val="009275CA"/>
    <w:rsid w:val="00930D41"/>
    <w:rsid w:val="009333C4"/>
    <w:rsid w:val="009338DC"/>
    <w:rsid w:val="00936959"/>
    <w:rsid w:val="00936B89"/>
    <w:rsid w:val="00937079"/>
    <w:rsid w:val="0094242B"/>
    <w:rsid w:val="00947741"/>
    <w:rsid w:val="00951353"/>
    <w:rsid w:val="009532B2"/>
    <w:rsid w:val="00953B1F"/>
    <w:rsid w:val="00954692"/>
    <w:rsid w:val="009569E7"/>
    <w:rsid w:val="009612BE"/>
    <w:rsid w:val="009615B2"/>
    <w:rsid w:val="00964147"/>
    <w:rsid w:val="00964ECB"/>
    <w:rsid w:val="0096564C"/>
    <w:rsid w:val="00967976"/>
    <w:rsid w:val="00967A1F"/>
    <w:rsid w:val="00967FC3"/>
    <w:rsid w:val="00970140"/>
    <w:rsid w:val="00971D0E"/>
    <w:rsid w:val="0097202F"/>
    <w:rsid w:val="00972B23"/>
    <w:rsid w:val="00973AF0"/>
    <w:rsid w:val="00977EB5"/>
    <w:rsid w:val="0098028F"/>
    <w:rsid w:val="0098110C"/>
    <w:rsid w:val="009811C8"/>
    <w:rsid w:val="009813A7"/>
    <w:rsid w:val="0098364A"/>
    <w:rsid w:val="00983DF3"/>
    <w:rsid w:val="00984E47"/>
    <w:rsid w:val="00986391"/>
    <w:rsid w:val="009916A4"/>
    <w:rsid w:val="0099208A"/>
    <w:rsid w:val="00992BAC"/>
    <w:rsid w:val="009934D5"/>
    <w:rsid w:val="00994FC7"/>
    <w:rsid w:val="009A00F2"/>
    <w:rsid w:val="009A0528"/>
    <w:rsid w:val="009A2F71"/>
    <w:rsid w:val="009A4DF1"/>
    <w:rsid w:val="009A5E18"/>
    <w:rsid w:val="009A6024"/>
    <w:rsid w:val="009A7D02"/>
    <w:rsid w:val="009B1517"/>
    <w:rsid w:val="009B18C8"/>
    <w:rsid w:val="009B2896"/>
    <w:rsid w:val="009B3B76"/>
    <w:rsid w:val="009B3DF2"/>
    <w:rsid w:val="009B5375"/>
    <w:rsid w:val="009B6E8B"/>
    <w:rsid w:val="009B6FE9"/>
    <w:rsid w:val="009C0499"/>
    <w:rsid w:val="009C07D1"/>
    <w:rsid w:val="009C171A"/>
    <w:rsid w:val="009C2063"/>
    <w:rsid w:val="009C24FA"/>
    <w:rsid w:val="009C6545"/>
    <w:rsid w:val="009D0760"/>
    <w:rsid w:val="009D2F27"/>
    <w:rsid w:val="009D4951"/>
    <w:rsid w:val="009D63E6"/>
    <w:rsid w:val="009D6986"/>
    <w:rsid w:val="009D6F36"/>
    <w:rsid w:val="009E0A7A"/>
    <w:rsid w:val="009E27EE"/>
    <w:rsid w:val="009E30E2"/>
    <w:rsid w:val="009E336C"/>
    <w:rsid w:val="009F063C"/>
    <w:rsid w:val="009F12B8"/>
    <w:rsid w:val="009F136F"/>
    <w:rsid w:val="009F2D8A"/>
    <w:rsid w:val="009F3266"/>
    <w:rsid w:val="009F6168"/>
    <w:rsid w:val="009F70D1"/>
    <w:rsid w:val="009F745C"/>
    <w:rsid w:val="009F7B93"/>
    <w:rsid w:val="00A00908"/>
    <w:rsid w:val="00A04823"/>
    <w:rsid w:val="00A06BA3"/>
    <w:rsid w:val="00A116A1"/>
    <w:rsid w:val="00A149D9"/>
    <w:rsid w:val="00A20D0D"/>
    <w:rsid w:val="00A2394B"/>
    <w:rsid w:val="00A255B4"/>
    <w:rsid w:val="00A258BE"/>
    <w:rsid w:val="00A3030E"/>
    <w:rsid w:val="00A304F0"/>
    <w:rsid w:val="00A3147B"/>
    <w:rsid w:val="00A33A77"/>
    <w:rsid w:val="00A34054"/>
    <w:rsid w:val="00A34E38"/>
    <w:rsid w:val="00A373E8"/>
    <w:rsid w:val="00A37C1A"/>
    <w:rsid w:val="00A406CA"/>
    <w:rsid w:val="00A41352"/>
    <w:rsid w:val="00A41D77"/>
    <w:rsid w:val="00A45EF7"/>
    <w:rsid w:val="00A4747B"/>
    <w:rsid w:val="00A4798A"/>
    <w:rsid w:val="00A507BE"/>
    <w:rsid w:val="00A50FCE"/>
    <w:rsid w:val="00A51B3F"/>
    <w:rsid w:val="00A52217"/>
    <w:rsid w:val="00A52234"/>
    <w:rsid w:val="00A5429A"/>
    <w:rsid w:val="00A542B0"/>
    <w:rsid w:val="00A54449"/>
    <w:rsid w:val="00A54798"/>
    <w:rsid w:val="00A54CBC"/>
    <w:rsid w:val="00A54D4A"/>
    <w:rsid w:val="00A559C7"/>
    <w:rsid w:val="00A561C6"/>
    <w:rsid w:val="00A617FE"/>
    <w:rsid w:val="00A62226"/>
    <w:rsid w:val="00A62A88"/>
    <w:rsid w:val="00A63694"/>
    <w:rsid w:val="00A66365"/>
    <w:rsid w:val="00A73247"/>
    <w:rsid w:val="00A73661"/>
    <w:rsid w:val="00A73F9D"/>
    <w:rsid w:val="00A74D91"/>
    <w:rsid w:val="00A75726"/>
    <w:rsid w:val="00A759DF"/>
    <w:rsid w:val="00A768F2"/>
    <w:rsid w:val="00A77EDB"/>
    <w:rsid w:val="00A80349"/>
    <w:rsid w:val="00A80C02"/>
    <w:rsid w:val="00A85A8E"/>
    <w:rsid w:val="00A86065"/>
    <w:rsid w:val="00A8741D"/>
    <w:rsid w:val="00A87913"/>
    <w:rsid w:val="00A900B0"/>
    <w:rsid w:val="00A906AC"/>
    <w:rsid w:val="00A9121B"/>
    <w:rsid w:val="00A91680"/>
    <w:rsid w:val="00A92A40"/>
    <w:rsid w:val="00A94E6E"/>
    <w:rsid w:val="00A972B4"/>
    <w:rsid w:val="00AA0FC5"/>
    <w:rsid w:val="00AA18BA"/>
    <w:rsid w:val="00AA1D9B"/>
    <w:rsid w:val="00AA2707"/>
    <w:rsid w:val="00AA4125"/>
    <w:rsid w:val="00AA43C2"/>
    <w:rsid w:val="00AA5E88"/>
    <w:rsid w:val="00AA60A9"/>
    <w:rsid w:val="00AA72A8"/>
    <w:rsid w:val="00AB171A"/>
    <w:rsid w:val="00AB2309"/>
    <w:rsid w:val="00AB24DC"/>
    <w:rsid w:val="00AB2784"/>
    <w:rsid w:val="00AB2CE4"/>
    <w:rsid w:val="00AC3B96"/>
    <w:rsid w:val="00AC4CD0"/>
    <w:rsid w:val="00AC4D08"/>
    <w:rsid w:val="00AC5632"/>
    <w:rsid w:val="00AD0199"/>
    <w:rsid w:val="00AD1787"/>
    <w:rsid w:val="00AD2160"/>
    <w:rsid w:val="00AE10F5"/>
    <w:rsid w:val="00AE1827"/>
    <w:rsid w:val="00AE6B78"/>
    <w:rsid w:val="00AF21AB"/>
    <w:rsid w:val="00AF5175"/>
    <w:rsid w:val="00AF6061"/>
    <w:rsid w:val="00AF78D6"/>
    <w:rsid w:val="00B00488"/>
    <w:rsid w:val="00B03F78"/>
    <w:rsid w:val="00B059F7"/>
    <w:rsid w:val="00B05C85"/>
    <w:rsid w:val="00B10AEA"/>
    <w:rsid w:val="00B11608"/>
    <w:rsid w:val="00B11660"/>
    <w:rsid w:val="00B202E7"/>
    <w:rsid w:val="00B20920"/>
    <w:rsid w:val="00B21B08"/>
    <w:rsid w:val="00B2248B"/>
    <w:rsid w:val="00B23008"/>
    <w:rsid w:val="00B2302A"/>
    <w:rsid w:val="00B24662"/>
    <w:rsid w:val="00B24B1D"/>
    <w:rsid w:val="00B252E3"/>
    <w:rsid w:val="00B25FB7"/>
    <w:rsid w:val="00B261EA"/>
    <w:rsid w:val="00B26D6D"/>
    <w:rsid w:val="00B30EC6"/>
    <w:rsid w:val="00B34D7B"/>
    <w:rsid w:val="00B354E9"/>
    <w:rsid w:val="00B35EF0"/>
    <w:rsid w:val="00B360A6"/>
    <w:rsid w:val="00B36551"/>
    <w:rsid w:val="00B37D34"/>
    <w:rsid w:val="00B37FFE"/>
    <w:rsid w:val="00B4191F"/>
    <w:rsid w:val="00B427C7"/>
    <w:rsid w:val="00B42B82"/>
    <w:rsid w:val="00B459E5"/>
    <w:rsid w:val="00B461E4"/>
    <w:rsid w:val="00B51870"/>
    <w:rsid w:val="00B519E4"/>
    <w:rsid w:val="00B56DAE"/>
    <w:rsid w:val="00B5733D"/>
    <w:rsid w:val="00B57DA0"/>
    <w:rsid w:val="00B61A55"/>
    <w:rsid w:val="00B62819"/>
    <w:rsid w:val="00B62A77"/>
    <w:rsid w:val="00B636E4"/>
    <w:rsid w:val="00B63F0A"/>
    <w:rsid w:val="00B711F4"/>
    <w:rsid w:val="00B744F2"/>
    <w:rsid w:val="00B75CB2"/>
    <w:rsid w:val="00B75E6F"/>
    <w:rsid w:val="00B75F9F"/>
    <w:rsid w:val="00B76346"/>
    <w:rsid w:val="00B77118"/>
    <w:rsid w:val="00B77F47"/>
    <w:rsid w:val="00B8008F"/>
    <w:rsid w:val="00B81F54"/>
    <w:rsid w:val="00B82966"/>
    <w:rsid w:val="00B83F54"/>
    <w:rsid w:val="00B842E1"/>
    <w:rsid w:val="00B858E0"/>
    <w:rsid w:val="00B872EF"/>
    <w:rsid w:val="00B87301"/>
    <w:rsid w:val="00B9039D"/>
    <w:rsid w:val="00B9242C"/>
    <w:rsid w:val="00B92DFB"/>
    <w:rsid w:val="00BA096C"/>
    <w:rsid w:val="00BA0D9D"/>
    <w:rsid w:val="00BA200E"/>
    <w:rsid w:val="00BA23BB"/>
    <w:rsid w:val="00BA3FE2"/>
    <w:rsid w:val="00BA43E3"/>
    <w:rsid w:val="00BA553E"/>
    <w:rsid w:val="00BA7BD5"/>
    <w:rsid w:val="00BA7DC8"/>
    <w:rsid w:val="00BB20E6"/>
    <w:rsid w:val="00BB3B30"/>
    <w:rsid w:val="00BB3D19"/>
    <w:rsid w:val="00BB3DB8"/>
    <w:rsid w:val="00BB57C9"/>
    <w:rsid w:val="00BB67FB"/>
    <w:rsid w:val="00BB7587"/>
    <w:rsid w:val="00BB7AEF"/>
    <w:rsid w:val="00BC09AA"/>
    <w:rsid w:val="00BC2BA9"/>
    <w:rsid w:val="00BC46FB"/>
    <w:rsid w:val="00BC4F2F"/>
    <w:rsid w:val="00BC5E8C"/>
    <w:rsid w:val="00BD161B"/>
    <w:rsid w:val="00BD2E3C"/>
    <w:rsid w:val="00BD4EA4"/>
    <w:rsid w:val="00BD5037"/>
    <w:rsid w:val="00BD64DD"/>
    <w:rsid w:val="00BD6652"/>
    <w:rsid w:val="00BE0EDE"/>
    <w:rsid w:val="00BE2183"/>
    <w:rsid w:val="00BE30FF"/>
    <w:rsid w:val="00BE42EC"/>
    <w:rsid w:val="00BE73B8"/>
    <w:rsid w:val="00BE7BFF"/>
    <w:rsid w:val="00BF347E"/>
    <w:rsid w:val="00BF45FF"/>
    <w:rsid w:val="00BF4671"/>
    <w:rsid w:val="00BF5D5D"/>
    <w:rsid w:val="00C007E1"/>
    <w:rsid w:val="00C0260B"/>
    <w:rsid w:val="00C02AAC"/>
    <w:rsid w:val="00C035E8"/>
    <w:rsid w:val="00C04046"/>
    <w:rsid w:val="00C052DB"/>
    <w:rsid w:val="00C05B0F"/>
    <w:rsid w:val="00C06FF7"/>
    <w:rsid w:val="00C10D50"/>
    <w:rsid w:val="00C12D0B"/>
    <w:rsid w:val="00C149BC"/>
    <w:rsid w:val="00C15E78"/>
    <w:rsid w:val="00C17006"/>
    <w:rsid w:val="00C17980"/>
    <w:rsid w:val="00C2145F"/>
    <w:rsid w:val="00C217D0"/>
    <w:rsid w:val="00C2221F"/>
    <w:rsid w:val="00C243BF"/>
    <w:rsid w:val="00C24CD6"/>
    <w:rsid w:val="00C2505B"/>
    <w:rsid w:val="00C2698E"/>
    <w:rsid w:val="00C31500"/>
    <w:rsid w:val="00C317A4"/>
    <w:rsid w:val="00C4213D"/>
    <w:rsid w:val="00C44C7B"/>
    <w:rsid w:val="00C45B1C"/>
    <w:rsid w:val="00C469AA"/>
    <w:rsid w:val="00C50076"/>
    <w:rsid w:val="00C503CB"/>
    <w:rsid w:val="00C543F7"/>
    <w:rsid w:val="00C55E16"/>
    <w:rsid w:val="00C567D9"/>
    <w:rsid w:val="00C61FD7"/>
    <w:rsid w:val="00C62164"/>
    <w:rsid w:val="00C629F2"/>
    <w:rsid w:val="00C66AE1"/>
    <w:rsid w:val="00C67F42"/>
    <w:rsid w:val="00C71375"/>
    <w:rsid w:val="00C72826"/>
    <w:rsid w:val="00C73BE9"/>
    <w:rsid w:val="00C801E4"/>
    <w:rsid w:val="00C8412C"/>
    <w:rsid w:val="00C841CB"/>
    <w:rsid w:val="00C842E6"/>
    <w:rsid w:val="00C852FC"/>
    <w:rsid w:val="00C85C6D"/>
    <w:rsid w:val="00C87B3D"/>
    <w:rsid w:val="00C90EA3"/>
    <w:rsid w:val="00C91083"/>
    <w:rsid w:val="00C9266C"/>
    <w:rsid w:val="00C936BF"/>
    <w:rsid w:val="00C9526E"/>
    <w:rsid w:val="00C9756D"/>
    <w:rsid w:val="00CA0CFC"/>
    <w:rsid w:val="00CA258D"/>
    <w:rsid w:val="00CA2600"/>
    <w:rsid w:val="00CA6265"/>
    <w:rsid w:val="00CB000F"/>
    <w:rsid w:val="00CB45B1"/>
    <w:rsid w:val="00CB5F2F"/>
    <w:rsid w:val="00CC0E2F"/>
    <w:rsid w:val="00CC414E"/>
    <w:rsid w:val="00CC4E37"/>
    <w:rsid w:val="00CC6E78"/>
    <w:rsid w:val="00CC6F80"/>
    <w:rsid w:val="00CC7E75"/>
    <w:rsid w:val="00CD0085"/>
    <w:rsid w:val="00CD1787"/>
    <w:rsid w:val="00CD272E"/>
    <w:rsid w:val="00CD2912"/>
    <w:rsid w:val="00CD358D"/>
    <w:rsid w:val="00CD6295"/>
    <w:rsid w:val="00CE0051"/>
    <w:rsid w:val="00CE29A2"/>
    <w:rsid w:val="00CE3160"/>
    <w:rsid w:val="00CE4B4A"/>
    <w:rsid w:val="00CE5055"/>
    <w:rsid w:val="00CE526F"/>
    <w:rsid w:val="00CE59A4"/>
    <w:rsid w:val="00CF0483"/>
    <w:rsid w:val="00CF231E"/>
    <w:rsid w:val="00CF2C53"/>
    <w:rsid w:val="00CF3C02"/>
    <w:rsid w:val="00CF578C"/>
    <w:rsid w:val="00CF59C2"/>
    <w:rsid w:val="00CF5A05"/>
    <w:rsid w:val="00CF6070"/>
    <w:rsid w:val="00CF7A79"/>
    <w:rsid w:val="00CF7F66"/>
    <w:rsid w:val="00D011AE"/>
    <w:rsid w:val="00D01B19"/>
    <w:rsid w:val="00D029DA"/>
    <w:rsid w:val="00D03CC9"/>
    <w:rsid w:val="00D03DA9"/>
    <w:rsid w:val="00D05418"/>
    <w:rsid w:val="00D05DD3"/>
    <w:rsid w:val="00D06567"/>
    <w:rsid w:val="00D078D1"/>
    <w:rsid w:val="00D100F7"/>
    <w:rsid w:val="00D12629"/>
    <w:rsid w:val="00D128D2"/>
    <w:rsid w:val="00D129A0"/>
    <w:rsid w:val="00D12C60"/>
    <w:rsid w:val="00D132D8"/>
    <w:rsid w:val="00D14350"/>
    <w:rsid w:val="00D14957"/>
    <w:rsid w:val="00D16D10"/>
    <w:rsid w:val="00D173E2"/>
    <w:rsid w:val="00D1764E"/>
    <w:rsid w:val="00D2041A"/>
    <w:rsid w:val="00D22A97"/>
    <w:rsid w:val="00D22E68"/>
    <w:rsid w:val="00D2390B"/>
    <w:rsid w:val="00D2396D"/>
    <w:rsid w:val="00D23BB2"/>
    <w:rsid w:val="00D23DD2"/>
    <w:rsid w:val="00D240AB"/>
    <w:rsid w:val="00D27A65"/>
    <w:rsid w:val="00D27B65"/>
    <w:rsid w:val="00D3059B"/>
    <w:rsid w:val="00D31A2B"/>
    <w:rsid w:val="00D327E1"/>
    <w:rsid w:val="00D32F59"/>
    <w:rsid w:val="00D339FA"/>
    <w:rsid w:val="00D33BF6"/>
    <w:rsid w:val="00D3560D"/>
    <w:rsid w:val="00D356F2"/>
    <w:rsid w:val="00D360DD"/>
    <w:rsid w:val="00D36472"/>
    <w:rsid w:val="00D3751F"/>
    <w:rsid w:val="00D4568A"/>
    <w:rsid w:val="00D50C87"/>
    <w:rsid w:val="00D524EF"/>
    <w:rsid w:val="00D53834"/>
    <w:rsid w:val="00D568F1"/>
    <w:rsid w:val="00D6072C"/>
    <w:rsid w:val="00D61143"/>
    <w:rsid w:val="00D62D40"/>
    <w:rsid w:val="00D63B0E"/>
    <w:rsid w:val="00D67991"/>
    <w:rsid w:val="00D67B08"/>
    <w:rsid w:val="00D714A6"/>
    <w:rsid w:val="00D740AE"/>
    <w:rsid w:val="00D74CE1"/>
    <w:rsid w:val="00D80DEB"/>
    <w:rsid w:val="00D816AA"/>
    <w:rsid w:val="00D846C1"/>
    <w:rsid w:val="00D8618A"/>
    <w:rsid w:val="00D867B3"/>
    <w:rsid w:val="00D87CA0"/>
    <w:rsid w:val="00D92530"/>
    <w:rsid w:val="00D92550"/>
    <w:rsid w:val="00D95BB8"/>
    <w:rsid w:val="00D95E92"/>
    <w:rsid w:val="00D96711"/>
    <w:rsid w:val="00D976E4"/>
    <w:rsid w:val="00DA44DD"/>
    <w:rsid w:val="00DA5101"/>
    <w:rsid w:val="00DB0129"/>
    <w:rsid w:val="00DB0BAE"/>
    <w:rsid w:val="00DB1647"/>
    <w:rsid w:val="00DB1AD4"/>
    <w:rsid w:val="00DB3266"/>
    <w:rsid w:val="00DB35FA"/>
    <w:rsid w:val="00DB446C"/>
    <w:rsid w:val="00DB6147"/>
    <w:rsid w:val="00DB62BD"/>
    <w:rsid w:val="00DB7615"/>
    <w:rsid w:val="00DB767A"/>
    <w:rsid w:val="00DC066C"/>
    <w:rsid w:val="00DC1078"/>
    <w:rsid w:val="00DC18AA"/>
    <w:rsid w:val="00DC1B55"/>
    <w:rsid w:val="00DC36BC"/>
    <w:rsid w:val="00DC4734"/>
    <w:rsid w:val="00DC5349"/>
    <w:rsid w:val="00DC57B7"/>
    <w:rsid w:val="00DC5BCA"/>
    <w:rsid w:val="00DC6E84"/>
    <w:rsid w:val="00DC6F74"/>
    <w:rsid w:val="00DC7D2F"/>
    <w:rsid w:val="00DD0281"/>
    <w:rsid w:val="00DD0877"/>
    <w:rsid w:val="00DD1065"/>
    <w:rsid w:val="00DD10C6"/>
    <w:rsid w:val="00DD1813"/>
    <w:rsid w:val="00DD3224"/>
    <w:rsid w:val="00DD3ED1"/>
    <w:rsid w:val="00DD48B9"/>
    <w:rsid w:val="00DE2C22"/>
    <w:rsid w:val="00DE37D5"/>
    <w:rsid w:val="00DE3CC1"/>
    <w:rsid w:val="00DE5837"/>
    <w:rsid w:val="00DF0718"/>
    <w:rsid w:val="00DF0DF4"/>
    <w:rsid w:val="00DF1289"/>
    <w:rsid w:val="00DF4BC2"/>
    <w:rsid w:val="00DF576E"/>
    <w:rsid w:val="00DF5BFC"/>
    <w:rsid w:val="00DF5E6F"/>
    <w:rsid w:val="00DF71BD"/>
    <w:rsid w:val="00E026D6"/>
    <w:rsid w:val="00E11C50"/>
    <w:rsid w:val="00E12273"/>
    <w:rsid w:val="00E12562"/>
    <w:rsid w:val="00E12920"/>
    <w:rsid w:val="00E12E84"/>
    <w:rsid w:val="00E136A8"/>
    <w:rsid w:val="00E1465F"/>
    <w:rsid w:val="00E149FF"/>
    <w:rsid w:val="00E17099"/>
    <w:rsid w:val="00E21FE8"/>
    <w:rsid w:val="00E23B33"/>
    <w:rsid w:val="00E26984"/>
    <w:rsid w:val="00E274AD"/>
    <w:rsid w:val="00E3165D"/>
    <w:rsid w:val="00E32F7C"/>
    <w:rsid w:val="00E345DE"/>
    <w:rsid w:val="00E35A51"/>
    <w:rsid w:val="00E4016D"/>
    <w:rsid w:val="00E42AF2"/>
    <w:rsid w:val="00E42DE0"/>
    <w:rsid w:val="00E446AC"/>
    <w:rsid w:val="00E46764"/>
    <w:rsid w:val="00E51EF3"/>
    <w:rsid w:val="00E52634"/>
    <w:rsid w:val="00E5318D"/>
    <w:rsid w:val="00E533CD"/>
    <w:rsid w:val="00E535AD"/>
    <w:rsid w:val="00E53E60"/>
    <w:rsid w:val="00E54BC7"/>
    <w:rsid w:val="00E55D24"/>
    <w:rsid w:val="00E55EB4"/>
    <w:rsid w:val="00E57352"/>
    <w:rsid w:val="00E57C61"/>
    <w:rsid w:val="00E608DB"/>
    <w:rsid w:val="00E61C04"/>
    <w:rsid w:val="00E62564"/>
    <w:rsid w:val="00E63627"/>
    <w:rsid w:val="00E653FF"/>
    <w:rsid w:val="00E6587E"/>
    <w:rsid w:val="00E672DF"/>
    <w:rsid w:val="00E6764F"/>
    <w:rsid w:val="00E6785D"/>
    <w:rsid w:val="00E7113C"/>
    <w:rsid w:val="00E72AC3"/>
    <w:rsid w:val="00E72B0E"/>
    <w:rsid w:val="00E73D3C"/>
    <w:rsid w:val="00E76F6A"/>
    <w:rsid w:val="00E77C06"/>
    <w:rsid w:val="00E806FF"/>
    <w:rsid w:val="00E80F97"/>
    <w:rsid w:val="00E81AC0"/>
    <w:rsid w:val="00E81DC9"/>
    <w:rsid w:val="00E82336"/>
    <w:rsid w:val="00E82C77"/>
    <w:rsid w:val="00E8416C"/>
    <w:rsid w:val="00E84384"/>
    <w:rsid w:val="00E85148"/>
    <w:rsid w:val="00E855D2"/>
    <w:rsid w:val="00E90FCB"/>
    <w:rsid w:val="00E91808"/>
    <w:rsid w:val="00E92355"/>
    <w:rsid w:val="00E92C52"/>
    <w:rsid w:val="00E92DFF"/>
    <w:rsid w:val="00E963E2"/>
    <w:rsid w:val="00E9772A"/>
    <w:rsid w:val="00E97AC3"/>
    <w:rsid w:val="00EA0FA8"/>
    <w:rsid w:val="00EA3C39"/>
    <w:rsid w:val="00EA6FA2"/>
    <w:rsid w:val="00EB00F2"/>
    <w:rsid w:val="00EB0205"/>
    <w:rsid w:val="00EB0743"/>
    <w:rsid w:val="00EB1519"/>
    <w:rsid w:val="00EB6328"/>
    <w:rsid w:val="00EC170C"/>
    <w:rsid w:val="00EC1C06"/>
    <w:rsid w:val="00EC1CB5"/>
    <w:rsid w:val="00EC5F0A"/>
    <w:rsid w:val="00EC5F40"/>
    <w:rsid w:val="00EC69FF"/>
    <w:rsid w:val="00EC6B46"/>
    <w:rsid w:val="00EC7940"/>
    <w:rsid w:val="00EC7ECA"/>
    <w:rsid w:val="00ED03F4"/>
    <w:rsid w:val="00ED04F7"/>
    <w:rsid w:val="00ED0875"/>
    <w:rsid w:val="00ED1573"/>
    <w:rsid w:val="00ED2013"/>
    <w:rsid w:val="00ED5057"/>
    <w:rsid w:val="00ED6285"/>
    <w:rsid w:val="00ED70EB"/>
    <w:rsid w:val="00ED79DE"/>
    <w:rsid w:val="00EE0206"/>
    <w:rsid w:val="00EE3257"/>
    <w:rsid w:val="00EE7721"/>
    <w:rsid w:val="00EF0AD6"/>
    <w:rsid w:val="00EF19F5"/>
    <w:rsid w:val="00EF29BB"/>
    <w:rsid w:val="00EF2BDD"/>
    <w:rsid w:val="00EF3491"/>
    <w:rsid w:val="00EF3F9F"/>
    <w:rsid w:val="00EF4180"/>
    <w:rsid w:val="00EF47F5"/>
    <w:rsid w:val="00EF4ABA"/>
    <w:rsid w:val="00EF647F"/>
    <w:rsid w:val="00EF735D"/>
    <w:rsid w:val="00F01890"/>
    <w:rsid w:val="00F0204D"/>
    <w:rsid w:val="00F0220E"/>
    <w:rsid w:val="00F06335"/>
    <w:rsid w:val="00F0649E"/>
    <w:rsid w:val="00F0784B"/>
    <w:rsid w:val="00F07A26"/>
    <w:rsid w:val="00F07E6B"/>
    <w:rsid w:val="00F10DBB"/>
    <w:rsid w:val="00F114B8"/>
    <w:rsid w:val="00F1610A"/>
    <w:rsid w:val="00F16D3A"/>
    <w:rsid w:val="00F1725C"/>
    <w:rsid w:val="00F20A17"/>
    <w:rsid w:val="00F2130F"/>
    <w:rsid w:val="00F23998"/>
    <w:rsid w:val="00F2632F"/>
    <w:rsid w:val="00F3227B"/>
    <w:rsid w:val="00F329C0"/>
    <w:rsid w:val="00F33701"/>
    <w:rsid w:val="00F34CB8"/>
    <w:rsid w:val="00F3545D"/>
    <w:rsid w:val="00F35DEF"/>
    <w:rsid w:val="00F36C84"/>
    <w:rsid w:val="00F37D90"/>
    <w:rsid w:val="00F40159"/>
    <w:rsid w:val="00F40447"/>
    <w:rsid w:val="00F428FB"/>
    <w:rsid w:val="00F42E51"/>
    <w:rsid w:val="00F42F78"/>
    <w:rsid w:val="00F44C21"/>
    <w:rsid w:val="00F45206"/>
    <w:rsid w:val="00F45C05"/>
    <w:rsid w:val="00F520FA"/>
    <w:rsid w:val="00F525F8"/>
    <w:rsid w:val="00F55F77"/>
    <w:rsid w:val="00F62D8B"/>
    <w:rsid w:val="00F62F3B"/>
    <w:rsid w:val="00F65B36"/>
    <w:rsid w:val="00F67AC1"/>
    <w:rsid w:val="00F719A9"/>
    <w:rsid w:val="00F747E5"/>
    <w:rsid w:val="00F75874"/>
    <w:rsid w:val="00F776FC"/>
    <w:rsid w:val="00F87413"/>
    <w:rsid w:val="00F904F3"/>
    <w:rsid w:val="00F9123A"/>
    <w:rsid w:val="00F917F8"/>
    <w:rsid w:val="00F92827"/>
    <w:rsid w:val="00F9329A"/>
    <w:rsid w:val="00F93CB4"/>
    <w:rsid w:val="00F941E2"/>
    <w:rsid w:val="00F94BB1"/>
    <w:rsid w:val="00F950C3"/>
    <w:rsid w:val="00FA06B8"/>
    <w:rsid w:val="00FA1295"/>
    <w:rsid w:val="00FA17A3"/>
    <w:rsid w:val="00FA2F8F"/>
    <w:rsid w:val="00FA66B2"/>
    <w:rsid w:val="00FA7C65"/>
    <w:rsid w:val="00FA7D4B"/>
    <w:rsid w:val="00FA7DCD"/>
    <w:rsid w:val="00FB64F5"/>
    <w:rsid w:val="00FB71AF"/>
    <w:rsid w:val="00FB750B"/>
    <w:rsid w:val="00FB7903"/>
    <w:rsid w:val="00FC0D25"/>
    <w:rsid w:val="00FC23AE"/>
    <w:rsid w:val="00FC23B6"/>
    <w:rsid w:val="00FC507F"/>
    <w:rsid w:val="00FC7667"/>
    <w:rsid w:val="00FD4736"/>
    <w:rsid w:val="00FD5057"/>
    <w:rsid w:val="00FD50FF"/>
    <w:rsid w:val="00FD5BBC"/>
    <w:rsid w:val="00FD5CE7"/>
    <w:rsid w:val="00FE03F3"/>
    <w:rsid w:val="00FE24A1"/>
    <w:rsid w:val="00FE6417"/>
    <w:rsid w:val="00FE6CD2"/>
    <w:rsid w:val="00FF0A75"/>
    <w:rsid w:val="00FF5ADD"/>
    <w:rsid w:val="00FF72AE"/>
    <w:rsid w:val="0273DDDD"/>
    <w:rsid w:val="04F8373D"/>
    <w:rsid w:val="07BB9674"/>
    <w:rsid w:val="07EC99E7"/>
    <w:rsid w:val="0814261A"/>
    <w:rsid w:val="0C930D88"/>
    <w:rsid w:val="1062FFFE"/>
    <w:rsid w:val="1C1E7A26"/>
    <w:rsid w:val="1F035CF4"/>
    <w:rsid w:val="21E01E96"/>
    <w:rsid w:val="2718435E"/>
    <w:rsid w:val="28F82CF4"/>
    <w:rsid w:val="2A22C9E1"/>
    <w:rsid w:val="2DFAA719"/>
    <w:rsid w:val="32CFAE06"/>
    <w:rsid w:val="35B88AC3"/>
    <w:rsid w:val="3BDC63B6"/>
    <w:rsid w:val="3E926331"/>
    <w:rsid w:val="3EDA550E"/>
    <w:rsid w:val="3F36A315"/>
    <w:rsid w:val="44F83E39"/>
    <w:rsid w:val="45704155"/>
    <w:rsid w:val="4955FAF9"/>
    <w:rsid w:val="4D18D10A"/>
    <w:rsid w:val="4E3E9348"/>
    <w:rsid w:val="507D5429"/>
    <w:rsid w:val="539B7F05"/>
    <w:rsid w:val="5631CB71"/>
    <w:rsid w:val="565A2B63"/>
    <w:rsid w:val="57078039"/>
    <w:rsid w:val="59C3D6C7"/>
    <w:rsid w:val="5A33AEDE"/>
    <w:rsid w:val="5AC5D438"/>
    <w:rsid w:val="60270C96"/>
    <w:rsid w:val="6EC0F51E"/>
    <w:rsid w:val="6F19CB14"/>
    <w:rsid w:val="70280D48"/>
    <w:rsid w:val="717869D9"/>
    <w:rsid w:val="7225D41C"/>
    <w:rsid w:val="7466EB5D"/>
    <w:rsid w:val="781C037A"/>
    <w:rsid w:val="7E3DC484"/>
    <w:rsid w:val="7E8C42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76D4A"/>
  <w14:defaultImageDpi w14:val="300"/>
  <w15:docId w15:val="{247B7F6C-7663-4AA8-A073-1804A484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1DD2"/>
    <w:rPr>
      <w:rFonts w:ascii="Lato Regular" w:eastAsia="MS Mincho" w:hAnsi="Lato Regular" w:cs="Times New Roman"/>
      <w:sz w:val="20"/>
      <w:lang w:val="en-GB"/>
    </w:rPr>
  </w:style>
  <w:style w:type="paragraph" w:styleId="Heading1">
    <w:name w:val="heading 1"/>
    <w:basedOn w:val="Normal"/>
    <w:next w:val="Normal"/>
    <w:link w:val="Heading1Char"/>
    <w:qFormat/>
    <w:rsid w:val="00FB750B"/>
    <w:pPr>
      <w:keepNext/>
      <w:pageBreakBefore/>
      <w:pBdr>
        <w:bottom w:val="single" w:sz="12" w:space="1" w:color="auto"/>
      </w:pBdr>
      <w:suppressAutoHyphens/>
      <w:spacing w:before="480" w:after="360"/>
      <w:outlineLvl w:val="0"/>
    </w:pPr>
    <w:rPr>
      <w:rFonts w:ascii="Arial" w:hAnsi="Arial" w:cs="Arial"/>
      <w:sz w:val="44"/>
      <w:szCs w:val="44"/>
    </w:rPr>
  </w:style>
  <w:style w:type="paragraph" w:styleId="Heading2">
    <w:name w:val="heading 2"/>
    <w:basedOn w:val="Heading1"/>
    <w:next w:val="Normal"/>
    <w:link w:val="Heading2Char"/>
    <w:unhideWhenUsed/>
    <w:qFormat/>
    <w:rsid w:val="00B459E5"/>
    <w:pPr>
      <w:pageBreakBefore w:val="0"/>
      <w:pBdr>
        <w:bottom w:val="none" w:sz="0" w:space="0" w:color="auto"/>
      </w:pBdr>
      <w:shd w:val="clear" w:color="auto" w:fill="FFFFFF"/>
      <w:spacing w:before="560" w:after="200" w:line="276" w:lineRule="auto"/>
      <w:outlineLvl w:val="1"/>
    </w:pPr>
    <w:rPr>
      <w:sz w:val="36"/>
      <w:szCs w:val="36"/>
    </w:rPr>
  </w:style>
  <w:style w:type="paragraph" w:styleId="Heading3">
    <w:name w:val="heading 3"/>
    <w:basedOn w:val="Heading4"/>
    <w:next w:val="Normal"/>
    <w:link w:val="Heading3Char"/>
    <w:unhideWhenUsed/>
    <w:qFormat/>
    <w:rsid w:val="00B459E5"/>
    <w:pPr>
      <w:spacing w:before="360" w:after="160"/>
      <w:outlineLvl w:val="2"/>
    </w:pPr>
    <w:rPr>
      <w:b w:val="0"/>
      <w:sz w:val="28"/>
      <w:szCs w:val="28"/>
    </w:rPr>
  </w:style>
  <w:style w:type="paragraph" w:styleId="Heading4">
    <w:name w:val="heading 4"/>
    <w:basedOn w:val="Normal"/>
    <w:next w:val="Normal"/>
    <w:link w:val="Heading4Char"/>
    <w:unhideWhenUsed/>
    <w:qFormat/>
    <w:rsid w:val="0010106D"/>
    <w:pPr>
      <w:spacing w:before="240" w:after="120"/>
      <w:outlineLvl w:val="3"/>
    </w:pPr>
    <w:rPr>
      <w:rFonts w:ascii="Arial" w:hAnsi="Arial"/>
      <w:b/>
      <w:bCs/>
      <w:color w:val="000000" w:themeColor="text1"/>
    </w:rPr>
  </w:style>
  <w:style w:type="paragraph" w:styleId="Heading5">
    <w:name w:val="heading 5"/>
    <w:basedOn w:val="Normal"/>
    <w:next w:val="Normal"/>
    <w:link w:val="Heading5Char"/>
    <w:uiPriority w:val="9"/>
    <w:semiHidden/>
    <w:unhideWhenUsed/>
    <w:rsid w:val="008F02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50B"/>
    <w:rPr>
      <w:rFonts w:ascii="Arial" w:eastAsia="MS Mincho" w:hAnsi="Arial" w:cs="Arial"/>
      <w:sz w:val="44"/>
      <w:szCs w:val="44"/>
      <w:lang w:val="en-US"/>
    </w:rPr>
  </w:style>
  <w:style w:type="character" w:customStyle="1" w:styleId="Heading2Char">
    <w:name w:val="Heading 2 Char"/>
    <w:basedOn w:val="DefaultParagraphFont"/>
    <w:link w:val="Heading2"/>
    <w:rsid w:val="00B459E5"/>
    <w:rPr>
      <w:rFonts w:ascii="Arial" w:eastAsia="MS Mincho" w:hAnsi="Arial" w:cs="Arial"/>
      <w:sz w:val="36"/>
      <w:szCs w:val="36"/>
      <w:shd w:val="clear" w:color="auto" w:fill="FFFFFF"/>
      <w:lang w:val="en-US"/>
    </w:rPr>
  </w:style>
  <w:style w:type="character" w:customStyle="1" w:styleId="Heading3Char">
    <w:name w:val="Heading 3 Char"/>
    <w:basedOn w:val="DefaultParagraphFont"/>
    <w:link w:val="Heading3"/>
    <w:rsid w:val="00B459E5"/>
    <w:rPr>
      <w:rFonts w:ascii="Arial" w:eastAsia="MS Mincho" w:hAnsi="Arial" w:cs="Times New Roman"/>
      <w:bCs/>
      <w:color w:val="548DD4" w:themeColor="text2" w:themeTint="99"/>
      <w:sz w:val="28"/>
      <w:szCs w:val="28"/>
      <w:lang w:val="en-US"/>
    </w:rPr>
  </w:style>
  <w:style w:type="character" w:customStyle="1" w:styleId="Heading4Char">
    <w:name w:val="Heading 4 Char"/>
    <w:basedOn w:val="DefaultParagraphFont"/>
    <w:link w:val="Heading4"/>
    <w:rsid w:val="0010106D"/>
    <w:rPr>
      <w:rFonts w:ascii="Arial" w:eastAsia="MS Mincho" w:hAnsi="Arial" w:cs="Times New Roman"/>
      <w:b/>
      <w:bCs/>
      <w:color w:val="000000" w:themeColor="text1"/>
      <w:sz w:val="20"/>
      <w:lang w:val="en-GB"/>
    </w:rPr>
  </w:style>
  <w:style w:type="paragraph" w:customStyle="1" w:styleId="Textbody">
    <w:name w:val="Text body"/>
    <w:basedOn w:val="Normal"/>
    <w:qFormat/>
    <w:rsid w:val="00044564"/>
    <w:pPr>
      <w:spacing w:before="60" w:after="240" w:line="276" w:lineRule="auto"/>
    </w:pPr>
    <w:rPr>
      <w:rFonts w:ascii="Arial" w:hAnsi="Arial" w:cs="Arial"/>
      <w:color w:val="000000" w:themeColor="text1"/>
    </w:rPr>
  </w:style>
  <w:style w:type="paragraph" w:customStyle="1" w:styleId="Textbodydotted">
    <w:name w:val="Text body dotted"/>
    <w:basedOn w:val="Textbody"/>
    <w:rsid w:val="00DD1813"/>
    <w:pPr>
      <w:numPr>
        <w:numId w:val="1"/>
      </w:numPr>
      <w:tabs>
        <w:tab w:val="left" w:pos="426"/>
        <w:tab w:val="left" w:pos="567"/>
      </w:tabs>
      <w:spacing w:after="0"/>
    </w:pPr>
  </w:style>
  <w:style w:type="paragraph" w:styleId="BodyText">
    <w:name w:val="Body Text"/>
    <w:basedOn w:val="Normal"/>
    <w:link w:val="BodyTextChar"/>
    <w:uiPriority w:val="99"/>
    <w:semiHidden/>
    <w:unhideWhenUsed/>
    <w:rsid w:val="00DD1813"/>
    <w:pPr>
      <w:spacing w:after="120"/>
    </w:pPr>
  </w:style>
  <w:style w:type="character" w:customStyle="1" w:styleId="BodyTextChar">
    <w:name w:val="Body Text Char"/>
    <w:basedOn w:val="DefaultParagraphFont"/>
    <w:link w:val="BodyText"/>
    <w:uiPriority w:val="99"/>
    <w:semiHidden/>
    <w:rsid w:val="00DD1813"/>
    <w:rPr>
      <w:rFonts w:ascii="Lato Regular" w:eastAsia="MS Mincho" w:hAnsi="Lato Regular" w:cs="Times New Roman"/>
      <w:sz w:val="20"/>
      <w:lang w:val="en-US"/>
    </w:rPr>
  </w:style>
  <w:style w:type="paragraph" w:customStyle="1" w:styleId="table">
    <w:name w:val="table"/>
    <w:basedOn w:val="ListParagraph"/>
    <w:rsid w:val="00DD1813"/>
    <w:pPr>
      <w:numPr>
        <w:numId w:val="2"/>
      </w:numPr>
      <w:spacing w:after="120"/>
    </w:pPr>
    <w:rPr>
      <w:rFonts w:ascii="Myriad Pro" w:eastAsia="Times New Roman" w:hAnsi="Myriad Pro"/>
      <w:sz w:val="16"/>
      <w:szCs w:val="16"/>
      <w:lang w:val="en-AU"/>
    </w:rPr>
  </w:style>
  <w:style w:type="paragraph" w:styleId="ListParagraph">
    <w:name w:val="List Paragraph"/>
    <w:aliases w:val="Content table heading,No spaces,No List Paragraph"/>
    <w:basedOn w:val="TOC1"/>
    <w:link w:val="ListParagraphChar"/>
    <w:uiPriority w:val="34"/>
    <w:qFormat/>
    <w:rsid w:val="00F9123A"/>
  </w:style>
  <w:style w:type="paragraph" w:customStyle="1" w:styleId="TableBold">
    <w:name w:val="Table Bold"/>
    <w:basedOn w:val="table"/>
    <w:rsid w:val="00DD1813"/>
    <w:pPr>
      <w:numPr>
        <w:numId w:val="0"/>
      </w:numPr>
    </w:pPr>
    <w:rPr>
      <w:b w:val="0"/>
      <w:sz w:val="24"/>
    </w:rPr>
  </w:style>
  <w:style w:type="paragraph" w:customStyle="1" w:styleId="underline">
    <w:name w:val="underline"/>
    <w:basedOn w:val="Normal"/>
    <w:rsid w:val="00DD1813"/>
    <w:pPr>
      <w:widowControl w:val="0"/>
      <w:pBdr>
        <w:bottom w:val="single" w:sz="4" w:space="1" w:color="000000"/>
      </w:pBdr>
      <w:suppressAutoHyphens/>
      <w:spacing w:before="60"/>
    </w:pPr>
    <w:rPr>
      <w:rFonts w:ascii="Helvetica" w:eastAsia="Arial" w:hAnsi="Helvetica"/>
      <w:kern w:val="1"/>
      <w:lang w:val="en-AU"/>
    </w:rPr>
  </w:style>
  <w:style w:type="paragraph" w:customStyle="1" w:styleId="Tabletext">
    <w:name w:val="Table text"/>
    <w:basedOn w:val="Textbody"/>
    <w:rsid w:val="00DD1813"/>
    <w:pPr>
      <w:spacing w:after="0"/>
    </w:pPr>
    <w:rPr>
      <w:sz w:val="18"/>
    </w:rPr>
  </w:style>
  <w:style w:type="paragraph" w:customStyle="1" w:styleId="underlineddotparagraph">
    <w:name w:val="underlined dot paragraph"/>
    <w:basedOn w:val="underline"/>
    <w:rsid w:val="00DD1813"/>
    <w:pPr>
      <w:spacing w:before="120"/>
    </w:pPr>
    <w:rPr>
      <w:rFonts w:ascii="Helvetica Neue Light" w:hAnsi="Helvetica Neue Light"/>
      <w:kern w:val="20"/>
      <w:szCs w:val="20"/>
    </w:rPr>
  </w:style>
  <w:style w:type="paragraph" w:customStyle="1" w:styleId="TotalCost">
    <w:name w:val="Total Cost"/>
    <w:basedOn w:val="Textcost"/>
    <w:rsid w:val="00DD1813"/>
  </w:style>
  <w:style w:type="paragraph" w:customStyle="1" w:styleId="Notes">
    <w:name w:val="Notes"/>
    <w:basedOn w:val="Subtitle"/>
    <w:rsid w:val="00E55EB4"/>
    <w:pPr>
      <w:keepNext/>
      <w:tabs>
        <w:tab w:val="num" w:pos="720"/>
      </w:tabs>
      <w:spacing w:before="240" w:line="240" w:lineRule="auto"/>
    </w:pPr>
    <w:rPr>
      <w:i/>
      <w:iCs/>
      <w:color w:val="7F7F7F" w:themeColor="text1" w:themeTint="80"/>
      <w:sz w:val="18"/>
      <w:szCs w:val="18"/>
    </w:rPr>
  </w:style>
  <w:style w:type="paragraph" w:customStyle="1" w:styleId="indent">
    <w:name w:val="indent"/>
    <w:basedOn w:val="Normal"/>
    <w:rsid w:val="00DD1813"/>
    <w:pPr>
      <w:tabs>
        <w:tab w:val="left" w:pos="1134"/>
      </w:tabs>
      <w:spacing w:before="120" w:after="120"/>
      <w:ind w:left="1134" w:hanging="1134"/>
    </w:pPr>
    <w:rPr>
      <w:rFonts w:ascii="Helvetica Neue" w:hAnsi="Helvetica Neue" w:cs="Arial"/>
      <w:color w:val="595959"/>
      <w:sz w:val="18"/>
      <w:szCs w:val="18"/>
    </w:rPr>
  </w:style>
  <w:style w:type="paragraph" w:styleId="FootnoteText">
    <w:name w:val="footnote text"/>
    <w:basedOn w:val="Textbody"/>
    <w:link w:val="FootnoteTextChar"/>
    <w:uiPriority w:val="99"/>
    <w:unhideWhenUsed/>
    <w:rsid w:val="00DD1813"/>
    <w:pPr>
      <w:spacing w:after="0"/>
    </w:pPr>
    <w:rPr>
      <w:rFonts w:ascii="Calibri" w:hAnsi="Calibri" w:cs="Times New Roman"/>
      <w:bCs/>
      <w:sz w:val="16"/>
      <w:lang w:val="en-AU"/>
    </w:rPr>
  </w:style>
  <w:style w:type="character" w:customStyle="1" w:styleId="FootnoteTextChar">
    <w:name w:val="Footnote Text Char"/>
    <w:basedOn w:val="DefaultParagraphFont"/>
    <w:link w:val="FootnoteText"/>
    <w:uiPriority w:val="99"/>
    <w:rsid w:val="00DD1813"/>
    <w:rPr>
      <w:rFonts w:ascii="Calibri" w:eastAsia="MS Mincho" w:hAnsi="Calibri" w:cs="Times New Roman"/>
      <w:bCs/>
      <w:sz w:val="16"/>
    </w:rPr>
  </w:style>
  <w:style w:type="paragraph" w:customStyle="1" w:styleId="Figure">
    <w:name w:val="Figure"/>
    <w:basedOn w:val="Textbody"/>
    <w:rsid w:val="00DD1813"/>
    <w:pPr>
      <w:spacing w:before="360"/>
    </w:pPr>
    <w:rPr>
      <w:rFonts w:ascii="Helvetica Neue" w:hAnsi="Helvetica Neue"/>
      <w:b/>
      <w:i/>
      <w:sz w:val="18"/>
      <w:lang w:val="en-AU"/>
    </w:rPr>
  </w:style>
  <w:style w:type="paragraph" w:customStyle="1" w:styleId="textingraph">
    <w:name w:val="text in graph"/>
    <w:basedOn w:val="Textbody"/>
    <w:rsid w:val="00DD1813"/>
    <w:pPr>
      <w:jc w:val="center"/>
    </w:pPr>
    <w:rPr>
      <w:rFonts w:ascii="Helvetica Neue" w:hAnsi="Helvetica Neue"/>
      <w:sz w:val="16"/>
    </w:rPr>
  </w:style>
  <w:style w:type="paragraph" w:customStyle="1" w:styleId="listwithindent">
    <w:name w:val="list with indent"/>
    <w:basedOn w:val="ListParagraph"/>
    <w:rsid w:val="00DD1813"/>
    <w:pPr>
      <w:numPr>
        <w:numId w:val="3"/>
      </w:numPr>
      <w:spacing w:beforeLines="100" w:before="240"/>
    </w:pPr>
    <w:rPr>
      <w:color w:val="595959"/>
      <w:sz w:val="18"/>
      <w:szCs w:val="18"/>
    </w:rPr>
  </w:style>
  <w:style w:type="paragraph" w:customStyle="1" w:styleId="tbdotted2">
    <w:name w:val="tb dotted 2"/>
    <w:basedOn w:val="Textbodydotted"/>
    <w:rsid w:val="00DD1813"/>
    <w:pPr>
      <w:numPr>
        <w:numId w:val="0"/>
      </w:numPr>
    </w:pPr>
  </w:style>
  <w:style w:type="paragraph" w:customStyle="1" w:styleId="list01">
    <w:name w:val="list01"/>
    <w:basedOn w:val="Textbodydotted"/>
    <w:rsid w:val="00DD1813"/>
    <w:pPr>
      <w:numPr>
        <w:numId w:val="0"/>
      </w:numPr>
    </w:pPr>
  </w:style>
  <w:style w:type="paragraph" w:styleId="ListBullet">
    <w:name w:val="List Bullet"/>
    <w:basedOn w:val="textdotted"/>
    <w:unhideWhenUsed/>
    <w:rsid w:val="00D06567"/>
  </w:style>
  <w:style w:type="paragraph" w:customStyle="1" w:styleId="Title02">
    <w:name w:val="Title02"/>
    <w:basedOn w:val="Title"/>
    <w:rsid w:val="00DD1813"/>
    <w:rPr>
      <w:rFonts w:ascii="Helvetica" w:hAnsi="Helvetica"/>
      <w:sz w:val="72"/>
    </w:rPr>
  </w:style>
  <w:style w:type="paragraph" w:styleId="Title">
    <w:name w:val="Title"/>
    <w:aliases w:val="Mgmt Plan Title"/>
    <w:basedOn w:val="Normal"/>
    <w:next w:val="Normal"/>
    <w:link w:val="TitleChar"/>
    <w:uiPriority w:val="10"/>
    <w:qFormat/>
    <w:rsid w:val="00E55EB4"/>
    <w:pPr>
      <w:pageBreakBefore/>
      <w:pBdr>
        <w:bottom w:val="single" w:sz="24" w:space="4" w:color="4F81BD" w:themeColor="accent1"/>
      </w:pBdr>
      <w:suppressAutoHyphens/>
      <w:spacing w:after="600"/>
    </w:pPr>
    <w:rPr>
      <w:rFonts w:ascii="Arial" w:hAnsi="Arial" w:cs="Microsoft Sans Serif"/>
      <w:sz w:val="96"/>
      <w:szCs w:val="96"/>
    </w:rPr>
  </w:style>
  <w:style w:type="character" w:customStyle="1" w:styleId="TitleChar">
    <w:name w:val="Title Char"/>
    <w:aliases w:val="Mgmt Plan Title Char"/>
    <w:basedOn w:val="DefaultParagraphFont"/>
    <w:link w:val="Title"/>
    <w:uiPriority w:val="10"/>
    <w:rsid w:val="00E55EB4"/>
    <w:rPr>
      <w:rFonts w:ascii="Arial" w:eastAsia="MS Mincho" w:hAnsi="Arial" w:cs="Microsoft Sans Serif"/>
      <w:sz w:val="96"/>
      <w:szCs w:val="96"/>
      <w:lang w:val="en-US"/>
    </w:rPr>
  </w:style>
  <w:style w:type="paragraph" w:customStyle="1" w:styleId="Textcost">
    <w:name w:val="Text cost"/>
    <w:basedOn w:val="Heading3"/>
    <w:rsid w:val="00DD1813"/>
    <w:pPr>
      <w:tabs>
        <w:tab w:val="left" w:pos="1701"/>
      </w:tabs>
      <w:spacing w:before="160"/>
    </w:pPr>
    <w:rPr>
      <w:rFonts w:ascii="Helvetica Light" w:hAnsi="Helvetica Light"/>
      <w:b/>
      <w:color w:val="FFFFFF"/>
      <w:sz w:val="32"/>
      <w:szCs w:val="32"/>
      <w14:textFill>
        <w14:solidFill>
          <w14:srgbClr w14:val="FFFFFF">
            <w14:lumMod w14:val="75000"/>
          </w14:srgbClr>
        </w14:solidFill>
      </w14:textFill>
    </w:rPr>
  </w:style>
  <w:style w:type="character" w:styleId="Strong">
    <w:name w:val="Strong"/>
    <w:uiPriority w:val="22"/>
    <w:rsid w:val="00DD1813"/>
    <w:rPr>
      <w:b/>
      <w:bCs/>
    </w:rPr>
  </w:style>
  <w:style w:type="paragraph" w:customStyle="1" w:styleId="Heading2dummy">
    <w:name w:val="Heading 2 dummy"/>
    <w:basedOn w:val="Heading2"/>
    <w:rsid w:val="00DD1813"/>
    <w:pPr>
      <w:spacing w:before="240" w:after="160"/>
    </w:pPr>
    <w:rPr>
      <w:color w:val="F36F21"/>
    </w:rPr>
  </w:style>
  <w:style w:type="paragraph" w:customStyle="1" w:styleId="CODES">
    <w:name w:val="CODES"/>
    <w:basedOn w:val="Title"/>
    <w:rsid w:val="00DD1813"/>
    <w:rPr>
      <w:caps/>
    </w:rPr>
  </w:style>
  <w:style w:type="paragraph" w:styleId="Subtitle">
    <w:name w:val="Subtitle"/>
    <w:aliases w:val="Linking dot points in text"/>
    <w:basedOn w:val="Textbody"/>
    <w:next w:val="Normal"/>
    <w:link w:val="SubtitleChar"/>
    <w:uiPriority w:val="11"/>
    <w:qFormat/>
    <w:rsid w:val="00722B20"/>
    <w:pPr>
      <w:numPr>
        <w:numId w:val="4"/>
      </w:numPr>
      <w:spacing w:after="120"/>
    </w:pPr>
    <w:rPr>
      <w:color w:val="4F81BD" w:themeColor="accent1"/>
      <w:u w:val="single"/>
    </w:rPr>
  </w:style>
  <w:style w:type="character" w:customStyle="1" w:styleId="SubtitleChar">
    <w:name w:val="Subtitle Char"/>
    <w:aliases w:val="Linking dot points in text Char"/>
    <w:basedOn w:val="DefaultParagraphFont"/>
    <w:link w:val="Subtitle"/>
    <w:uiPriority w:val="11"/>
    <w:rsid w:val="00722B20"/>
    <w:rPr>
      <w:rFonts w:ascii="Arial" w:eastAsia="MS Mincho" w:hAnsi="Arial" w:cs="Arial"/>
      <w:color w:val="4F81BD" w:themeColor="accent1"/>
      <w:sz w:val="20"/>
      <w:u w:val="single"/>
      <w:lang w:val="en-GB"/>
    </w:rPr>
  </w:style>
  <w:style w:type="paragraph" w:styleId="Footer">
    <w:name w:val="footer"/>
    <w:basedOn w:val="Textbody"/>
    <w:link w:val="FooterChar"/>
    <w:uiPriority w:val="99"/>
    <w:unhideWhenUsed/>
    <w:rsid w:val="00DD1813"/>
    <w:pPr>
      <w:tabs>
        <w:tab w:val="center" w:pos="4320"/>
        <w:tab w:val="right" w:pos="8640"/>
      </w:tabs>
      <w:spacing w:before="120" w:after="0"/>
    </w:pPr>
    <w:rPr>
      <w:color w:val="000000"/>
      <w:sz w:val="14"/>
      <w:szCs w:val="14"/>
    </w:rPr>
  </w:style>
  <w:style w:type="character" w:customStyle="1" w:styleId="FooterChar">
    <w:name w:val="Footer Char"/>
    <w:basedOn w:val="DefaultParagraphFont"/>
    <w:link w:val="Footer"/>
    <w:uiPriority w:val="99"/>
    <w:rsid w:val="00DD1813"/>
    <w:rPr>
      <w:rFonts w:ascii="Helvetica" w:eastAsia="MS Mincho" w:hAnsi="Helvetica" w:cs="Microsoft Sans Serif"/>
      <w:color w:val="000000"/>
      <w:sz w:val="14"/>
      <w:szCs w:val="14"/>
      <w:lang w:val="en-US"/>
    </w:rPr>
  </w:style>
  <w:style w:type="paragraph" w:styleId="Header">
    <w:name w:val="header"/>
    <w:basedOn w:val="Textbody"/>
    <w:link w:val="HeaderChar"/>
    <w:uiPriority w:val="99"/>
    <w:unhideWhenUsed/>
    <w:rsid w:val="00DD1813"/>
    <w:pPr>
      <w:tabs>
        <w:tab w:val="center" w:pos="4320"/>
        <w:tab w:val="right" w:pos="8640"/>
      </w:tabs>
      <w:spacing w:after="0"/>
    </w:pPr>
    <w:rPr>
      <w:sz w:val="14"/>
    </w:rPr>
  </w:style>
  <w:style w:type="character" w:customStyle="1" w:styleId="HeaderChar">
    <w:name w:val="Header Char"/>
    <w:basedOn w:val="DefaultParagraphFont"/>
    <w:link w:val="Header"/>
    <w:uiPriority w:val="99"/>
    <w:rsid w:val="00DD1813"/>
    <w:rPr>
      <w:rFonts w:ascii="Helvetica" w:eastAsia="MS Mincho" w:hAnsi="Helvetica" w:cs="Microsoft Sans Serif"/>
      <w:sz w:val="14"/>
      <w:lang w:val="en-US"/>
    </w:rPr>
  </w:style>
  <w:style w:type="paragraph" w:customStyle="1" w:styleId="textdotted">
    <w:name w:val="text dotted"/>
    <w:basedOn w:val="Normal"/>
    <w:qFormat/>
    <w:rsid w:val="00DE5837"/>
    <w:pPr>
      <w:numPr>
        <w:numId w:val="6"/>
      </w:numPr>
      <w:spacing w:before="120" w:after="120" w:line="276" w:lineRule="auto"/>
    </w:pPr>
    <w:rPr>
      <w:rFonts w:ascii="Arial" w:hAnsi="Arial" w:cs="Arial"/>
    </w:rPr>
  </w:style>
  <w:style w:type="paragraph" w:customStyle="1" w:styleId="Texttable">
    <w:name w:val="Text table"/>
    <w:basedOn w:val="Textbody"/>
    <w:rsid w:val="00DD1813"/>
    <w:pPr>
      <w:spacing w:after="60"/>
    </w:pPr>
    <w:rPr>
      <w:sz w:val="18"/>
    </w:rPr>
  </w:style>
  <w:style w:type="paragraph" w:styleId="BalloonText">
    <w:name w:val="Balloon Text"/>
    <w:basedOn w:val="Normal"/>
    <w:link w:val="BalloonTextChar"/>
    <w:uiPriority w:val="99"/>
    <w:semiHidden/>
    <w:unhideWhenUsed/>
    <w:rsid w:val="00DD18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813"/>
    <w:rPr>
      <w:rFonts w:ascii="Lucida Grande" w:eastAsia="MS Mincho" w:hAnsi="Lucida Grande" w:cs="Lucida Grande"/>
      <w:sz w:val="18"/>
      <w:szCs w:val="18"/>
      <w:lang w:val="en-US"/>
    </w:rPr>
  </w:style>
  <w:style w:type="character" w:styleId="PageNumber">
    <w:name w:val="page number"/>
    <w:basedOn w:val="DefaultParagraphFont"/>
    <w:uiPriority w:val="99"/>
    <w:semiHidden/>
    <w:unhideWhenUsed/>
    <w:rsid w:val="00DD1813"/>
  </w:style>
  <w:style w:type="table" w:styleId="TableGrid">
    <w:name w:val="Table Grid"/>
    <w:basedOn w:val="TableNormal"/>
    <w:uiPriority w:val="59"/>
    <w:rsid w:val="00DD1813"/>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1813"/>
    <w:rPr>
      <w:color w:val="0000FF"/>
      <w:u w:val="single"/>
    </w:rPr>
  </w:style>
  <w:style w:type="paragraph" w:customStyle="1" w:styleId="ACTIVITYNUMBER">
    <w:name w:val="ACTIVITY NUMBER"/>
    <w:basedOn w:val="Title"/>
    <w:rsid w:val="00DD1813"/>
    <w:rPr>
      <w:rFonts w:ascii="Helvetica Neue" w:eastAsiaTheme="minorEastAsia" w:hAnsi="Helvetica Neue" w:cs="Calibri"/>
      <w:b/>
      <w:bCs/>
      <w:caps/>
      <w:sz w:val="32"/>
      <w:szCs w:val="32"/>
    </w:rPr>
  </w:style>
  <w:style w:type="paragraph" w:styleId="NormalWeb">
    <w:name w:val="Normal (Web)"/>
    <w:basedOn w:val="Normal"/>
    <w:uiPriority w:val="99"/>
    <w:unhideWhenUsed/>
    <w:rsid w:val="00DD1813"/>
    <w:pPr>
      <w:spacing w:before="100" w:beforeAutospacing="1" w:after="100" w:afterAutospacing="1"/>
    </w:pPr>
    <w:rPr>
      <w:rFonts w:ascii="Times New Roman" w:eastAsia="Times New Roman" w:hAnsi="Times New Roman"/>
      <w:sz w:val="24"/>
      <w:lang w:val="en-AU" w:eastAsia="en-AU"/>
    </w:rPr>
  </w:style>
  <w:style w:type="character" w:styleId="Emphasis">
    <w:name w:val="Emphasis"/>
    <w:uiPriority w:val="20"/>
    <w:rsid w:val="00DD1813"/>
    <w:rPr>
      <w:i/>
      <w:iCs/>
    </w:rPr>
  </w:style>
  <w:style w:type="character" w:styleId="CommentReference">
    <w:name w:val="annotation reference"/>
    <w:uiPriority w:val="99"/>
    <w:semiHidden/>
    <w:unhideWhenUsed/>
    <w:rsid w:val="00DD1813"/>
    <w:rPr>
      <w:sz w:val="16"/>
      <w:szCs w:val="16"/>
    </w:rPr>
  </w:style>
  <w:style w:type="paragraph" w:styleId="CommentText">
    <w:name w:val="annotation text"/>
    <w:basedOn w:val="Normal"/>
    <w:link w:val="CommentTextChar"/>
    <w:uiPriority w:val="99"/>
    <w:unhideWhenUsed/>
    <w:rsid w:val="00DD1813"/>
    <w:rPr>
      <w:rFonts w:ascii="Times New Roman" w:eastAsia="Times New Roman" w:hAnsi="Times New Roman"/>
      <w:szCs w:val="20"/>
      <w:lang w:val="en-AU" w:eastAsia="en-AU"/>
    </w:rPr>
  </w:style>
  <w:style w:type="character" w:customStyle="1" w:styleId="CommentTextChar">
    <w:name w:val="Comment Text Char"/>
    <w:basedOn w:val="DefaultParagraphFont"/>
    <w:link w:val="CommentText"/>
    <w:uiPriority w:val="99"/>
    <w:rsid w:val="00DD1813"/>
    <w:rPr>
      <w:rFonts w:ascii="Times New Roman" w:eastAsia="Times New Roman" w:hAnsi="Times New Roman" w:cs="Times New Roman"/>
      <w:sz w:val="20"/>
      <w:szCs w:val="20"/>
      <w:lang w:eastAsia="en-AU"/>
    </w:rPr>
  </w:style>
  <w:style w:type="character" w:customStyle="1" w:styleId="apple-converted-space">
    <w:name w:val="apple-converted-space"/>
    <w:rsid w:val="00DD1813"/>
  </w:style>
  <w:style w:type="character" w:customStyle="1" w:styleId="inline-tip">
    <w:name w:val="inline-tip"/>
    <w:rsid w:val="00DD1813"/>
  </w:style>
  <w:style w:type="paragraph" w:styleId="TOC1">
    <w:name w:val="toc 1"/>
    <w:aliases w:val="Internal table heading"/>
    <w:basedOn w:val="Textbody"/>
    <w:next w:val="Normal"/>
    <w:autoRedefine/>
    <w:uiPriority w:val="39"/>
    <w:unhideWhenUsed/>
    <w:qFormat/>
    <w:rsid w:val="00E608DB"/>
    <w:pPr>
      <w:tabs>
        <w:tab w:val="right" w:leader="underscore" w:pos="9010"/>
      </w:tabs>
      <w:spacing w:before="120" w:after="0" w:line="240" w:lineRule="auto"/>
    </w:pPr>
    <w:rPr>
      <w:rFonts w:asciiTheme="minorHAnsi" w:hAnsiTheme="minorHAnsi" w:cs="Times New Roman"/>
      <w:b/>
      <w:bCs/>
      <w:i/>
      <w:iCs/>
      <w:sz w:val="24"/>
    </w:rPr>
  </w:style>
  <w:style w:type="paragraph" w:styleId="TOC2">
    <w:name w:val="toc 2"/>
    <w:aliases w:val="Table headings"/>
    <w:basedOn w:val="Textbody"/>
    <w:next w:val="Normal"/>
    <w:autoRedefine/>
    <w:uiPriority w:val="39"/>
    <w:unhideWhenUsed/>
    <w:qFormat/>
    <w:rsid w:val="009B1517"/>
    <w:pPr>
      <w:tabs>
        <w:tab w:val="right" w:leader="underscore" w:pos="9010"/>
      </w:tabs>
      <w:spacing w:before="120" w:after="0" w:line="240" w:lineRule="auto"/>
      <w:ind w:left="200"/>
    </w:pPr>
    <w:rPr>
      <w:rFonts w:asciiTheme="majorHAnsi" w:hAnsiTheme="majorHAnsi" w:cs="Times New Roman"/>
      <w:bCs/>
      <w:noProof/>
      <w:sz w:val="22"/>
      <w:szCs w:val="22"/>
    </w:rPr>
  </w:style>
  <w:style w:type="paragraph" w:styleId="TOC3">
    <w:name w:val="toc 3"/>
    <w:basedOn w:val="Normal"/>
    <w:next w:val="Normal"/>
    <w:autoRedefine/>
    <w:uiPriority w:val="39"/>
    <w:unhideWhenUsed/>
    <w:qFormat/>
    <w:rsid w:val="007A3AA1"/>
    <w:pPr>
      <w:ind w:left="400"/>
    </w:pPr>
    <w:rPr>
      <w:rFonts w:asciiTheme="minorHAnsi" w:hAnsiTheme="minorHAnsi"/>
      <w:szCs w:val="20"/>
    </w:rPr>
  </w:style>
  <w:style w:type="paragraph" w:styleId="TOC4">
    <w:name w:val="toc 4"/>
    <w:basedOn w:val="Normal"/>
    <w:next w:val="Normal"/>
    <w:autoRedefine/>
    <w:uiPriority w:val="39"/>
    <w:unhideWhenUsed/>
    <w:rsid w:val="00DD1813"/>
    <w:pPr>
      <w:ind w:left="600"/>
    </w:pPr>
    <w:rPr>
      <w:rFonts w:asciiTheme="minorHAnsi" w:hAnsiTheme="minorHAnsi"/>
      <w:szCs w:val="20"/>
    </w:rPr>
  </w:style>
  <w:style w:type="paragraph" w:styleId="TOC5">
    <w:name w:val="toc 5"/>
    <w:basedOn w:val="Normal"/>
    <w:next w:val="Normal"/>
    <w:autoRedefine/>
    <w:uiPriority w:val="39"/>
    <w:unhideWhenUsed/>
    <w:rsid w:val="00DD1813"/>
    <w:pPr>
      <w:ind w:left="800"/>
    </w:pPr>
    <w:rPr>
      <w:rFonts w:asciiTheme="minorHAnsi" w:hAnsiTheme="minorHAnsi"/>
      <w:szCs w:val="20"/>
    </w:rPr>
  </w:style>
  <w:style w:type="paragraph" w:styleId="TOC6">
    <w:name w:val="toc 6"/>
    <w:basedOn w:val="Normal"/>
    <w:next w:val="Normal"/>
    <w:autoRedefine/>
    <w:uiPriority w:val="39"/>
    <w:unhideWhenUsed/>
    <w:rsid w:val="00DD1813"/>
    <w:pPr>
      <w:ind w:left="1000"/>
    </w:pPr>
    <w:rPr>
      <w:rFonts w:asciiTheme="minorHAnsi" w:hAnsiTheme="minorHAnsi"/>
      <w:szCs w:val="20"/>
    </w:rPr>
  </w:style>
  <w:style w:type="paragraph" w:styleId="TOC7">
    <w:name w:val="toc 7"/>
    <w:basedOn w:val="Normal"/>
    <w:next w:val="Normal"/>
    <w:autoRedefine/>
    <w:uiPriority w:val="39"/>
    <w:unhideWhenUsed/>
    <w:rsid w:val="00DD1813"/>
    <w:pPr>
      <w:ind w:left="1200"/>
    </w:pPr>
    <w:rPr>
      <w:rFonts w:asciiTheme="minorHAnsi" w:hAnsiTheme="minorHAnsi"/>
      <w:szCs w:val="20"/>
    </w:rPr>
  </w:style>
  <w:style w:type="paragraph" w:styleId="TOC8">
    <w:name w:val="toc 8"/>
    <w:basedOn w:val="Normal"/>
    <w:next w:val="Normal"/>
    <w:autoRedefine/>
    <w:uiPriority w:val="39"/>
    <w:unhideWhenUsed/>
    <w:rsid w:val="00DD1813"/>
    <w:pPr>
      <w:ind w:left="1400"/>
    </w:pPr>
    <w:rPr>
      <w:rFonts w:asciiTheme="minorHAnsi" w:hAnsiTheme="minorHAnsi"/>
      <w:szCs w:val="20"/>
    </w:rPr>
  </w:style>
  <w:style w:type="paragraph" w:styleId="TOC9">
    <w:name w:val="toc 9"/>
    <w:basedOn w:val="Normal"/>
    <w:next w:val="Normal"/>
    <w:autoRedefine/>
    <w:uiPriority w:val="39"/>
    <w:unhideWhenUsed/>
    <w:rsid w:val="00DD1813"/>
    <w:pPr>
      <w:ind w:left="1600"/>
    </w:pPr>
    <w:rPr>
      <w:rFonts w:asciiTheme="minorHAnsi" w:hAnsiTheme="minorHAnsi"/>
      <w:szCs w:val="20"/>
    </w:rPr>
  </w:style>
  <w:style w:type="paragraph" w:styleId="TOCHeading">
    <w:name w:val="TOC Heading"/>
    <w:basedOn w:val="Heading1"/>
    <w:next w:val="Normal"/>
    <w:uiPriority w:val="39"/>
    <w:unhideWhenUsed/>
    <w:qFormat/>
    <w:rsid w:val="00DD1813"/>
    <w:pPr>
      <w:keepLines/>
      <w:suppressAutoHyphens w:val="0"/>
      <w:spacing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DD1813"/>
    <w:rPr>
      <w:rFonts w:ascii="Lato Regular" w:eastAsia="MS Mincho" w:hAnsi="Lato Regular"/>
      <w:b/>
      <w:bCs/>
      <w:lang w:val="en-US" w:eastAsia="en-US"/>
    </w:rPr>
  </w:style>
  <w:style w:type="character" w:customStyle="1" w:styleId="CommentSubjectChar">
    <w:name w:val="Comment Subject Char"/>
    <w:basedOn w:val="CommentTextChar"/>
    <w:link w:val="CommentSubject"/>
    <w:uiPriority w:val="99"/>
    <w:semiHidden/>
    <w:rsid w:val="00DD1813"/>
    <w:rPr>
      <w:rFonts w:ascii="Lato Regular" w:eastAsia="MS Mincho" w:hAnsi="Lato Regular" w:cs="Times New Roman"/>
      <w:b/>
      <w:bCs/>
      <w:sz w:val="20"/>
      <w:szCs w:val="20"/>
      <w:lang w:val="en-US" w:eastAsia="en-AU"/>
    </w:rPr>
  </w:style>
  <w:style w:type="paragraph" w:customStyle="1" w:styleId="Criticalinfo">
    <w:name w:val="Critical info"/>
    <w:basedOn w:val="Normal"/>
    <w:qFormat/>
    <w:rsid w:val="00F941E2"/>
    <w:pPr>
      <w:spacing w:before="120" w:after="120" w:line="220" w:lineRule="atLeast"/>
    </w:pPr>
    <w:rPr>
      <w:rFonts w:ascii="Helvetica" w:eastAsia="Times New Roman" w:hAnsi="Helvetica" w:cs="Arial"/>
      <w:noProof/>
      <w:color w:val="FFFFFF" w:themeColor="background1"/>
      <w:sz w:val="24"/>
      <w:lang w:val="en-AU"/>
    </w:rPr>
  </w:style>
  <w:style w:type="paragraph" w:styleId="HTMLPreformatted">
    <w:name w:val="HTML Preformatted"/>
    <w:basedOn w:val="Normal"/>
    <w:link w:val="HTMLPreformattedChar"/>
    <w:uiPriority w:val="99"/>
    <w:unhideWhenUsed/>
    <w:rsid w:val="00DD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rsid w:val="00DD1813"/>
    <w:rPr>
      <w:rFonts w:ascii="Courier New" w:eastAsia="Times New Roman" w:hAnsi="Courier New" w:cs="Courier New"/>
      <w:sz w:val="20"/>
      <w:szCs w:val="20"/>
      <w:lang w:eastAsia="en-AU"/>
    </w:rPr>
  </w:style>
  <w:style w:type="paragraph" w:styleId="Quote">
    <w:name w:val="Quote"/>
    <w:basedOn w:val="Normal"/>
    <w:link w:val="QuoteChar"/>
    <w:uiPriority w:val="29"/>
    <w:rsid w:val="00DD1813"/>
    <w:pPr>
      <w:spacing w:after="120" w:line="220" w:lineRule="atLeast"/>
    </w:pPr>
    <w:rPr>
      <w:rFonts w:ascii="Arial" w:eastAsia="Times New Roman" w:hAnsi="Arial"/>
      <w:b/>
      <w:color w:val="D2000B"/>
      <w:sz w:val="19"/>
      <w:szCs w:val="19"/>
      <w:lang w:val="en-AU"/>
    </w:rPr>
  </w:style>
  <w:style w:type="character" w:customStyle="1" w:styleId="QuoteChar">
    <w:name w:val="Quote Char"/>
    <w:basedOn w:val="DefaultParagraphFont"/>
    <w:link w:val="Quote"/>
    <w:uiPriority w:val="29"/>
    <w:rsid w:val="00DD1813"/>
    <w:rPr>
      <w:rFonts w:ascii="Arial" w:eastAsia="Times New Roman" w:hAnsi="Arial" w:cs="Times New Roman"/>
      <w:b/>
      <w:color w:val="D2000B"/>
      <w:sz w:val="19"/>
      <w:szCs w:val="19"/>
    </w:rPr>
  </w:style>
  <w:style w:type="character" w:styleId="FollowedHyperlink">
    <w:name w:val="FollowedHyperlink"/>
    <w:basedOn w:val="DefaultParagraphFont"/>
    <w:uiPriority w:val="99"/>
    <w:semiHidden/>
    <w:unhideWhenUsed/>
    <w:rsid w:val="00DD1813"/>
    <w:rPr>
      <w:color w:val="800080" w:themeColor="followedHyperlink"/>
      <w:u w:val="single"/>
    </w:rPr>
  </w:style>
  <w:style w:type="paragraph" w:customStyle="1" w:styleId="DHSReportHd4">
    <w:name w:val="DHS Report Hd 4"/>
    <w:basedOn w:val="Normal"/>
    <w:next w:val="Normal"/>
    <w:rsid w:val="00DD1813"/>
    <w:pPr>
      <w:spacing w:before="120" w:after="120"/>
    </w:pPr>
    <w:rPr>
      <w:rFonts w:ascii="Verdana" w:eastAsia="Times New Roman" w:hAnsi="Verdana"/>
      <w:b/>
      <w:sz w:val="18"/>
      <w:szCs w:val="20"/>
      <w:lang w:val="en-AU"/>
    </w:rPr>
  </w:style>
  <w:style w:type="paragraph" w:styleId="BodyText2">
    <w:name w:val="Body Text 2"/>
    <w:basedOn w:val="Normal"/>
    <w:link w:val="BodyText2Char"/>
    <w:uiPriority w:val="99"/>
    <w:semiHidden/>
    <w:unhideWhenUsed/>
    <w:rsid w:val="00DD1813"/>
    <w:pPr>
      <w:spacing w:after="120" w:line="480" w:lineRule="auto"/>
    </w:pPr>
  </w:style>
  <w:style w:type="character" w:customStyle="1" w:styleId="BodyText2Char">
    <w:name w:val="Body Text 2 Char"/>
    <w:basedOn w:val="DefaultParagraphFont"/>
    <w:link w:val="BodyText2"/>
    <w:uiPriority w:val="99"/>
    <w:semiHidden/>
    <w:rsid w:val="00DD1813"/>
    <w:rPr>
      <w:rFonts w:ascii="Lato Regular" w:eastAsia="MS Mincho" w:hAnsi="Lato Regular" w:cs="Times New Roman"/>
      <w:sz w:val="20"/>
      <w:lang w:val="en-US"/>
    </w:rPr>
  </w:style>
  <w:style w:type="table" w:styleId="LightList-Accent2">
    <w:name w:val="Light List Accent 2"/>
    <w:basedOn w:val="TableNormal"/>
    <w:uiPriority w:val="61"/>
    <w:rsid w:val="00DD1813"/>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DD1813"/>
    <w:rPr>
      <w:rFonts w:ascii="Lato Regular" w:eastAsia="MS Mincho" w:hAnsi="Lato Regular" w:cs="Times New Roman"/>
      <w:sz w:val="20"/>
      <w:lang w:val="en-US"/>
    </w:rPr>
  </w:style>
  <w:style w:type="paragraph" w:customStyle="1" w:styleId="CopyrightDetailsBold">
    <w:name w:val="Copyright Details Bold"/>
    <w:basedOn w:val="Normal"/>
    <w:rsid w:val="00A759DF"/>
    <w:pPr>
      <w:spacing w:line="260" w:lineRule="exact"/>
    </w:pPr>
    <w:rPr>
      <w:rFonts w:ascii="Arial" w:eastAsia="Times New Roman" w:hAnsi="Arial"/>
      <w:b/>
      <w:color w:val="747378"/>
      <w:sz w:val="18"/>
      <w:lang w:val="en-AU"/>
    </w:rPr>
  </w:style>
  <w:style w:type="paragraph" w:customStyle="1" w:styleId="Textlistgrey">
    <w:name w:val="Text list grey"/>
    <w:basedOn w:val="Normal"/>
    <w:qFormat/>
    <w:rsid w:val="00D92530"/>
    <w:pPr>
      <w:numPr>
        <w:numId w:val="5"/>
      </w:numPr>
      <w:spacing w:before="100" w:after="100" w:afterAutospacing="1" w:line="276" w:lineRule="auto"/>
    </w:pPr>
    <w:rPr>
      <w:rFonts w:ascii="Arial" w:hAnsi="Arial" w:cs="Arial"/>
      <w:color w:val="808080" w:themeColor="background1" w:themeShade="80"/>
      <w:szCs w:val="20"/>
    </w:rPr>
  </w:style>
  <w:style w:type="paragraph" w:customStyle="1" w:styleId="Textlistblue">
    <w:name w:val="Text list blue"/>
    <w:basedOn w:val="Normal"/>
    <w:qFormat/>
    <w:rsid w:val="00F37D90"/>
    <w:pPr>
      <w:spacing w:before="100" w:after="100" w:afterAutospacing="1" w:line="276" w:lineRule="auto"/>
      <w:ind w:left="720" w:hanging="360"/>
    </w:pPr>
    <w:rPr>
      <w:rFonts w:ascii="Arial" w:hAnsi="Arial" w:cs="Arial"/>
      <w:color w:val="548DD4" w:themeColor="text2" w:themeTint="99"/>
      <w:szCs w:val="20"/>
    </w:rPr>
  </w:style>
  <w:style w:type="paragraph" w:customStyle="1" w:styleId="Textgreyinfo">
    <w:name w:val="Text grey info"/>
    <w:basedOn w:val="Textbody"/>
    <w:rsid w:val="00812754"/>
    <w:rPr>
      <w:szCs w:val="20"/>
      <w14:textFill>
        <w14:solidFill>
          <w14:schemeClr w14:val="tx1">
            <w14:lumMod w14:val="50000"/>
            <w14:lumOff w14:val="50000"/>
            <w14:lumMod w14:val="50000"/>
            <w14:lumOff w14:val="50000"/>
          </w14:schemeClr>
        </w14:solidFill>
      </w14:textFill>
    </w:rPr>
  </w:style>
  <w:style w:type="paragraph" w:customStyle="1" w:styleId="Textcriticalblue">
    <w:name w:val="Text critical blue"/>
    <w:basedOn w:val="textdotted"/>
    <w:qFormat/>
    <w:rsid w:val="00DE5837"/>
    <w:pPr>
      <w:ind w:left="714" w:hanging="357"/>
    </w:pPr>
    <w:rPr>
      <w:color w:val="4F81BD" w:themeColor="accent1"/>
      <w:szCs w:val="20"/>
    </w:rPr>
  </w:style>
  <w:style w:type="character" w:styleId="SubtleEmphasis">
    <w:name w:val="Subtle Emphasis"/>
    <w:aliases w:val="Notes in doc"/>
    <w:basedOn w:val="DefaultParagraphFont"/>
    <w:uiPriority w:val="19"/>
    <w:qFormat/>
    <w:rsid w:val="007C2086"/>
    <w:rPr>
      <w:rFonts w:ascii="Arial" w:hAnsi="Arial"/>
      <w:i/>
      <w:iCs/>
      <w:color w:val="7F7F7F" w:themeColor="text1" w:themeTint="80"/>
      <w:sz w:val="18"/>
    </w:rPr>
  </w:style>
  <w:style w:type="character" w:customStyle="1" w:styleId="Heading5Char">
    <w:name w:val="Heading 5 Char"/>
    <w:basedOn w:val="DefaultParagraphFont"/>
    <w:link w:val="Heading5"/>
    <w:uiPriority w:val="9"/>
    <w:semiHidden/>
    <w:rsid w:val="008F02CC"/>
    <w:rPr>
      <w:rFonts w:asciiTheme="majorHAnsi" w:eastAsiaTheme="majorEastAsia" w:hAnsiTheme="majorHAnsi" w:cstheme="majorBidi"/>
      <w:color w:val="243F60" w:themeColor="accent1" w:themeShade="7F"/>
      <w:sz w:val="20"/>
      <w:lang w:val="en-GB"/>
    </w:rPr>
  </w:style>
  <w:style w:type="character" w:styleId="FootnoteReference">
    <w:name w:val="footnote reference"/>
    <w:basedOn w:val="DefaultParagraphFont"/>
    <w:uiPriority w:val="99"/>
    <w:unhideWhenUsed/>
    <w:rsid w:val="00C91083"/>
    <w:rPr>
      <w:vertAlign w:val="superscript"/>
    </w:rPr>
  </w:style>
  <w:style w:type="paragraph" w:customStyle="1" w:styleId="DHHSbullet1">
    <w:name w:val="DHHS bullet 1"/>
    <w:basedOn w:val="Normal"/>
    <w:uiPriority w:val="99"/>
    <w:rsid w:val="00C2505B"/>
    <w:pPr>
      <w:numPr>
        <w:numId w:val="7"/>
      </w:numPr>
      <w:spacing w:after="40" w:line="270" w:lineRule="atLeast"/>
    </w:pPr>
    <w:rPr>
      <w:rFonts w:ascii="Arial" w:eastAsia="Times New Roman" w:hAnsi="Arial"/>
      <w:szCs w:val="20"/>
      <w:lang w:val="en-AU"/>
    </w:rPr>
  </w:style>
  <w:style w:type="paragraph" w:customStyle="1" w:styleId="DHHSbullet2">
    <w:name w:val="DHHS bullet 2"/>
    <w:basedOn w:val="Normal"/>
    <w:uiPriority w:val="99"/>
    <w:rsid w:val="00C2505B"/>
    <w:pPr>
      <w:numPr>
        <w:ilvl w:val="2"/>
        <w:numId w:val="7"/>
      </w:numPr>
      <w:spacing w:after="40" w:line="270" w:lineRule="atLeast"/>
    </w:pPr>
    <w:rPr>
      <w:rFonts w:ascii="Arial" w:eastAsia="Times New Roman" w:hAnsi="Arial"/>
      <w:szCs w:val="20"/>
      <w:lang w:val="en-AU"/>
    </w:rPr>
  </w:style>
  <w:style w:type="paragraph" w:customStyle="1" w:styleId="DHHSbullet1lastline">
    <w:name w:val="DHHS bullet 1 last line"/>
    <w:basedOn w:val="DHHSbullet1"/>
    <w:uiPriority w:val="99"/>
    <w:rsid w:val="00C2505B"/>
    <w:pPr>
      <w:numPr>
        <w:ilvl w:val="1"/>
      </w:numPr>
      <w:spacing w:after="120"/>
    </w:pPr>
  </w:style>
  <w:style w:type="paragraph" w:customStyle="1" w:styleId="DHHSbullet2lastline">
    <w:name w:val="DHHS bullet 2 last line"/>
    <w:basedOn w:val="DHHSbullet2"/>
    <w:uiPriority w:val="99"/>
    <w:rsid w:val="00C2505B"/>
    <w:pPr>
      <w:numPr>
        <w:ilvl w:val="3"/>
      </w:numPr>
      <w:spacing w:after="120"/>
    </w:pPr>
  </w:style>
  <w:style w:type="paragraph" w:customStyle="1" w:styleId="DHHStablebullet">
    <w:name w:val="DHHS table bullet"/>
    <w:basedOn w:val="Normal"/>
    <w:uiPriority w:val="99"/>
    <w:rsid w:val="00C2505B"/>
    <w:pPr>
      <w:numPr>
        <w:ilvl w:val="6"/>
        <w:numId w:val="7"/>
      </w:numPr>
      <w:spacing w:before="80" w:after="60"/>
    </w:pPr>
    <w:rPr>
      <w:rFonts w:ascii="Arial" w:eastAsia="Times New Roman" w:hAnsi="Arial"/>
      <w:szCs w:val="20"/>
      <w:lang w:val="en-AU"/>
    </w:rPr>
  </w:style>
  <w:style w:type="paragraph" w:customStyle="1" w:styleId="DHHSbulletindent">
    <w:name w:val="DHHS bullet indent"/>
    <w:basedOn w:val="Normal"/>
    <w:uiPriority w:val="99"/>
    <w:rsid w:val="00C2505B"/>
    <w:pPr>
      <w:numPr>
        <w:ilvl w:val="4"/>
        <w:numId w:val="7"/>
      </w:numPr>
      <w:spacing w:after="40" w:line="270" w:lineRule="atLeast"/>
    </w:pPr>
    <w:rPr>
      <w:rFonts w:ascii="Arial" w:eastAsia="Times New Roman" w:hAnsi="Arial"/>
      <w:szCs w:val="20"/>
      <w:lang w:val="en-AU"/>
    </w:rPr>
  </w:style>
  <w:style w:type="paragraph" w:customStyle="1" w:styleId="DHHSbulletindentlastline">
    <w:name w:val="DHHS bullet indent last line"/>
    <w:basedOn w:val="Normal"/>
    <w:uiPriority w:val="99"/>
    <w:rsid w:val="00C2505B"/>
    <w:pPr>
      <w:numPr>
        <w:ilvl w:val="5"/>
        <w:numId w:val="7"/>
      </w:numPr>
      <w:spacing w:after="120" w:line="270" w:lineRule="atLeast"/>
    </w:pPr>
    <w:rPr>
      <w:rFonts w:ascii="Arial" w:eastAsia="Times New Roman" w:hAnsi="Arial"/>
      <w:szCs w:val="20"/>
      <w:lang w:val="en-AU"/>
    </w:rPr>
  </w:style>
  <w:style w:type="numbering" w:customStyle="1" w:styleId="ZZBullets">
    <w:name w:val="ZZ Bullets"/>
    <w:rsid w:val="00C2505B"/>
    <w:pPr>
      <w:numPr>
        <w:numId w:val="7"/>
      </w:numPr>
    </w:pPr>
  </w:style>
  <w:style w:type="paragraph" w:customStyle="1" w:styleId="DraftHeading2">
    <w:name w:val="Draft Heading 2"/>
    <w:basedOn w:val="Normal"/>
    <w:next w:val="Normal"/>
    <w:rsid w:val="00EC1C06"/>
    <w:pPr>
      <w:overflowPunct w:val="0"/>
      <w:autoSpaceDE w:val="0"/>
      <w:autoSpaceDN w:val="0"/>
      <w:adjustRightInd w:val="0"/>
      <w:spacing w:before="120"/>
      <w:textAlignment w:val="baseline"/>
    </w:pPr>
    <w:rPr>
      <w:rFonts w:ascii="Times New Roman" w:eastAsia="Times New Roman" w:hAnsi="Times New Roman"/>
      <w:sz w:val="24"/>
      <w:szCs w:val="20"/>
      <w:lang w:val="en-AU"/>
    </w:rPr>
  </w:style>
  <w:style w:type="paragraph" w:customStyle="1" w:styleId="SideNote">
    <w:name w:val="Side Note"/>
    <w:basedOn w:val="Normal"/>
    <w:rsid w:val="00EC1C06"/>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eastAsia="Times New Roman" w:hAnsi="Arial"/>
      <w:b/>
      <w:spacing w:val="-10"/>
      <w:sz w:val="16"/>
      <w:szCs w:val="20"/>
      <w:lang w:val="en-AU"/>
    </w:rPr>
  </w:style>
  <w:style w:type="paragraph" w:customStyle="1" w:styleId="DraftPenalty2">
    <w:name w:val="Draft Penalty 2"/>
    <w:basedOn w:val="Normal"/>
    <w:next w:val="Normal"/>
    <w:rsid w:val="00EC1C06"/>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szCs w:val="20"/>
      <w:lang w:val="en-AU"/>
    </w:rPr>
  </w:style>
  <w:style w:type="character" w:customStyle="1" w:styleId="xbe">
    <w:name w:val="_xbe"/>
    <w:basedOn w:val="DefaultParagraphFont"/>
    <w:rsid w:val="00385699"/>
  </w:style>
  <w:style w:type="paragraph" w:customStyle="1" w:styleId="Sectiontitle">
    <w:name w:val="Section title"/>
    <w:basedOn w:val="Heading1"/>
    <w:next w:val="Sub-sectiontitle"/>
    <w:link w:val="SectiontitleChar"/>
    <w:qFormat/>
    <w:rsid w:val="00A255B4"/>
    <w:pPr>
      <w:pageBreakBefore w:val="0"/>
      <w:jc w:val="both"/>
    </w:pPr>
    <w:rPr>
      <w:b/>
      <w:sz w:val="24"/>
      <w:szCs w:val="20"/>
    </w:rPr>
  </w:style>
  <w:style w:type="paragraph" w:customStyle="1" w:styleId="Sub-sectiontitle">
    <w:name w:val="Sub-section title"/>
    <w:basedOn w:val="Heading2"/>
    <w:link w:val="Sub-sectiontitleChar"/>
    <w:qFormat/>
    <w:rsid w:val="007C2086"/>
    <w:pPr>
      <w:jc w:val="both"/>
    </w:pPr>
    <w:rPr>
      <w:b/>
      <w:sz w:val="20"/>
      <w:szCs w:val="20"/>
      <w:u w:val="single"/>
    </w:rPr>
  </w:style>
  <w:style w:type="character" w:customStyle="1" w:styleId="SectiontitleChar">
    <w:name w:val="Section title Char"/>
    <w:basedOn w:val="Heading1Char"/>
    <w:link w:val="Sectiontitle"/>
    <w:rsid w:val="00A255B4"/>
    <w:rPr>
      <w:rFonts w:ascii="Arial" w:eastAsia="MS Mincho" w:hAnsi="Arial" w:cs="Arial"/>
      <w:b/>
      <w:sz w:val="44"/>
      <w:szCs w:val="20"/>
      <w:lang w:val="en-GB"/>
    </w:rPr>
  </w:style>
  <w:style w:type="character" w:customStyle="1" w:styleId="Sub-sectiontitleChar">
    <w:name w:val="Sub-section title Char"/>
    <w:basedOn w:val="Heading2Char"/>
    <w:link w:val="Sub-sectiontitle"/>
    <w:rsid w:val="007C2086"/>
    <w:rPr>
      <w:rFonts w:ascii="Arial" w:eastAsia="MS Mincho" w:hAnsi="Arial" w:cs="Arial"/>
      <w:b/>
      <w:sz w:val="20"/>
      <w:szCs w:val="20"/>
      <w:u w:val="single"/>
      <w:shd w:val="clear" w:color="auto" w:fill="FFFFFF"/>
      <w:lang w:val="en-GB"/>
    </w:rPr>
  </w:style>
  <w:style w:type="table" w:styleId="LightShading-Accent1">
    <w:name w:val="Light Shading Accent 1"/>
    <w:basedOn w:val="TableNormal"/>
    <w:uiPriority w:val="60"/>
    <w:rsid w:val="00B771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771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rsid w:val="00594C71"/>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
    <w:name w:val="Policy Heading"/>
    <w:basedOn w:val="Heading1"/>
    <w:link w:val="PolicyHeadingChar"/>
    <w:qFormat/>
    <w:rsid w:val="002C7DFF"/>
    <w:pPr>
      <w:pageBreakBefore w:val="0"/>
      <w:numPr>
        <w:numId w:val="8"/>
      </w:numPr>
      <w:pBdr>
        <w:bottom w:val="none" w:sz="0" w:space="0" w:color="auto"/>
      </w:pBdr>
      <w:suppressAutoHyphens w:val="0"/>
      <w:spacing w:after="240"/>
      <w:jc w:val="both"/>
    </w:pPr>
    <w:rPr>
      <w:rFonts w:eastAsia="Times New Roman"/>
      <w:b/>
      <w:sz w:val="24"/>
      <w:szCs w:val="24"/>
      <w:lang w:val="en-US" w:eastAsia="en-AU"/>
    </w:rPr>
  </w:style>
  <w:style w:type="paragraph" w:customStyle="1" w:styleId="PolicyNumber">
    <w:name w:val="Policy Number"/>
    <w:basedOn w:val="ListParagraph"/>
    <w:link w:val="PolicyNumberChar"/>
    <w:qFormat/>
    <w:rsid w:val="002C7DFF"/>
    <w:pPr>
      <w:numPr>
        <w:ilvl w:val="1"/>
        <w:numId w:val="8"/>
      </w:numPr>
      <w:spacing w:before="240" w:after="240"/>
      <w:jc w:val="both"/>
    </w:pPr>
    <w:rPr>
      <w:rFonts w:ascii="Arial" w:eastAsia="Times New Roman" w:hAnsi="Arial" w:cs="Arial"/>
      <w:b w:val="0"/>
      <w:bCs w:val="0"/>
      <w:i w:val="0"/>
      <w:iCs w:val="0"/>
      <w:color w:val="auto"/>
      <w:lang w:val="en-AU" w:eastAsia="en-AU"/>
    </w:rPr>
  </w:style>
  <w:style w:type="character" w:customStyle="1" w:styleId="PolicyNumberChar">
    <w:name w:val="Policy Number Char"/>
    <w:basedOn w:val="DefaultParagraphFont"/>
    <w:link w:val="PolicyNumber"/>
    <w:rsid w:val="002C7DFF"/>
    <w:rPr>
      <w:rFonts w:ascii="Arial" w:eastAsia="Times New Roman" w:hAnsi="Arial" w:cs="Arial"/>
      <w:lang w:eastAsia="en-AU"/>
    </w:rPr>
  </w:style>
  <w:style w:type="character" w:customStyle="1" w:styleId="PolicyHeadingChar">
    <w:name w:val="Policy Heading Char"/>
    <w:basedOn w:val="DefaultParagraphFont"/>
    <w:link w:val="PolicyHeading"/>
    <w:rsid w:val="002C7DFF"/>
    <w:rPr>
      <w:rFonts w:ascii="Arial" w:eastAsia="Times New Roman" w:hAnsi="Arial" w:cs="Arial"/>
      <w:b/>
      <w:lang w:val="en-US" w:eastAsia="en-AU"/>
    </w:rPr>
  </w:style>
  <w:style w:type="character" w:customStyle="1" w:styleId="ListParagraphChar">
    <w:name w:val="List Paragraph Char"/>
    <w:aliases w:val="Content table heading Char,No spaces Char,No List Paragraph Char"/>
    <w:basedOn w:val="DefaultParagraphFont"/>
    <w:link w:val="ListParagraph"/>
    <w:uiPriority w:val="34"/>
    <w:rsid w:val="002C7DFF"/>
    <w:rPr>
      <w:rFonts w:eastAsia="MS Mincho" w:cs="Times New Roman"/>
      <w:b/>
      <w:bCs/>
      <w:i/>
      <w:iCs/>
      <w:color w:val="000000" w:themeColor="text1"/>
      <w:lang w:val="en-GB"/>
    </w:rPr>
  </w:style>
  <w:style w:type="character" w:customStyle="1" w:styleId="ui-provider">
    <w:name w:val="ui-provider"/>
    <w:basedOn w:val="DefaultParagraphFont"/>
    <w:rsid w:val="00CA2600"/>
  </w:style>
  <w:style w:type="paragraph" w:styleId="Caption">
    <w:name w:val="caption"/>
    <w:basedOn w:val="Normal"/>
    <w:next w:val="Normal"/>
    <w:uiPriority w:val="35"/>
    <w:unhideWhenUsed/>
    <w:qFormat/>
    <w:rsid w:val="005F66D1"/>
    <w:pPr>
      <w:spacing w:after="200"/>
    </w:pPr>
    <w:rPr>
      <w:i/>
      <w:iCs/>
      <w:color w:val="1F497D" w:themeColor="text2"/>
      <w:sz w:val="18"/>
      <w:szCs w:val="18"/>
    </w:rPr>
  </w:style>
  <w:style w:type="character" w:customStyle="1" w:styleId="cf01">
    <w:name w:val="cf01"/>
    <w:basedOn w:val="DefaultParagraphFont"/>
    <w:rsid w:val="00664B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2450">
      <w:bodyDiv w:val="1"/>
      <w:marLeft w:val="0"/>
      <w:marRight w:val="0"/>
      <w:marTop w:val="0"/>
      <w:marBottom w:val="0"/>
      <w:divBdr>
        <w:top w:val="none" w:sz="0" w:space="0" w:color="auto"/>
        <w:left w:val="none" w:sz="0" w:space="0" w:color="auto"/>
        <w:bottom w:val="none" w:sz="0" w:space="0" w:color="auto"/>
        <w:right w:val="none" w:sz="0" w:space="0" w:color="auto"/>
      </w:divBdr>
      <w:divsChild>
        <w:div w:id="1269005851">
          <w:marLeft w:val="0"/>
          <w:marRight w:val="0"/>
          <w:marTop w:val="0"/>
          <w:marBottom w:val="0"/>
          <w:divBdr>
            <w:top w:val="none" w:sz="0" w:space="0" w:color="auto"/>
            <w:left w:val="none" w:sz="0" w:space="0" w:color="auto"/>
            <w:bottom w:val="none" w:sz="0" w:space="0" w:color="auto"/>
            <w:right w:val="none" w:sz="0" w:space="0" w:color="auto"/>
          </w:divBdr>
          <w:divsChild>
            <w:div w:id="1030181895">
              <w:marLeft w:val="0"/>
              <w:marRight w:val="0"/>
              <w:marTop w:val="0"/>
              <w:marBottom w:val="0"/>
              <w:divBdr>
                <w:top w:val="none" w:sz="0" w:space="0" w:color="auto"/>
                <w:left w:val="none" w:sz="0" w:space="0" w:color="auto"/>
                <w:bottom w:val="none" w:sz="0" w:space="0" w:color="auto"/>
                <w:right w:val="none" w:sz="0" w:space="0" w:color="auto"/>
              </w:divBdr>
              <w:divsChild>
                <w:div w:id="767776849">
                  <w:marLeft w:val="0"/>
                  <w:marRight w:val="0"/>
                  <w:marTop w:val="0"/>
                  <w:marBottom w:val="0"/>
                  <w:divBdr>
                    <w:top w:val="none" w:sz="0" w:space="0" w:color="auto"/>
                    <w:left w:val="none" w:sz="0" w:space="0" w:color="auto"/>
                    <w:bottom w:val="none" w:sz="0" w:space="0" w:color="auto"/>
                    <w:right w:val="none" w:sz="0" w:space="0" w:color="auto"/>
                  </w:divBdr>
                </w:div>
              </w:divsChild>
            </w:div>
            <w:div w:id="1580556988">
              <w:marLeft w:val="0"/>
              <w:marRight w:val="0"/>
              <w:marTop w:val="0"/>
              <w:marBottom w:val="0"/>
              <w:divBdr>
                <w:top w:val="none" w:sz="0" w:space="0" w:color="auto"/>
                <w:left w:val="none" w:sz="0" w:space="0" w:color="auto"/>
                <w:bottom w:val="none" w:sz="0" w:space="0" w:color="auto"/>
                <w:right w:val="none" w:sz="0" w:space="0" w:color="auto"/>
              </w:divBdr>
              <w:divsChild>
                <w:div w:id="11781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390">
      <w:bodyDiv w:val="1"/>
      <w:marLeft w:val="0"/>
      <w:marRight w:val="0"/>
      <w:marTop w:val="0"/>
      <w:marBottom w:val="0"/>
      <w:divBdr>
        <w:top w:val="none" w:sz="0" w:space="0" w:color="auto"/>
        <w:left w:val="none" w:sz="0" w:space="0" w:color="auto"/>
        <w:bottom w:val="none" w:sz="0" w:space="0" w:color="auto"/>
        <w:right w:val="none" w:sz="0" w:space="0" w:color="auto"/>
      </w:divBdr>
      <w:divsChild>
        <w:div w:id="996034552">
          <w:marLeft w:val="0"/>
          <w:marRight w:val="0"/>
          <w:marTop w:val="0"/>
          <w:marBottom w:val="0"/>
          <w:divBdr>
            <w:top w:val="none" w:sz="0" w:space="0" w:color="auto"/>
            <w:left w:val="none" w:sz="0" w:space="0" w:color="auto"/>
            <w:bottom w:val="none" w:sz="0" w:space="0" w:color="auto"/>
            <w:right w:val="none" w:sz="0" w:space="0" w:color="auto"/>
          </w:divBdr>
          <w:divsChild>
            <w:div w:id="1003779906">
              <w:marLeft w:val="0"/>
              <w:marRight w:val="0"/>
              <w:marTop w:val="0"/>
              <w:marBottom w:val="0"/>
              <w:divBdr>
                <w:top w:val="none" w:sz="0" w:space="0" w:color="auto"/>
                <w:left w:val="none" w:sz="0" w:space="0" w:color="auto"/>
                <w:bottom w:val="none" w:sz="0" w:space="0" w:color="auto"/>
                <w:right w:val="none" w:sz="0" w:space="0" w:color="auto"/>
              </w:divBdr>
              <w:divsChild>
                <w:div w:id="624046769">
                  <w:marLeft w:val="0"/>
                  <w:marRight w:val="0"/>
                  <w:marTop w:val="0"/>
                  <w:marBottom w:val="0"/>
                  <w:divBdr>
                    <w:top w:val="none" w:sz="0" w:space="0" w:color="auto"/>
                    <w:left w:val="none" w:sz="0" w:space="0" w:color="auto"/>
                    <w:bottom w:val="none" w:sz="0" w:space="0" w:color="auto"/>
                    <w:right w:val="none" w:sz="0" w:space="0" w:color="auto"/>
                  </w:divBdr>
                  <w:divsChild>
                    <w:div w:id="30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5139">
      <w:bodyDiv w:val="1"/>
      <w:marLeft w:val="0"/>
      <w:marRight w:val="0"/>
      <w:marTop w:val="0"/>
      <w:marBottom w:val="0"/>
      <w:divBdr>
        <w:top w:val="none" w:sz="0" w:space="0" w:color="auto"/>
        <w:left w:val="none" w:sz="0" w:space="0" w:color="auto"/>
        <w:bottom w:val="none" w:sz="0" w:space="0" w:color="auto"/>
        <w:right w:val="none" w:sz="0" w:space="0" w:color="auto"/>
      </w:divBdr>
      <w:divsChild>
        <w:div w:id="1031347172">
          <w:marLeft w:val="1714"/>
          <w:marRight w:val="0"/>
          <w:marTop w:val="0"/>
          <w:marBottom w:val="88"/>
          <w:divBdr>
            <w:top w:val="none" w:sz="0" w:space="0" w:color="auto"/>
            <w:left w:val="none" w:sz="0" w:space="0" w:color="auto"/>
            <w:bottom w:val="none" w:sz="0" w:space="0" w:color="auto"/>
            <w:right w:val="none" w:sz="0" w:space="0" w:color="auto"/>
          </w:divBdr>
        </w:div>
      </w:divsChild>
    </w:div>
    <w:div w:id="115566756">
      <w:bodyDiv w:val="1"/>
      <w:marLeft w:val="0"/>
      <w:marRight w:val="0"/>
      <w:marTop w:val="0"/>
      <w:marBottom w:val="0"/>
      <w:divBdr>
        <w:top w:val="none" w:sz="0" w:space="0" w:color="auto"/>
        <w:left w:val="none" w:sz="0" w:space="0" w:color="auto"/>
        <w:bottom w:val="none" w:sz="0" w:space="0" w:color="auto"/>
        <w:right w:val="none" w:sz="0" w:space="0" w:color="auto"/>
      </w:divBdr>
      <w:divsChild>
        <w:div w:id="684795657">
          <w:marLeft w:val="0"/>
          <w:marRight w:val="0"/>
          <w:marTop w:val="0"/>
          <w:marBottom w:val="0"/>
          <w:divBdr>
            <w:top w:val="none" w:sz="0" w:space="0" w:color="auto"/>
            <w:left w:val="none" w:sz="0" w:space="0" w:color="auto"/>
            <w:bottom w:val="none" w:sz="0" w:space="0" w:color="auto"/>
            <w:right w:val="none" w:sz="0" w:space="0" w:color="auto"/>
          </w:divBdr>
          <w:divsChild>
            <w:div w:id="1281690262">
              <w:marLeft w:val="0"/>
              <w:marRight w:val="0"/>
              <w:marTop w:val="0"/>
              <w:marBottom w:val="0"/>
              <w:divBdr>
                <w:top w:val="none" w:sz="0" w:space="0" w:color="auto"/>
                <w:left w:val="none" w:sz="0" w:space="0" w:color="auto"/>
                <w:bottom w:val="none" w:sz="0" w:space="0" w:color="auto"/>
                <w:right w:val="none" w:sz="0" w:space="0" w:color="auto"/>
              </w:divBdr>
              <w:divsChild>
                <w:div w:id="1945264250">
                  <w:marLeft w:val="0"/>
                  <w:marRight w:val="0"/>
                  <w:marTop w:val="0"/>
                  <w:marBottom w:val="0"/>
                  <w:divBdr>
                    <w:top w:val="none" w:sz="0" w:space="0" w:color="auto"/>
                    <w:left w:val="none" w:sz="0" w:space="0" w:color="auto"/>
                    <w:bottom w:val="none" w:sz="0" w:space="0" w:color="auto"/>
                    <w:right w:val="none" w:sz="0" w:space="0" w:color="auto"/>
                  </w:divBdr>
                  <w:divsChild>
                    <w:div w:id="2518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6879">
      <w:bodyDiv w:val="1"/>
      <w:marLeft w:val="0"/>
      <w:marRight w:val="0"/>
      <w:marTop w:val="0"/>
      <w:marBottom w:val="0"/>
      <w:divBdr>
        <w:top w:val="none" w:sz="0" w:space="0" w:color="auto"/>
        <w:left w:val="none" w:sz="0" w:space="0" w:color="auto"/>
        <w:bottom w:val="none" w:sz="0" w:space="0" w:color="auto"/>
        <w:right w:val="none" w:sz="0" w:space="0" w:color="auto"/>
      </w:divBdr>
    </w:div>
    <w:div w:id="117532995">
      <w:bodyDiv w:val="1"/>
      <w:marLeft w:val="0"/>
      <w:marRight w:val="0"/>
      <w:marTop w:val="0"/>
      <w:marBottom w:val="0"/>
      <w:divBdr>
        <w:top w:val="none" w:sz="0" w:space="0" w:color="auto"/>
        <w:left w:val="none" w:sz="0" w:space="0" w:color="auto"/>
        <w:bottom w:val="none" w:sz="0" w:space="0" w:color="auto"/>
        <w:right w:val="none" w:sz="0" w:space="0" w:color="auto"/>
      </w:divBdr>
      <w:divsChild>
        <w:div w:id="215823574">
          <w:marLeft w:val="0"/>
          <w:marRight w:val="0"/>
          <w:marTop w:val="0"/>
          <w:marBottom w:val="0"/>
          <w:divBdr>
            <w:top w:val="none" w:sz="0" w:space="0" w:color="auto"/>
            <w:left w:val="none" w:sz="0" w:space="0" w:color="auto"/>
            <w:bottom w:val="none" w:sz="0" w:space="0" w:color="auto"/>
            <w:right w:val="none" w:sz="0" w:space="0" w:color="auto"/>
          </w:divBdr>
          <w:divsChild>
            <w:div w:id="1974022394">
              <w:marLeft w:val="0"/>
              <w:marRight w:val="0"/>
              <w:marTop w:val="0"/>
              <w:marBottom w:val="0"/>
              <w:divBdr>
                <w:top w:val="none" w:sz="0" w:space="0" w:color="auto"/>
                <w:left w:val="none" w:sz="0" w:space="0" w:color="auto"/>
                <w:bottom w:val="none" w:sz="0" w:space="0" w:color="auto"/>
                <w:right w:val="none" w:sz="0" w:space="0" w:color="auto"/>
              </w:divBdr>
              <w:divsChild>
                <w:div w:id="295380237">
                  <w:marLeft w:val="0"/>
                  <w:marRight w:val="0"/>
                  <w:marTop w:val="0"/>
                  <w:marBottom w:val="0"/>
                  <w:divBdr>
                    <w:top w:val="none" w:sz="0" w:space="0" w:color="auto"/>
                    <w:left w:val="none" w:sz="0" w:space="0" w:color="auto"/>
                    <w:bottom w:val="none" w:sz="0" w:space="0" w:color="auto"/>
                    <w:right w:val="none" w:sz="0" w:space="0" w:color="auto"/>
                  </w:divBdr>
                  <w:divsChild>
                    <w:div w:id="9333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3390">
      <w:bodyDiv w:val="1"/>
      <w:marLeft w:val="0"/>
      <w:marRight w:val="0"/>
      <w:marTop w:val="0"/>
      <w:marBottom w:val="0"/>
      <w:divBdr>
        <w:top w:val="none" w:sz="0" w:space="0" w:color="auto"/>
        <w:left w:val="none" w:sz="0" w:space="0" w:color="auto"/>
        <w:bottom w:val="none" w:sz="0" w:space="0" w:color="auto"/>
        <w:right w:val="none" w:sz="0" w:space="0" w:color="auto"/>
      </w:divBdr>
      <w:divsChild>
        <w:div w:id="2070495483">
          <w:marLeft w:val="0"/>
          <w:marRight w:val="0"/>
          <w:marTop w:val="0"/>
          <w:marBottom w:val="0"/>
          <w:divBdr>
            <w:top w:val="none" w:sz="0" w:space="0" w:color="auto"/>
            <w:left w:val="none" w:sz="0" w:space="0" w:color="auto"/>
            <w:bottom w:val="none" w:sz="0" w:space="0" w:color="auto"/>
            <w:right w:val="none" w:sz="0" w:space="0" w:color="auto"/>
          </w:divBdr>
          <w:divsChild>
            <w:div w:id="1729526973">
              <w:marLeft w:val="0"/>
              <w:marRight w:val="0"/>
              <w:marTop w:val="0"/>
              <w:marBottom w:val="0"/>
              <w:divBdr>
                <w:top w:val="none" w:sz="0" w:space="0" w:color="auto"/>
                <w:left w:val="none" w:sz="0" w:space="0" w:color="auto"/>
                <w:bottom w:val="none" w:sz="0" w:space="0" w:color="auto"/>
                <w:right w:val="none" w:sz="0" w:space="0" w:color="auto"/>
              </w:divBdr>
              <w:divsChild>
                <w:div w:id="2044670775">
                  <w:marLeft w:val="0"/>
                  <w:marRight w:val="0"/>
                  <w:marTop w:val="0"/>
                  <w:marBottom w:val="0"/>
                  <w:divBdr>
                    <w:top w:val="none" w:sz="0" w:space="0" w:color="auto"/>
                    <w:left w:val="none" w:sz="0" w:space="0" w:color="auto"/>
                    <w:bottom w:val="none" w:sz="0" w:space="0" w:color="auto"/>
                    <w:right w:val="none" w:sz="0" w:space="0" w:color="auto"/>
                  </w:divBdr>
                  <w:divsChild>
                    <w:div w:id="16493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65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057">
          <w:marLeft w:val="144"/>
          <w:marRight w:val="0"/>
          <w:marTop w:val="0"/>
          <w:marBottom w:val="0"/>
          <w:divBdr>
            <w:top w:val="none" w:sz="0" w:space="0" w:color="auto"/>
            <w:left w:val="none" w:sz="0" w:space="0" w:color="auto"/>
            <w:bottom w:val="none" w:sz="0" w:space="0" w:color="auto"/>
            <w:right w:val="none" w:sz="0" w:space="0" w:color="auto"/>
          </w:divBdr>
        </w:div>
        <w:div w:id="1991666888">
          <w:marLeft w:val="144"/>
          <w:marRight w:val="0"/>
          <w:marTop w:val="0"/>
          <w:marBottom w:val="0"/>
          <w:divBdr>
            <w:top w:val="none" w:sz="0" w:space="0" w:color="auto"/>
            <w:left w:val="none" w:sz="0" w:space="0" w:color="auto"/>
            <w:bottom w:val="none" w:sz="0" w:space="0" w:color="auto"/>
            <w:right w:val="none" w:sz="0" w:space="0" w:color="auto"/>
          </w:divBdr>
        </w:div>
      </w:divsChild>
    </w:div>
    <w:div w:id="168755518">
      <w:bodyDiv w:val="1"/>
      <w:marLeft w:val="0"/>
      <w:marRight w:val="0"/>
      <w:marTop w:val="0"/>
      <w:marBottom w:val="0"/>
      <w:divBdr>
        <w:top w:val="none" w:sz="0" w:space="0" w:color="auto"/>
        <w:left w:val="none" w:sz="0" w:space="0" w:color="auto"/>
        <w:bottom w:val="none" w:sz="0" w:space="0" w:color="auto"/>
        <w:right w:val="none" w:sz="0" w:space="0" w:color="auto"/>
      </w:divBdr>
      <w:divsChild>
        <w:div w:id="1819806521">
          <w:marLeft w:val="0"/>
          <w:marRight w:val="0"/>
          <w:marTop w:val="0"/>
          <w:marBottom w:val="0"/>
          <w:divBdr>
            <w:top w:val="none" w:sz="0" w:space="0" w:color="auto"/>
            <w:left w:val="none" w:sz="0" w:space="0" w:color="auto"/>
            <w:bottom w:val="none" w:sz="0" w:space="0" w:color="auto"/>
            <w:right w:val="none" w:sz="0" w:space="0" w:color="auto"/>
          </w:divBdr>
          <w:divsChild>
            <w:div w:id="2057972468">
              <w:marLeft w:val="0"/>
              <w:marRight w:val="0"/>
              <w:marTop w:val="0"/>
              <w:marBottom w:val="0"/>
              <w:divBdr>
                <w:top w:val="none" w:sz="0" w:space="0" w:color="auto"/>
                <w:left w:val="none" w:sz="0" w:space="0" w:color="auto"/>
                <w:bottom w:val="none" w:sz="0" w:space="0" w:color="auto"/>
                <w:right w:val="none" w:sz="0" w:space="0" w:color="auto"/>
              </w:divBdr>
              <w:divsChild>
                <w:div w:id="1059061997">
                  <w:marLeft w:val="0"/>
                  <w:marRight w:val="0"/>
                  <w:marTop w:val="0"/>
                  <w:marBottom w:val="0"/>
                  <w:divBdr>
                    <w:top w:val="none" w:sz="0" w:space="0" w:color="auto"/>
                    <w:left w:val="none" w:sz="0" w:space="0" w:color="auto"/>
                    <w:bottom w:val="none" w:sz="0" w:space="0" w:color="auto"/>
                    <w:right w:val="none" w:sz="0" w:space="0" w:color="auto"/>
                  </w:divBdr>
                  <w:divsChild>
                    <w:div w:id="13759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515">
      <w:bodyDiv w:val="1"/>
      <w:marLeft w:val="0"/>
      <w:marRight w:val="0"/>
      <w:marTop w:val="0"/>
      <w:marBottom w:val="0"/>
      <w:divBdr>
        <w:top w:val="none" w:sz="0" w:space="0" w:color="auto"/>
        <w:left w:val="none" w:sz="0" w:space="0" w:color="auto"/>
        <w:bottom w:val="none" w:sz="0" w:space="0" w:color="auto"/>
        <w:right w:val="none" w:sz="0" w:space="0" w:color="auto"/>
      </w:divBdr>
      <w:divsChild>
        <w:div w:id="1006371080">
          <w:marLeft w:val="0"/>
          <w:marRight w:val="0"/>
          <w:marTop w:val="0"/>
          <w:marBottom w:val="0"/>
          <w:divBdr>
            <w:top w:val="none" w:sz="0" w:space="0" w:color="auto"/>
            <w:left w:val="none" w:sz="0" w:space="0" w:color="auto"/>
            <w:bottom w:val="none" w:sz="0" w:space="0" w:color="auto"/>
            <w:right w:val="none" w:sz="0" w:space="0" w:color="auto"/>
          </w:divBdr>
          <w:divsChild>
            <w:div w:id="882671103">
              <w:marLeft w:val="0"/>
              <w:marRight w:val="0"/>
              <w:marTop w:val="0"/>
              <w:marBottom w:val="0"/>
              <w:divBdr>
                <w:top w:val="none" w:sz="0" w:space="0" w:color="auto"/>
                <w:left w:val="none" w:sz="0" w:space="0" w:color="auto"/>
                <w:bottom w:val="none" w:sz="0" w:space="0" w:color="auto"/>
                <w:right w:val="none" w:sz="0" w:space="0" w:color="auto"/>
              </w:divBdr>
              <w:divsChild>
                <w:div w:id="20494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030">
      <w:bodyDiv w:val="1"/>
      <w:marLeft w:val="0"/>
      <w:marRight w:val="0"/>
      <w:marTop w:val="0"/>
      <w:marBottom w:val="0"/>
      <w:divBdr>
        <w:top w:val="none" w:sz="0" w:space="0" w:color="auto"/>
        <w:left w:val="none" w:sz="0" w:space="0" w:color="auto"/>
        <w:bottom w:val="none" w:sz="0" w:space="0" w:color="auto"/>
        <w:right w:val="none" w:sz="0" w:space="0" w:color="auto"/>
      </w:divBdr>
      <w:divsChild>
        <w:div w:id="2085101514">
          <w:marLeft w:val="0"/>
          <w:marRight w:val="0"/>
          <w:marTop w:val="0"/>
          <w:marBottom w:val="0"/>
          <w:divBdr>
            <w:top w:val="none" w:sz="0" w:space="0" w:color="auto"/>
            <w:left w:val="none" w:sz="0" w:space="0" w:color="auto"/>
            <w:bottom w:val="none" w:sz="0" w:space="0" w:color="auto"/>
            <w:right w:val="none" w:sz="0" w:space="0" w:color="auto"/>
          </w:divBdr>
          <w:divsChild>
            <w:div w:id="14618792">
              <w:marLeft w:val="0"/>
              <w:marRight w:val="0"/>
              <w:marTop w:val="0"/>
              <w:marBottom w:val="0"/>
              <w:divBdr>
                <w:top w:val="none" w:sz="0" w:space="0" w:color="auto"/>
                <w:left w:val="none" w:sz="0" w:space="0" w:color="auto"/>
                <w:bottom w:val="none" w:sz="0" w:space="0" w:color="auto"/>
                <w:right w:val="none" w:sz="0" w:space="0" w:color="auto"/>
              </w:divBdr>
              <w:divsChild>
                <w:div w:id="1711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8958">
      <w:bodyDiv w:val="1"/>
      <w:marLeft w:val="0"/>
      <w:marRight w:val="0"/>
      <w:marTop w:val="0"/>
      <w:marBottom w:val="0"/>
      <w:divBdr>
        <w:top w:val="none" w:sz="0" w:space="0" w:color="auto"/>
        <w:left w:val="none" w:sz="0" w:space="0" w:color="auto"/>
        <w:bottom w:val="none" w:sz="0" w:space="0" w:color="auto"/>
        <w:right w:val="none" w:sz="0" w:space="0" w:color="auto"/>
      </w:divBdr>
      <w:divsChild>
        <w:div w:id="114327137">
          <w:marLeft w:val="389"/>
          <w:marRight w:val="0"/>
          <w:marTop w:val="168"/>
          <w:marBottom w:val="88"/>
          <w:divBdr>
            <w:top w:val="none" w:sz="0" w:space="0" w:color="auto"/>
            <w:left w:val="none" w:sz="0" w:space="0" w:color="auto"/>
            <w:bottom w:val="none" w:sz="0" w:space="0" w:color="auto"/>
            <w:right w:val="none" w:sz="0" w:space="0" w:color="auto"/>
          </w:divBdr>
        </w:div>
        <w:div w:id="309139690">
          <w:marLeft w:val="389"/>
          <w:marRight w:val="0"/>
          <w:marTop w:val="168"/>
          <w:marBottom w:val="88"/>
          <w:divBdr>
            <w:top w:val="none" w:sz="0" w:space="0" w:color="auto"/>
            <w:left w:val="none" w:sz="0" w:space="0" w:color="auto"/>
            <w:bottom w:val="none" w:sz="0" w:space="0" w:color="auto"/>
            <w:right w:val="none" w:sz="0" w:space="0" w:color="auto"/>
          </w:divBdr>
        </w:div>
        <w:div w:id="318315849">
          <w:marLeft w:val="389"/>
          <w:marRight w:val="0"/>
          <w:marTop w:val="168"/>
          <w:marBottom w:val="88"/>
          <w:divBdr>
            <w:top w:val="none" w:sz="0" w:space="0" w:color="auto"/>
            <w:left w:val="none" w:sz="0" w:space="0" w:color="auto"/>
            <w:bottom w:val="none" w:sz="0" w:space="0" w:color="auto"/>
            <w:right w:val="none" w:sz="0" w:space="0" w:color="auto"/>
          </w:divBdr>
        </w:div>
        <w:div w:id="822238934">
          <w:marLeft w:val="1267"/>
          <w:marRight w:val="0"/>
          <w:marTop w:val="168"/>
          <w:marBottom w:val="0"/>
          <w:divBdr>
            <w:top w:val="none" w:sz="0" w:space="0" w:color="auto"/>
            <w:left w:val="none" w:sz="0" w:space="0" w:color="auto"/>
            <w:bottom w:val="none" w:sz="0" w:space="0" w:color="auto"/>
            <w:right w:val="none" w:sz="0" w:space="0" w:color="auto"/>
          </w:divBdr>
        </w:div>
        <w:div w:id="984311732">
          <w:marLeft w:val="1267"/>
          <w:marRight w:val="0"/>
          <w:marTop w:val="168"/>
          <w:marBottom w:val="0"/>
          <w:divBdr>
            <w:top w:val="none" w:sz="0" w:space="0" w:color="auto"/>
            <w:left w:val="none" w:sz="0" w:space="0" w:color="auto"/>
            <w:bottom w:val="none" w:sz="0" w:space="0" w:color="auto"/>
            <w:right w:val="none" w:sz="0" w:space="0" w:color="auto"/>
          </w:divBdr>
        </w:div>
        <w:div w:id="1075316753">
          <w:marLeft w:val="1267"/>
          <w:marRight w:val="0"/>
          <w:marTop w:val="168"/>
          <w:marBottom w:val="0"/>
          <w:divBdr>
            <w:top w:val="none" w:sz="0" w:space="0" w:color="auto"/>
            <w:left w:val="none" w:sz="0" w:space="0" w:color="auto"/>
            <w:bottom w:val="none" w:sz="0" w:space="0" w:color="auto"/>
            <w:right w:val="none" w:sz="0" w:space="0" w:color="auto"/>
          </w:divBdr>
        </w:div>
        <w:div w:id="1580405007">
          <w:marLeft w:val="1267"/>
          <w:marRight w:val="0"/>
          <w:marTop w:val="168"/>
          <w:marBottom w:val="0"/>
          <w:divBdr>
            <w:top w:val="none" w:sz="0" w:space="0" w:color="auto"/>
            <w:left w:val="none" w:sz="0" w:space="0" w:color="auto"/>
            <w:bottom w:val="none" w:sz="0" w:space="0" w:color="auto"/>
            <w:right w:val="none" w:sz="0" w:space="0" w:color="auto"/>
          </w:divBdr>
        </w:div>
        <w:div w:id="1593392905">
          <w:marLeft w:val="1267"/>
          <w:marRight w:val="0"/>
          <w:marTop w:val="168"/>
          <w:marBottom w:val="0"/>
          <w:divBdr>
            <w:top w:val="none" w:sz="0" w:space="0" w:color="auto"/>
            <w:left w:val="none" w:sz="0" w:space="0" w:color="auto"/>
            <w:bottom w:val="none" w:sz="0" w:space="0" w:color="auto"/>
            <w:right w:val="none" w:sz="0" w:space="0" w:color="auto"/>
          </w:divBdr>
        </w:div>
        <w:div w:id="1657298551">
          <w:marLeft w:val="1267"/>
          <w:marRight w:val="0"/>
          <w:marTop w:val="168"/>
          <w:marBottom w:val="0"/>
          <w:divBdr>
            <w:top w:val="none" w:sz="0" w:space="0" w:color="auto"/>
            <w:left w:val="none" w:sz="0" w:space="0" w:color="auto"/>
            <w:bottom w:val="none" w:sz="0" w:space="0" w:color="auto"/>
            <w:right w:val="none" w:sz="0" w:space="0" w:color="auto"/>
          </w:divBdr>
        </w:div>
        <w:div w:id="1947224693">
          <w:marLeft w:val="1267"/>
          <w:marRight w:val="0"/>
          <w:marTop w:val="168"/>
          <w:marBottom w:val="0"/>
          <w:divBdr>
            <w:top w:val="none" w:sz="0" w:space="0" w:color="auto"/>
            <w:left w:val="none" w:sz="0" w:space="0" w:color="auto"/>
            <w:bottom w:val="none" w:sz="0" w:space="0" w:color="auto"/>
            <w:right w:val="none" w:sz="0" w:space="0" w:color="auto"/>
          </w:divBdr>
        </w:div>
      </w:divsChild>
    </w:div>
    <w:div w:id="227306965">
      <w:bodyDiv w:val="1"/>
      <w:marLeft w:val="0"/>
      <w:marRight w:val="0"/>
      <w:marTop w:val="0"/>
      <w:marBottom w:val="0"/>
      <w:divBdr>
        <w:top w:val="none" w:sz="0" w:space="0" w:color="auto"/>
        <w:left w:val="none" w:sz="0" w:space="0" w:color="auto"/>
        <w:bottom w:val="none" w:sz="0" w:space="0" w:color="auto"/>
        <w:right w:val="none" w:sz="0" w:space="0" w:color="auto"/>
      </w:divBdr>
      <w:divsChild>
        <w:div w:id="977414454">
          <w:marLeft w:val="0"/>
          <w:marRight w:val="0"/>
          <w:marTop w:val="0"/>
          <w:marBottom w:val="0"/>
          <w:divBdr>
            <w:top w:val="none" w:sz="0" w:space="0" w:color="auto"/>
            <w:left w:val="none" w:sz="0" w:space="0" w:color="auto"/>
            <w:bottom w:val="none" w:sz="0" w:space="0" w:color="auto"/>
            <w:right w:val="none" w:sz="0" w:space="0" w:color="auto"/>
          </w:divBdr>
          <w:divsChild>
            <w:div w:id="1385636878">
              <w:marLeft w:val="0"/>
              <w:marRight w:val="0"/>
              <w:marTop w:val="0"/>
              <w:marBottom w:val="0"/>
              <w:divBdr>
                <w:top w:val="none" w:sz="0" w:space="0" w:color="auto"/>
                <w:left w:val="none" w:sz="0" w:space="0" w:color="auto"/>
                <w:bottom w:val="none" w:sz="0" w:space="0" w:color="auto"/>
                <w:right w:val="none" w:sz="0" w:space="0" w:color="auto"/>
              </w:divBdr>
              <w:divsChild>
                <w:div w:id="2014524575">
                  <w:marLeft w:val="0"/>
                  <w:marRight w:val="0"/>
                  <w:marTop w:val="0"/>
                  <w:marBottom w:val="0"/>
                  <w:divBdr>
                    <w:top w:val="none" w:sz="0" w:space="0" w:color="auto"/>
                    <w:left w:val="none" w:sz="0" w:space="0" w:color="auto"/>
                    <w:bottom w:val="none" w:sz="0" w:space="0" w:color="auto"/>
                    <w:right w:val="none" w:sz="0" w:space="0" w:color="auto"/>
                  </w:divBdr>
                  <w:divsChild>
                    <w:div w:id="12400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2275">
      <w:bodyDiv w:val="1"/>
      <w:marLeft w:val="0"/>
      <w:marRight w:val="0"/>
      <w:marTop w:val="0"/>
      <w:marBottom w:val="0"/>
      <w:divBdr>
        <w:top w:val="none" w:sz="0" w:space="0" w:color="auto"/>
        <w:left w:val="none" w:sz="0" w:space="0" w:color="auto"/>
        <w:bottom w:val="none" w:sz="0" w:space="0" w:color="auto"/>
        <w:right w:val="none" w:sz="0" w:space="0" w:color="auto"/>
      </w:divBdr>
      <w:divsChild>
        <w:div w:id="250818597">
          <w:marLeft w:val="0"/>
          <w:marRight w:val="0"/>
          <w:marTop w:val="0"/>
          <w:marBottom w:val="0"/>
          <w:divBdr>
            <w:top w:val="none" w:sz="0" w:space="0" w:color="auto"/>
            <w:left w:val="none" w:sz="0" w:space="0" w:color="auto"/>
            <w:bottom w:val="none" w:sz="0" w:space="0" w:color="auto"/>
            <w:right w:val="none" w:sz="0" w:space="0" w:color="auto"/>
          </w:divBdr>
          <w:divsChild>
            <w:div w:id="453989210">
              <w:marLeft w:val="0"/>
              <w:marRight w:val="0"/>
              <w:marTop w:val="0"/>
              <w:marBottom w:val="0"/>
              <w:divBdr>
                <w:top w:val="none" w:sz="0" w:space="0" w:color="auto"/>
                <w:left w:val="none" w:sz="0" w:space="0" w:color="auto"/>
                <w:bottom w:val="none" w:sz="0" w:space="0" w:color="auto"/>
                <w:right w:val="none" w:sz="0" w:space="0" w:color="auto"/>
              </w:divBdr>
              <w:divsChild>
                <w:div w:id="2071148465">
                  <w:marLeft w:val="0"/>
                  <w:marRight w:val="0"/>
                  <w:marTop w:val="0"/>
                  <w:marBottom w:val="0"/>
                  <w:divBdr>
                    <w:top w:val="none" w:sz="0" w:space="0" w:color="auto"/>
                    <w:left w:val="none" w:sz="0" w:space="0" w:color="auto"/>
                    <w:bottom w:val="none" w:sz="0" w:space="0" w:color="auto"/>
                    <w:right w:val="none" w:sz="0" w:space="0" w:color="auto"/>
                  </w:divBdr>
                </w:div>
              </w:divsChild>
            </w:div>
            <w:div w:id="466750947">
              <w:marLeft w:val="0"/>
              <w:marRight w:val="0"/>
              <w:marTop w:val="0"/>
              <w:marBottom w:val="0"/>
              <w:divBdr>
                <w:top w:val="none" w:sz="0" w:space="0" w:color="auto"/>
                <w:left w:val="none" w:sz="0" w:space="0" w:color="auto"/>
                <w:bottom w:val="none" w:sz="0" w:space="0" w:color="auto"/>
                <w:right w:val="none" w:sz="0" w:space="0" w:color="auto"/>
              </w:divBdr>
              <w:divsChild>
                <w:div w:id="1085878303">
                  <w:marLeft w:val="0"/>
                  <w:marRight w:val="0"/>
                  <w:marTop w:val="0"/>
                  <w:marBottom w:val="0"/>
                  <w:divBdr>
                    <w:top w:val="none" w:sz="0" w:space="0" w:color="auto"/>
                    <w:left w:val="none" w:sz="0" w:space="0" w:color="auto"/>
                    <w:bottom w:val="none" w:sz="0" w:space="0" w:color="auto"/>
                    <w:right w:val="none" w:sz="0" w:space="0" w:color="auto"/>
                  </w:divBdr>
                </w:div>
              </w:divsChild>
            </w:div>
            <w:div w:id="471102151">
              <w:marLeft w:val="0"/>
              <w:marRight w:val="0"/>
              <w:marTop w:val="0"/>
              <w:marBottom w:val="0"/>
              <w:divBdr>
                <w:top w:val="none" w:sz="0" w:space="0" w:color="auto"/>
                <w:left w:val="none" w:sz="0" w:space="0" w:color="auto"/>
                <w:bottom w:val="none" w:sz="0" w:space="0" w:color="auto"/>
                <w:right w:val="none" w:sz="0" w:space="0" w:color="auto"/>
              </w:divBdr>
              <w:divsChild>
                <w:div w:id="1916039950">
                  <w:marLeft w:val="0"/>
                  <w:marRight w:val="0"/>
                  <w:marTop w:val="0"/>
                  <w:marBottom w:val="0"/>
                  <w:divBdr>
                    <w:top w:val="none" w:sz="0" w:space="0" w:color="auto"/>
                    <w:left w:val="none" w:sz="0" w:space="0" w:color="auto"/>
                    <w:bottom w:val="none" w:sz="0" w:space="0" w:color="auto"/>
                    <w:right w:val="none" w:sz="0" w:space="0" w:color="auto"/>
                  </w:divBdr>
                </w:div>
              </w:divsChild>
            </w:div>
            <w:div w:id="1015616707">
              <w:marLeft w:val="0"/>
              <w:marRight w:val="0"/>
              <w:marTop w:val="0"/>
              <w:marBottom w:val="0"/>
              <w:divBdr>
                <w:top w:val="none" w:sz="0" w:space="0" w:color="auto"/>
                <w:left w:val="none" w:sz="0" w:space="0" w:color="auto"/>
                <w:bottom w:val="none" w:sz="0" w:space="0" w:color="auto"/>
                <w:right w:val="none" w:sz="0" w:space="0" w:color="auto"/>
              </w:divBdr>
              <w:divsChild>
                <w:div w:id="1337465879">
                  <w:marLeft w:val="0"/>
                  <w:marRight w:val="0"/>
                  <w:marTop w:val="0"/>
                  <w:marBottom w:val="0"/>
                  <w:divBdr>
                    <w:top w:val="none" w:sz="0" w:space="0" w:color="auto"/>
                    <w:left w:val="none" w:sz="0" w:space="0" w:color="auto"/>
                    <w:bottom w:val="none" w:sz="0" w:space="0" w:color="auto"/>
                    <w:right w:val="none" w:sz="0" w:space="0" w:color="auto"/>
                  </w:divBdr>
                </w:div>
              </w:divsChild>
            </w:div>
            <w:div w:id="1260141651">
              <w:marLeft w:val="0"/>
              <w:marRight w:val="0"/>
              <w:marTop w:val="0"/>
              <w:marBottom w:val="0"/>
              <w:divBdr>
                <w:top w:val="none" w:sz="0" w:space="0" w:color="auto"/>
                <w:left w:val="none" w:sz="0" w:space="0" w:color="auto"/>
                <w:bottom w:val="none" w:sz="0" w:space="0" w:color="auto"/>
                <w:right w:val="none" w:sz="0" w:space="0" w:color="auto"/>
              </w:divBdr>
              <w:divsChild>
                <w:div w:id="14963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8282">
      <w:bodyDiv w:val="1"/>
      <w:marLeft w:val="0"/>
      <w:marRight w:val="0"/>
      <w:marTop w:val="0"/>
      <w:marBottom w:val="0"/>
      <w:divBdr>
        <w:top w:val="none" w:sz="0" w:space="0" w:color="auto"/>
        <w:left w:val="none" w:sz="0" w:space="0" w:color="auto"/>
        <w:bottom w:val="none" w:sz="0" w:space="0" w:color="auto"/>
        <w:right w:val="none" w:sz="0" w:space="0" w:color="auto"/>
      </w:divBdr>
      <w:divsChild>
        <w:div w:id="262036827">
          <w:marLeft w:val="0"/>
          <w:marRight w:val="0"/>
          <w:marTop w:val="0"/>
          <w:marBottom w:val="0"/>
          <w:divBdr>
            <w:top w:val="none" w:sz="0" w:space="0" w:color="auto"/>
            <w:left w:val="none" w:sz="0" w:space="0" w:color="auto"/>
            <w:bottom w:val="none" w:sz="0" w:space="0" w:color="auto"/>
            <w:right w:val="none" w:sz="0" w:space="0" w:color="auto"/>
          </w:divBdr>
          <w:divsChild>
            <w:div w:id="912546269">
              <w:marLeft w:val="0"/>
              <w:marRight w:val="0"/>
              <w:marTop w:val="0"/>
              <w:marBottom w:val="0"/>
              <w:divBdr>
                <w:top w:val="none" w:sz="0" w:space="0" w:color="auto"/>
                <w:left w:val="none" w:sz="0" w:space="0" w:color="auto"/>
                <w:bottom w:val="none" w:sz="0" w:space="0" w:color="auto"/>
                <w:right w:val="none" w:sz="0" w:space="0" w:color="auto"/>
              </w:divBdr>
              <w:divsChild>
                <w:div w:id="15349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6731">
      <w:bodyDiv w:val="1"/>
      <w:marLeft w:val="0"/>
      <w:marRight w:val="0"/>
      <w:marTop w:val="0"/>
      <w:marBottom w:val="0"/>
      <w:divBdr>
        <w:top w:val="none" w:sz="0" w:space="0" w:color="auto"/>
        <w:left w:val="none" w:sz="0" w:space="0" w:color="auto"/>
        <w:bottom w:val="none" w:sz="0" w:space="0" w:color="auto"/>
        <w:right w:val="none" w:sz="0" w:space="0" w:color="auto"/>
      </w:divBdr>
      <w:divsChild>
        <w:div w:id="1976332009">
          <w:marLeft w:val="0"/>
          <w:marRight w:val="0"/>
          <w:marTop w:val="0"/>
          <w:marBottom w:val="0"/>
          <w:divBdr>
            <w:top w:val="none" w:sz="0" w:space="0" w:color="auto"/>
            <w:left w:val="none" w:sz="0" w:space="0" w:color="auto"/>
            <w:bottom w:val="none" w:sz="0" w:space="0" w:color="auto"/>
            <w:right w:val="none" w:sz="0" w:space="0" w:color="auto"/>
          </w:divBdr>
          <w:divsChild>
            <w:div w:id="2005087142">
              <w:marLeft w:val="0"/>
              <w:marRight w:val="0"/>
              <w:marTop w:val="0"/>
              <w:marBottom w:val="0"/>
              <w:divBdr>
                <w:top w:val="none" w:sz="0" w:space="0" w:color="auto"/>
                <w:left w:val="none" w:sz="0" w:space="0" w:color="auto"/>
                <w:bottom w:val="none" w:sz="0" w:space="0" w:color="auto"/>
                <w:right w:val="none" w:sz="0" w:space="0" w:color="auto"/>
              </w:divBdr>
              <w:divsChild>
                <w:div w:id="1193766065">
                  <w:marLeft w:val="0"/>
                  <w:marRight w:val="0"/>
                  <w:marTop w:val="0"/>
                  <w:marBottom w:val="0"/>
                  <w:divBdr>
                    <w:top w:val="none" w:sz="0" w:space="0" w:color="auto"/>
                    <w:left w:val="none" w:sz="0" w:space="0" w:color="auto"/>
                    <w:bottom w:val="none" w:sz="0" w:space="0" w:color="auto"/>
                    <w:right w:val="none" w:sz="0" w:space="0" w:color="auto"/>
                  </w:divBdr>
                  <w:divsChild>
                    <w:div w:id="560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6440">
      <w:bodyDiv w:val="1"/>
      <w:marLeft w:val="0"/>
      <w:marRight w:val="0"/>
      <w:marTop w:val="0"/>
      <w:marBottom w:val="0"/>
      <w:divBdr>
        <w:top w:val="none" w:sz="0" w:space="0" w:color="auto"/>
        <w:left w:val="none" w:sz="0" w:space="0" w:color="auto"/>
        <w:bottom w:val="none" w:sz="0" w:space="0" w:color="auto"/>
        <w:right w:val="none" w:sz="0" w:space="0" w:color="auto"/>
      </w:divBdr>
      <w:divsChild>
        <w:div w:id="1876236994">
          <w:marLeft w:val="0"/>
          <w:marRight w:val="0"/>
          <w:marTop w:val="0"/>
          <w:marBottom w:val="0"/>
          <w:divBdr>
            <w:top w:val="none" w:sz="0" w:space="0" w:color="auto"/>
            <w:left w:val="none" w:sz="0" w:space="0" w:color="auto"/>
            <w:bottom w:val="none" w:sz="0" w:space="0" w:color="auto"/>
            <w:right w:val="none" w:sz="0" w:space="0" w:color="auto"/>
          </w:divBdr>
          <w:divsChild>
            <w:div w:id="2042047631">
              <w:marLeft w:val="0"/>
              <w:marRight w:val="0"/>
              <w:marTop w:val="0"/>
              <w:marBottom w:val="0"/>
              <w:divBdr>
                <w:top w:val="none" w:sz="0" w:space="0" w:color="auto"/>
                <w:left w:val="none" w:sz="0" w:space="0" w:color="auto"/>
                <w:bottom w:val="none" w:sz="0" w:space="0" w:color="auto"/>
                <w:right w:val="none" w:sz="0" w:space="0" w:color="auto"/>
              </w:divBdr>
              <w:divsChild>
                <w:div w:id="638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22394">
      <w:bodyDiv w:val="1"/>
      <w:marLeft w:val="0"/>
      <w:marRight w:val="0"/>
      <w:marTop w:val="0"/>
      <w:marBottom w:val="0"/>
      <w:divBdr>
        <w:top w:val="none" w:sz="0" w:space="0" w:color="auto"/>
        <w:left w:val="none" w:sz="0" w:space="0" w:color="auto"/>
        <w:bottom w:val="none" w:sz="0" w:space="0" w:color="auto"/>
        <w:right w:val="none" w:sz="0" w:space="0" w:color="auto"/>
      </w:divBdr>
    </w:div>
    <w:div w:id="292101471">
      <w:bodyDiv w:val="1"/>
      <w:marLeft w:val="0"/>
      <w:marRight w:val="0"/>
      <w:marTop w:val="0"/>
      <w:marBottom w:val="0"/>
      <w:divBdr>
        <w:top w:val="none" w:sz="0" w:space="0" w:color="auto"/>
        <w:left w:val="none" w:sz="0" w:space="0" w:color="auto"/>
        <w:bottom w:val="none" w:sz="0" w:space="0" w:color="auto"/>
        <w:right w:val="none" w:sz="0" w:space="0" w:color="auto"/>
      </w:divBdr>
      <w:divsChild>
        <w:div w:id="702363716">
          <w:marLeft w:val="0"/>
          <w:marRight w:val="0"/>
          <w:marTop w:val="0"/>
          <w:marBottom w:val="0"/>
          <w:divBdr>
            <w:top w:val="none" w:sz="0" w:space="0" w:color="auto"/>
            <w:left w:val="none" w:sz="0" w:space="0" w:color="auto"/>
            <w:bottom w:val="none" w:sz="0" w:space="0" w:color="auto"/>
            <w:right w:val="none" w:sz="0" w:space="0" w:color="auto"/>
          </w:divBdr>
          <w:divsChild>
            <w:div w:id="123548390">
              <w:marLeft w:val="0"/>
              <w:marRight w:val="0"/>
              <w:marTop w:val="0"/>
              <w:marBottom w:val="0"/>
              <w:divBdr>
                <w:top w:val="none" w:sz="0" w:space="0" w:color="auto"/>
                <w:left w:val="none" w:sz="0" w:space="0" w:color="auto"/>
                <w:bottom w:val="none" w:sz="0" w:space="0" w:color="auto"/>
                <w:right w:val="none" w:sz="0" w:space="0" w:color="auto"/>
              </w:divBdr>
              <w:divsChild>
                <w:div w:id="1526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1869">
      <w:bodyDiv w:val="1"/>
      <w:marLeft w:val="0"/>
      <w:marRight w:val="0"/>
      <w:marTop w:val="0"/>
      <w:marBottom w:val="0"/>
      <w:divBdr>
        <w:top w:val="none" w:sz="0" w:space="0" w:color="auto"/>
        <w:left w:val="none" w:sz="0" w:space="0" w:color="auto"/>
        <w:bottom w:val="none" w:sz="0" w:space="0" w:color="auto"/>
        <w:right w:val="none" w:sz="0" w:space="0" w:color="auto"/>
      </w:divBdr>
      <w:divsChild>
        <w:div w:id="403797961">
          <w:marLeft w:val="144"/>
          <w:marRight w:val="0"/>
          <w:marTop w:val="0"/>
          <w:marBottom w:val="0"/>
          <w:divBdr>
            <w:top w:val="none" w:sz="0" w:space="0" w:color="auto"/>
            <w:left w:val="none" w:sz="0" w:space="0" w:color="auto"/>
            <w:bottom w:val="none" w:sz="0" w:space="0" w:color="auto"/>
            <w:right w:val="none" w:sz="0" w:space="0" w:color="auto"/>
          </w:divBdr>
        </w:div>
      </w:divsChild>
    </w:div>
    <w:div w:id="352464763">
      <w:bodyDiv w:val="1"/>
      <w:marLeft w:val="0"/>
      <w:marRight w:val="0"/>
      <w:marTop w:val="0"/>
      <w:marBottom w:val="0"/>
      <w:divBdr>
        <w:top w:val="none" w:sz="0" w:space="0" w:color="auto"/>
        <w:left w:val="none" w:sz="0" w:space="0" w:color="auto"/>
        <w:bottom w:val="none" w:sz="0" w:space="0" w:color="auto"/>
        <w:right w:val="none" w:sz="0" w:space="0" w:color="auto"/>
      </w:divBdr>
      <w:divsChild>
        <w:div w:id="1782258710">
          <w:marLeft w:val="0"/>
          <w:marRight w:val="0"/>
          <w:marTop w:val="0"/>
          <w:marBottom w:val="0"/>
          <w:divBdr>
            <w:top w:val="none" w:sz="0" w:space="0" w:color="auto"/>
            <w:left w:val="none" w:sz="0" w:space="0" w:color="auto"/>
            <w:bottom w:val="none" w:sz="0" w:space="0" w:color="auto"/>
            <w:right w:val="none" w:sz="0" w:space="0" w:color="auto"/>
          </w:divBdr>
          <w:divsChild>
            <w:div w:id="1696883725">
              <w:marLeft w:val="0"/>
              <w:marRight w:val="0"/>
              <w:marTop w:val="0"/>
              <w:marBottom w:val="0"/>
              <w:divBdr>
                <w:top w:val="none" w:sz="0" w:space="0" w:color="auto"/>
                <w:left w:val="none" w:sz="0" w:space="0" w:color="auto"/>
                <w:bottom w:val="none" w:sz="0" w:space="0" w:color="auto"/>
                <w:right w:val="none" w:sz="0" w:space="0" w:color="auto"/>
              </w:divBdr>
              <w:divsChild>
                <w:div w:id="1890258894">
                  <w:marLeft w:val="0"/>
                  <w:marRight w:val="0"/>
                  <w:marTop w:val="0"/>
                  <w:marBottom w:val="0"/>
                  <w:divBdr>
                    <w:top w:val="none" w:sz="0" w:space="0" w:color="auto"/>
                    <w:left w:val="none" w:sz="0" w:space="0" w:color="auto"/>
                    <w:bottom w:val="none" w:sz="0" w:space="0" w:color="auto"/>
                    <w:right w:val="none" w:sz="0" w:space="0" w:color="auto"/>
                  </w:divBdr>
                  <w:divsChild>
                    <w:div w:id="1733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2285">
      <w:bodyDiv w:val="1"/>
      <w:marLeft w:val="0"/>
      <w:marRight w:val="0"/>
      <w:marTop w:val="0"/>
      <w:marBottom w:val="0"/>
      <w:divBdr>
        <w:top w:val="none" w:sz="0" w:space="0" w:color="auto"/>
        <w:left w:val="none" w:sz="0" w:space="0" w:color="auto"/>
        <w:bottom w:val="none" w:sz="0" w:space="0" w:color="auto"/>
        <w:right w:val="none" w:sz="0" w:space="0" w:color="auto"/>
      </w:divBdr>
      <w:divsChild>
        <w:div w:id="1223709319">
          <w:marLeft w:val="0"/>
          <w:marRight w:val="0"/>
          <w:marTop w:val="0"/>
          <w:marBottom w:val="0"/>
          <w:divBdr>
            <w:top w:val="none" w:sz="0" w:space="0" w:color="auto"/>
            <w:left w:val="none" w:sz="0" w:space="0" w:color="auto"/>
            <w:bottom w:val="none" w:sz="0" w:space="0" w:color="auto"/>
            <w:right w:val="none" w:sz="0" w:space="0" w:color="auto"/>
          </w:divBdr>
          <w:divsChild>
            <w:div w:id="91095118">
              <w:marLeft w:val="0"/>
              <w:marRight w:val="0"/>
              <w:marTop w:val="0"/>
              <w:marBottom w:val="0"/>
              <w:divBdr>
                <w:top w:val="none" w:sz="0" w:space="0" w:color="auto"/>
                <w:left w:val="none" w:sz="0" w:space="0" w:color="auto"/>
                <w:bottom w:val="none" w:sz="0" w:space="0" w:color="auto"/>
                <w:right w:val="none" w:sz="0" w:space="0" w:color="auto"/>
              </w:divBdr>
              <w:divsChild>
                <w:div w:id="1710181915">
                  <w:marLeft w:val="0"/>
                  <w:marRight w:val="0"/>
                  <w:marTop w:val="0"/>
                  <w:marBottom w:val="0"/>
                  <w:divBdr>
                    <w:top w:val="none" w:sz="0" w:space="0" w:color="auto"/>
                    <w:left w:val="none" w:sz="0" w:space="0" w:color="auto"/>
                    <w:bottom w:val="none" w:sz="0" w:space="0" w:color="auto"/>
                    <w:right w:val="none" w:sz="0" w:space="0" w:color="auto"/>
                  </w:divBdr>
                  <w:divsChild>
                    <w:div w:id="6589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9511">
      <w:bodyDiv w:val="1"/>
      <w:marLeft w:val="0"/>
      <w:marRight w:val="0"/>
      <w:marTop w:val="0"/>
      <w:marBottom w:val="0"/>
      <w:divBdr>
        <w:top w:val="none" w:sz="0" w:space="0" w:color="auto"/>
        <w:left w:val="none" w:sz="0" w:space="0" w:color="auto"/>
        <w:bottom w:val="none" w:sz="0" w:space="0" w:color="auto"/>
        <w:right w:val="none" w:sz="0" w:space="0" w:color="auto"/>
      </w:divBdr>
      <w:divsChild>
        <w:div w:id="1378050476">
          <w:marLeft w:val="0"/>
          <w:marRight w:val="0"/>
          <w:marTop w:val="0"/>
          <w:marBottom w:val="0"/>
          <w:divBdr>
            <w:top w:val="none" w:sz="0" w:space="0" w:color="auto"/>
            <w:left w:val="none" w:sz="0" w:space="0" w:color="auto"/>
            <w:bottom w:val="none" w:sz="0" w:space="0" w:color="auto"/>
            <w:right w:val="none" w:sz="0" w:space="0" w:color="auto"/>
          </w:divBdr>
          <w:divsChild>
            <w:div w:id="287469438">
              <w:marLeft w:val="0"/>
              <w:marRight w:val="0"/>
              <w:marTop w:val="0"/>
              <w:marBottom w:val="0"/>
              <w:divBdr>
                <w:top w:val="none" w:sz="0" w:space="0" w:color="auto"/>
                <w:left w:val="none" w:sz="0" w:space="0" w:color="auto"/>
                <w:bottom w:val="none" w:sz="0" w:space="0" w:color="auto"/>
                <w:right w:val="none" w:sz="0" w:space="0" w:color="auto"/>
              </w:divBdr>
              <w:divsChild>
                <w:div w:id="1881160872">
                  <w:marLeft w:val="0"/>
                  <w:marRight w:val="0"/>
                  <w:marTop w:val="0"/>
                  <w:marBottom w:val="0"/>
                  <w:divBdr>
                    <w:top w:val="none" w:sz="0" w:space="0" w:color="auto"/>
                    <w:left w:val="none" w:sz="0" w:space="0" w:color="auto"/>
                    <w:bottom w:val="none" w:sz="0" w:space="0" w:color="auto"/>
                    <w:right w:val="none" w:sz="0" w:space="0" w:color="auto"/>
                  </w:divBdr>
                  <w:divsChild>
                    <w:div w:id="523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517">
      <w:bodyDiv w:val="1"/>
      <w:marLeft w:val="0"/>
      <w:marRight w:val="0"/>
      <w:marTop w:val="0"/>
      <w:marBottom w:val="0"/>
      <w:divBdr>
        <w:top w:val="none" w:sz="0" w:space="0" w:color="auto"/>
        <w:left w:val="none" w:sz="0" w:space="0" w:color="auto"/>
        <w:bottom w:val="none" w:sz="0" w:space="0" w:color="auto"/>
        <w:right w:val="none" w:sz="0" w:space="0" w:color="auto"/>
      </w:divBdr>
      <w:divsChild>
        <w:div w:id="389694963">
          <w:marLeft w:val="1714"/>
          <w:marRight w:val="0"/>
          <w:marTop w:val="0"/>
          <w:marBottom w:val="88"/>
          <w:divBdr>
            <w:top w:val="none" w:sz="0" w:space="0" w:color="auto"/>
            <w:left w:val="none" w:sz="0" w:space="0" w:color="auto"/>
            <w:bottom w:val="none" w:sz="0" w:space="0" w:color="auto"/>
            <w:right w:val="none" w:sz="0" w:space="0" w:color="auto"/>
          </w:divBdr>
        </w:div>
      </w:divsChild>
    </w:div>
    <w:div w:id="392779226">
      <w:bodyDiv w:val="1"/>
      <w:marLeft w:val="0"/>
      <w:marRight w:val="0"/>
      <w:marTop w:val="0"/>
      <w:marBottom w:val="0"/>
      <w:divBdr>
        <w:top w:val="none" w:sz="0" w:space="0" w:color="auto"/>
        <w:left w:val="none" w:sz="0" w:space="0" w:color="auto"/>
        <w:bottom w:val="none" w:sz="0" w:space="0" w:color="auto"/>
        <w:right w:val="none" w:sz="0" w:space="0" w:color="auto"/>
      </w:divBdr>
      <w:divsChild>
        <w:div w:id="294986158">
          <w:marLeft w:val="130"/>
          <w:marRight w:val="0"/>
          <w:marTop w:val="60"/>
          <w:marBottom w:val="0"/>
          <w:divBdr>
            <w:top w:val="none" w:sz="0" w:space="0" w:color="auto"/>
            <w:left w:val="none" w:sz="0" w:space="0" w:color="auto"/>
            <w:bottom w:val="none" w:sz="0" w:space="0" w:color="auto"/>
            <w:right w:val="none" w:sz="0" w:space="0" w:color="auto"/>
          </w:divBdr>
        </w:div>
      </w:divsChild>
    </w:div>
    <w:div w:id="409545857">
      <w:bodyDiv w:val="1"/>
      <w:marLeft w:val="0"/>
      <w:marRight w:val="0"/>
      <w:marTop w:val="0"/>
      <w:marBottom w:val="0"/>
      <w:divBdr>
        <w:top w:val="none" w:sz="0" w:space="0" w:color="auto"/>
        <w:left w:val="none" w:sz="0" w:space="0" w:color="auto"/>
        <w:bottom w:val="none" w:sz="0" w:space="0" w:color="auto"/>
        <w:right w:val="none" w:sz="0" w:space="0" w:color="auto"/>
      </w:divBdr>
      <w:divsChild>
        <w:div w:id="773786152">
          <w:marLeft w:val="0"/>
          <w:marRight w:val="0"/>
          <w:marTop w:val="0"/>
          <w:marBottom w:val="0"/>
          <w:divBdr>
            <w:top w:val="none" w:sz="0" w:space="0" w:color="auto"/>
            <w:left w:val="none" w:sz="0" w:space="0" w:color="auto"/>
            <w:bottom w:val="none" w:sz="0" w:space="0" w:color="auto"/>
            <w:right w:val="none" w:sz="0" w:space="0" w:color="auto"/>
          </w:divBdr>
          <w:divsChild>
            <w:div w:id="1767192885">
              <w:marLeft w:val="0"/>
              <w:marRight w:val="0"/>
              <w:marTop w:val="0"/>
              <w:marBottom w:val="0"/>
              <w:divBdr>
                <w:top w:val="none" w:sz="0" w:space="0" w:color="auto"/>
                <w:left w:val="none" w:sz="0" w:space="0" w:color="auto"/>
                <w:bottom w:val="none" w:sz="0" w:space="0" w:color="auto"/>
                <w:right w:val="none" w:sz="0" w:space="0" w:color="auto"/>
              </w:divBdr>
              <w:divsChild>
                <w:div w:id="1179541220">
                  <w:marLeft w:val="0"/>
                  <w:marRight w:val="0"/>
                  <w:marTop w:val="0"/>
                  <w:marBottom w:val="0"/>
                  <w:divBdr>
                    <w:top w:val="none" w:sz="0" w:space="0" w:color="auto"/>
                    <w:left w:val="none" w:sz="0" w:space="0" w:color="auto"/>
                    <w:bottom w:val="none" w:sz="0" w:space="0" w:color="auto"/>
                    <w:right w:val="none" w:sz="0" w:space="0" w:color="auto"/>
                  </w:divBdr>
                  <w:divsChild>
                    <w:div w:id="724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77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446">
          <w:marLeft w:val="0"/>
          <w:marRight w:val="0"/>
          <w:marTop w:val="0"/>
          <w:marBottom w:val="0"/>
          <w:divBdr>
            <w:top w:val="none" w:sz="0" w:space="0" w:color="auto"/>
            <w:left w:val="none" w:sz="0" w:space="0" w:color="auto"/>
            <w:bottom w:val="none" w:sz="0" w:space="0" w:color="auto"/>
            <w:right w:val="none" w:sz="0" w:space="0" w:color="auto"/>
          </w:divBdr>
          <w:divsChild>
            <w:div w:id="1320738">
              <w:marLeft w:val="0"/>
              <w:marRight w:val="0"/>
              <w:marTop w:val="0"/>
              <w:marBottom w:val="0"/>
              <w:divBdr>
                <w:top w:val="none" w:sz="0" w:space="0" w:color="auto"/>
                <w:left w:val="none" w:sz="0" w:space="0" w:color="auto"/>
                <w:bottom w:val="none" w:sz="0" w:space="0" w:color="auto"/>
                <w:right w:val="none" w:sz="0" w:space="0" w:color="auto"/>
              </w:divBdr>
              <w:divsChild>
                <w:div w:id="14546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424">
      <w:bodyDiv w:val="1"/>
      <w:marLeft w:val="0"/>
      <w:marRight w:val="0"/>
      <w:marTop w:val="0"/>
      <w:marBottom w:val="0"/>
      <w:divBdr>
        <w:top w:val="none" w:sz="0" w:space="0" w:color="auto"/>
        <w:left w:val="none" w:sz="0" w:space="0" w:color="auto"/>
        <w:bottom w:val="none" w:sz="0" w:space="0" w:color="auto"/>
        <w:right w:val="none" w:sz="0" w:space="0" w:color="auto"/>
      </w:divBdr>
      <w:divsChild>
        <w:div w:id="696809898">
          <w:marLeft w:val="144"/>
          <w:marRight w:val="0"/>
          <w:marTop w:val="0"/>
          <w:marBottom w:val="0"/>
          <w:divBdr>
            <w:top w:val="none" w:sz="0" w:space="0" w:color="auto"/>
            <w:left w:val="none" w:sz="0" w:space="0" w:color="auto"/>
            <w:bottom w:val="none" w:sz="0" w:space="0" w:color="auto"/>
            <w:right w:val="none" w:sz="0" w:space="0" w:color="auto"/>
          </w:divBdr>
        </w:div>
        <w:div w:id="794101192">
          <w:marLeft w:val="144"/>
          <w:marRight w:val="0"/>
          <w:marTop w:val="0"/>
          <w:marBottom w:val="0"/>
          <w:divBdr>
            <w:top w:val="none" w:sz="0" w:space="0" w:color="auto"/>
            <w:left w:val="none" w:sz="0" w:space="0" w:color="auto"/>
            <w:bottom w:val="none" w:sz="0" w:space="0" w:color="auto"/>
            <w:right w:val="none" w:sz="0" w:space="0" w:color="auto"/>
          </w:divBdr>
        </w:div>
        <w:div w:id="1734964987">
          <w:marLeft w:val="144"/>
          <w:marRight w:val="0"/>
          <w:marTop w:val="0"/>
          <w:marBottom w:val="0"/>
          <w:divBdr>
            <w:top w:val="none" w:sz="0" w:space="0" w:color="auto"/>
            <w:left w:val="none" w:sz="0" w:space="0" w:color="auto"/>
            <w:bottom w:val="none" w:sz="0" w:space="0" w:color="auto"/>
            <w:right w:val="none" w:sz="0" w:space="0" w:color="auto"/>
          </w:divBdr>
        </w:div>
        <w:div w:id="2053994379">
          <w:marLeft w:val="144"/>
          <w:marRight w:val="0"/>
          <w:marTop w:val="0"/>
          <w:marBottom w:val="0"/>
          <w:divBdr>
            <w:top w:val="none" w:sz="0" w:space="0" w:color="auto"/>
            <w:left w:val="none" w:sz="0" w:space="0" w:color="auto"/>
            <w:bottom w:val="none" w:sz="0" w:space="0" w:color="auto"/>
            <w:right w:val="none" w:sz="0" w:space="0" w:color="auto"/>
          </w:divBdr>
        </w:div>
      </w:divsChild>
    </w:div>
    <w:div w:id="496579629">
      <w:bodyDiv w:val="1"/>
      <w:marLeft w:val="0"/>
      <w:marRight w:val="0"/>
      <w:marTop w:val="0"/>
      <w:marBottom w:val="0"/>
      <w:divBdr>
        <w:top w:val="none" w:sz="0" w:space="0" w:color="auto"/>
        <w:left w:val="none" w:sz="0" w:space="0" w:color="auto"/>
        <w:bottom w:val="none" w:sz="0" w:space="0" w:color="auto"/>
        <w:right w:val="none" w:sz="0" w:space="0" w:color="auto"/>
      </w:divBdr>
      <w:divsChild>
        <w:div w:id="1631283391">
          <w:marLeft w:val="0"/>
          <w:marRight w:val="0"/>
          <w:marTop w:val="0"/>
          <w:marBottom w:val="0"/>
          <w:divBdr>
            <w:top w:val="none" w:sz="0" w:space="0" w:color="auto"/>
            <w:left w:val="none" w:sz="0" w:space="0" w:color="auto"/>
            <w:bottom w:val="none" w:sz="0" w:space="0" w:color="auto"/>
            <w:right w:val="none" w:sz="0" w:space="0" w:color="auto"/>
          </w:divBdr>
          <w:divsChild>
            <w:div w:id="613941916">
              <w:marLeft w:val="0"/>
              <w:marRight w:val="0"/>
              <w:marTop w:val="0"/>
              <w:marBottom w:val="0"/>
              <w:divBdr>
                <w:top w:val="none" w:sz="0" w:space="0" w:color="auto"/>
                <w:left w:val="none" w:sz="0" w:space="0" w:color="auto"/>
                <w:bottom w:val="none" w:sz="0" w:space="0" w:color="auto"/>
                <w:right w:val="none" w:sz="0" w:space="0" w:color="auto"/>
              </w:divBdr>
              <w:divsChild>
                <w:div w:id="1250581721">
                  <w:marLeft w:val="0"/>
                  <w:marRight w:val="0"/>
                  <w:marTop w:val="0"/>
                  <w:marBottom w:val="0"/>
                  <w:divBdr>
                    <w:top w:val="none" w:sz="0" w:space="0" w:color="auto"/>
                    <w:left w:val="none" w:sz="0" w:space="0" w:color="auto"/>
                    <w:bottom w:val="none" w:sz="0" w:space="0" w:color="auto"/>
                    <w:right w:val="none" w:sz="0" w:space="0" w:color="auto"/>
                  </w:divBdr>
                </w:div>
              </w:divsChild>
            </w:div>
            <w:div w:id="1356467799">
              <w:marLeft w:val="0"/>
              <w:marRight w:val="0"/>
              <w:marTop w:val="0"/>
              <w:marBottom w:val="0"/>
              <w:divBdr>
                <w:top w:val="none" w:sz="0" w:space="0" w:color="auto"/>
                <w:left w:val="none" w:sz="0" w:space="0" w:color="auto"/>
                <w:bottom w:val="none" w:sz="0" w:space="0" w:color="auto"/>
                <w:right w:val="none" w:sz="0" w:space="0" w:color="auto"/>
              </w:divBdr>
              <w:divsChild>
                <w:div w:id="6449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59393">
      <w:bodyDiv w:val="1"/>
      <w:marLeft w:val="0"/>
      <w:marRight w:val="0"/>
      <w:marTop w:val="0"/>
      <w:marBottom w:val="0"/>
      <w:divBdr>
        <w:top w:val="none" w:sz="0" w:space="0" w:color="auto"/>
        <w:left w:val="none" w:sz="0" w:space="0" w:color="auto"/>
        <w:bottom w:val="none" w:sz="0" w:space="0" w:color="auto"/>
        <w:right w:val="none" w:sz="0" w:space="0" w:color="auto"/>
      </w:divBdr>
      <w:divsChild>
        <w:div w:id="49966218">
          <w:marLeft w:val="0"/>
          <w:marRight w:val="0"/>
          <w:marTop w:val="0"/>
          <w:marBottom w:val="0"/>
          <w:divBdr>
            <w:top w:val="none" w:sz="0" w:space="0" w:color="auto"/>
            <w:left w:val="none" w:sz="0" w:space="0" w:color="auto"/>
            <w:bottom w:val="none" w:sz="0" w:space="0" w:color="auto"/>
            <w:right w:val="none" w:sz="0" w:space="0" w:color="auto"/>
          </w:divBdr>
          <w:divsChild>
            <w:div w:id="190799361">
              <w:marLeft w:val="0"/>
              <w:marRight w:val="0"/>
              <w:marTop w:val="0"/>
              <w:marBottom w:val="0"/>
              <w:divBdr>
                <w:top w:val="none" w:sz="0" w:space="0" w:color="auto"/>
                <w:left w:val="none" w:sz="0" w:space="0" w:color="auto"/>
                <w:bottom w:val="none" w:sz="0" w:space="0" w:color="auto"/>
                <w:right w:val="none" w:sz="0" w:space="0" w:color="auto"/>
              </w:divBdr>
              <w:divsChild>
                <w:div w:id="2120252085">
                  <w:marLeft w:val="0"/>
                  <w:marRight w:val="0"/>
                  <w:marTop w:val="0"/>
                  <w:marBottom w:val="0"/>
                  <w:divBdr>
                    <w:top w:val="none" w:sz="0" w:space="0" w:color="auto"/>
                    <w:left w:val="none" w:sz="0" w:space="0" w:color="auto"/>
                    <w:bottom w:val="none" w:sz="0" w:space="0" w:color="auto"/>
                    <w:right w:val="none" w:sz="0" w:space="0" w:color="auto"/>
                  </w:divBdr>
                  <w:divsChild>
                    <w:div w:id="8245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3243">
      <w:bodyDiv w:val="1"/>
      <w:marLeft w:val="0"/>
      <w:marRight w:val="0"/>
      <w:marTop w:val="0"/>
      <w:marBottom w:val="0"/>
      <w:divBdr>
        <w:top w:val="none" w:sz="0" w:space="0" w:color="auto"/>
        <w:left w:val="none" w:sz="0" w:space="0" w:color="auto"/>
        <w:bottom w:val="none" w:sz="0" w:space="0" w:color="auto"/>
        <w:right w:val="none" w:sz="0" w:space="0" w:color="auto"/>
      </w:divBdr>
      <w:divsChild>
        <w:div w:id="351734978">
          <w:marLeft w:val="130"/>
          <w:marRight w:val="0"/>
          <w:marTop w:val="60"/>
          <w:marBottom w:val="0"/>
          <w:divBdr>
            <w:top w:val="none" w:sz="0" w:space="0" w:color="auto"/>
            <w:left w:val="none" w:sz="0" w:space="0" w:color="auto"/>
            <w:bottom w:val="none" w:sz="0" w:space="0" w:color="auto"/>
            <w:right w:val="none" w:sz="0" w:space="0" w:color="auto"/>
          </w:divBdr>
        </w:div>
        <w:div w:id="975724644">
          <w:marLeft w:val="130"/>
          <w:marRight w:val="0"/>
          <w:marTop w:val="60"/>
          <w:marBottom w:val="0"/>
          <w:divBdr>
            <w:top w:val="none" w:sz="0" w:space="0" w:color="auto"/>
            <w:left w:val="none" w:sz="0" w:space="0" w:color="auto"/>
            <w:bottom w:val="none" w:sz="0" w:space="0" w:color="auto"/>
            <w:right w:val="none" w:sz="0" w:space="0" w:color="auto"/>
          </w:divBdr>
        </w:div>
        <w:div w:id="1780223264">
          <w:marLeft w:val="274"/>
          <w:marRight w:val="0"/>
          <w:marTop w:val="60"/>
          <w:marBottom w:val="0"/>
          <w:divBdr>
            <w:top w:val="none" w:sz="0" w:space="0" w:color="auto"/>
            <w:left w:val="none" w:sz="0" w:space="0" w:color="auto"/>
            <w:bottom w:val="none" w:sz="0" w:space="0" w:color="auto"/>
            <w:right w:val="none" w:sz="0" w:space="0" w:color="auto"/>
          </w:divBdr>
        </w:div>
        <w:div w:id="2082671904">
          <w:marLeft w:val="274"/>
          <w:marRight w:val="0"/>
          <w:marTop w:val="60"/>
          <w:marBottom w:val="0"/>
          <w:divBdr>
            <w:top w:val="none" w:sz="0" w:space="0" w:color="auto"/>
            <w:left w:val="none" w:sz="0" w:space="0" w:color="auto"/>
            <w:bottom w:val="none" w:sz="0" w:space="0" w:color="auto"/>
            <w:right w:val="none" w:sz="0" w:space="0" w:color="auto"/>
          </w:divBdr>
        </w:div>
        <w:div w:id="2093964414">
          <w:marLeft w:val="130"/>
          <w:marRight w:val="0"/>
          <w:marTop w:val="60"/>
          <w:marBottom w:val="0"/>
          <w:divBdr>
            <w:top w:val="none" w:sz="0" w:space="0" w:color="auto"/>
            <w:left w:val="none" w:sz="0" w:space="0" w:color="auto"/>
            <w:bottom w:val="none" w:sz="0" w:space="0" w:color="auto"/>
            <w:right w:val="none" w:sz="0" w:space="0" w:color="auto"/>
          </w:divBdr>
        </w:div>
      </w:divsChild>
    </w:div>
    <w:div w:id="510871659">
      <w:bodyDiv w:val="1"/>
      <w:marLeft w:val="0"/>
      <w:marRight w:val="0"/>
      <w:marTop w:val="0"/>
      <w:marBottom w:val="0"/>
      <w:divBdr>
        <w:top w:val="none" w:sz="0" w:space="0" w:color="auto"/>
        <w:left w:val="none" w:sz="0" w:space="0" w:color="auto"/>
        <w:bottom w:val="none" w:sz="0" w:space="0" w:color="auto"/>
        <w:right w:val="none" w:sz="0" w:space="0" w:color="auto"/>
      </w:divBdr>
      <w:divsChild>
        <w:div w:id="178473736">
          <w:marLeft w:val="0"/>
          <w:marRight w:val="0"/>
          <w:marTop w:val="0"/>
          <w:marBottom w:val="0"/>
          <w:divBdr>
            <w:top w:val="none" w:sz="0" w:space="0" w:color="auto"/>
            <w:left w:val="none" w:sz="0" w:space="0" w:color="auto"/>
            <w:bottom w:val="none" w:sz="0" w:space="0" w:color="auto"/>
            <w:right w:val="none" w:sz="0" w:space="0" w:color="auto"/>
          </w:divBdr>
          <w:divsChild>
            <w:div w:id="1392269996">
              <w:marLeft w:val="0"/>
              <w:marRight w:val="0"/>
              <w:marTop w:val="0"/>
              <w:marBottom w:val="0"/>
              <w:divBdr>
                <w:top w:val="none" w:sz="0" w:space="0" w:color="auto"/>
                <w:left w:val="none" w:sz="0" w:space="0" w:color="auto"/>
                <w:bottom w:val="none" w:sz="0" w:space="0" w:color="auto"/>
                <w:right w:val="none" w:sz="0" w:space="0" w:color="auto"/>
              </w:divBdr>
              <w:divsChild>
                <w:div w:id="7268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9546">
      <w:bodyDiv w:val="1"/>
      <w:marLeft w:val="0"/>
      <w:marRight w:val="0"/>
      <w:marTop w:val="0"/>
      <w:marBottom w:val="0"/>
      <w:divBdr>
        <w:top w:val="none" w:sz="0" w:space="0" w:color="auto"/>
        <w:left w:val="none" w:sz="0" w:space="0" w:color="auto"/>
        <w:bottom w:val="none" w:sz="0" w:space="0" w:color="auto"/>
        <w:right w:val="none" w:sz="0" w:space="0" w:color="auto"/>
      </w:divBdr>
      <w:divsChild>
        <w:div w:id="318775983">
          <w:marLeft w:val="0"/>
          <w:marRight w:val="0"/>
          <w:marTop w:val="0"/>
          <w:marBottom w:val="0"/>
          <w:divBdr>
            <w:top w:val="none" w:sz="0" w:space="0" w:color="auto"/>
            <w:left w:val="none" w:sz="0" w:space="0" w:color="auto"/>
            <w:bottom w:val="none" w:sz="0" w:space="0" w:color="auto"/>
            <w:right w:val="none" w:sz="0" w:space="0" w:color="auto"/>
          </w:divBdr>
          <w:divsChild>
            <w:div w:id="2131512299">
              <w:marLeft w:val="0"/>
              <w:marRight w:val="0"/>
              <w:marTop w:val="0"/>
              <w:marBottom w:val="0"/>
              <w:divBdr>
                <w:top w:val="none" w:sz="0" w:space="0" w:color="auto"/>
                <w:left w:val="none" w:sz="0" w:space="0" w:color="auto"/>
                <w:bottom w:val="none" w:sz="0" w:space="0" w:color="auto"/>
                <w:right w:val="none" w:sz="0" w:space="0" w:color="auto"/>
              </w:divBdr>
              <w:divsChild>
                <w:div w:id="13949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7649">
      <w:bodyDiv w:val="1"/>
      <w:marLeft w:val="0"/>
      <w:marRight w:val="0"/>
      <w:marTop w:val="0"/>
      <w:marBottom w:val="0"/>
      <w:divBdr>
        <w:top w:val="none" w:sz="0" w:space="0" w:color="auto"/>
        <w:left w:val="none" w:sz="0" w:space="0" w:color="auto"/>
        <w:bottom w:val="none" w:sz="0" w:space="0" w:color="auto"/>
        <w:right w:val="none" w:sz="0" w:space="0" w:color="auto"/>
      </w:divBdr>
      <w:divsChild>
        <w:div w:id="854225852">
          <w:marLeft w:val="0"/>
          <w:marRight w:val="0"/>
          <w:marTop w:val="0"/>
          <w:marBottom w:val="0"/>
          <w:divBdr>
            <w:top w:val="none" w:sz="0" w:space="0" w:color="auto"/>
            <w:left w:val="none" w:sz="0" w:space="0" w:color="auto"/>
            <w:bottom w:val="none" w:sz="0" w:space="0" w:color="auto"/>
            <w:right w:val="none" w:sz="0" w:space="0" w:color="auto"/>
          </w:divBdr>
          <w:divsChild>
            <w:div w:id="875390804">
              <w:marLeft w:val="0"/>
              <w:marRight w:val="0"/>
              <w:marTop w:val="0"/>
              <w:marBottom w:val="0"/>
              <w:divBdr>
                <w:top w:val="none" w:sz="0" w:space="0" w:color="auto"/>
                <w:left w:val="none" w:sz="0" w:space="0" w:color="auto"/>
                <w:bottom w:val="none" w:sz="0" w:space="0" w:color="auto"/>
                <w:right w:val="none" w:sz="0" w:space="0" w:color="auto"/>
              </w:divBdr>
              <w:divsChild>
                <w:div w:id="242187057">
                  <w:marLeft w:val="0"/>
                  <w:marRight w:val="0"/>
                  <w:marTop w:val="0"/>
                  <w:marBottom w:val="0"/>
                  <w:divBdr>
                    <w:top w:val="none" w:sz="0" w:space="0" w:color="auto"/>
                    <w:left w:val="none" w:sz="0" w:space="0" w:color="auto"/>
                    <w:bottom w:val="none" w:sz="0" w:space="0" w:color="auto"/>
                    <w:right w:val="none" w:sz="0" w:space="0" w:color="auto"/>
                  </w:divBdr>
                  <w:divsChild>
                    <w:div w:id="191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243609">
      <w:bodyDiv w:val="1"/>
      <w:marLeft w:val="0"/>
      <w:marRight w:val="0"/>
      <w:marTop w:val="0"/>
      <w:marBottom w:val="0"/>
      <w:divBdr>
        <w:top w:val="none" w:sz="0" w:space="0" w:color="auto"/>
        <w:left w:val="none" w:sz="0" w:space="0" w:color="auto"/>
        <w:bottom w:val="none" w:sz="0" w:space="0" w:color="auto"/>
        <w:right w:val="none" w:sz="0" w:space="0" w:color="auto"/>
      </w:divBdr>
    </w:div>
    <w:div w:id="580069720">
      <w:bodyDiv w:val="1"/>
      <w:marLeft w:val="0"/>
      <w:marRight w:val="0"/>
      <w:marTop w:val="0"/>
      <w:marBottom w:val="0"/>
      <w:divBdr>
        <w:top w:val="none" w:sz="0" w:space="0" w:color="auto"/>
        <w:left w:val="none" w:sz="0" w:space="0" w:color="auto"/>
        <w:bottom w:val="none" w:sz="0" w:space="0" w:color="auto"/>
        <w:right w:val="none" w:sz="0" w:space="0" w:color="auto"/>
      </w:divBdr>
      <w:divsChild>
        <w:div w:id="1555115676">
          <w:marLeft w:val="0"/>
          <w:marRight w:val="0"/>
          <w:marTop w:val="0"/>
          <w:marBottom w:val="0"/>
          <w:divBdr>
            <w:top w:val="none" w:sz="0" w:space="0" w:color="auto"/>
            <w:left w:val="none" w:sz="0" w:space="0" w:color="auto"/>
            <w:bottom w:val="none" w:sz="0" w:space="0" w:color="auto"/>
            <w:right w:val="none" w:sz="0" w:space="0" w:color="auto"/>
          </w:divBdr>
          <w:divsChild>
            <w:div w:id="565411694">
              <w:marLeft w:val="0"/>
              <w:marRight w:val="0"/>
              <w:marTop w:val="0"/>
              <w:marBottom w:val="0"/>
              <w:divBdr>
                <w:top w:val="none" w:sz="0" w:space="0" w:color="auto"/>
                <w:left w:val="none" w:sz="0" w:space="0" w:color="auto"/>
                <w:bottom w:val="none" w:sz="0" w:space="0" w:color="auto"/>
                <w:right w:val="none" w:sz="0" w:space="0" w:color="auto"/>
              </w:divBdr>
              <w:divsChild>
                <w:div w:id="1827041906">
                  <w:marLeft w:val="0"/>
                  <w:marRight w:val="0"/>
                  <w:marTop w:val="0"/>
                  <w:marBottom w:val="0"/>
                  <w:divBdr>
                    <w:top w:val="none" w:sz="0" w:space="0" w:color="auto"/>
                    <w:left w:val="none" w:sz="0" w:space="0" w:color="auto"/>
                    <w:bottom w:val="none" w:sz="0" w:space="0" w:color="auto"/>
                    <w:right w:val="none" w:sz="0" w:space="0" w:color="auto"/>
                  </w:divBdr>
                  <w:divsChild>
                    <w:div w:id="3313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69089">
      <w:bodyDiv w:val="1"/>
      <w:marLeft w:val="0"/>
      <w:marRight w:val="0"/>
      <w:marTop w:val="0"/>
      <w:marBottom w:val="0"/>
      <w:divBdr>
        <w:top w:val="none" w:sz="0" w:space="0" w:color="auto"/>
        <w:left w:val="none" w:sz="0" w:space="0" w:color="auto"/>
        <w:bottom w:val="none" w:sz="0" w:space="0" w:color="auto"/>
        <w:right w:val="none" w:sz="0" w:space="0" w:color="auto"/>
      </w:divBdr>
      <w:divsChild>
        <w:div w:id="240725943">
          <w:marLeft w:val="0"/>
          <w:marRight w:val="0"/>
          <w:marTop w:val="0"/>
          <w:marBottom w:val="0"/>
          <w:divBdr>
            <w:top w:val="none" w:sz="0" w:space="0" w:color="auto"/>
            <w:left w:val="none" w:sz="0" w:space="0" w:color="auto"/>
            <w:bottom w:val="none" w:sz="0" w:space="0" w:color="auto"/>
            <w:right w:val="none" w:sz="0" w:space="0" w:color="auto"/>
          </w:divBdr>
          <w:divsChild>
            <w:div w:id="472797483">
              <w:marLeft w:val="0"/>
              <w:marRight w:val="0"/>
              <w:marTop w:val="0"/>
              <w:marBottom w:val="0"/>
              <w:divBdr>
                <w:top w:val="none" w:sz="0" w:space="0" w:color="auto"/>
                <w:left w:val="none" w:sz="0" w:space="0" w:color="auto"/>
                <w:bottom w:val="none" w:sz="0" w:space="0" w:color="auto"/>
                <w:right w:val="none" w:sz="0" w:space="0" w:color="auto"/>
              </w:divBdr>
              <w:divsChild>
                <w:div w:id="855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1197">
          <w:marLeft w:val="0"/>
          <w:marRight w:val="0"/>
          <w:marTop w:val="0"/>
          <w:marBottom w:val="0"/>
          <w:divBdr>
            <w:top w:val="none" w:sz="0" w:space="0" w:color="auto"/>
            <w:left w:val="none" w:sz="0" w:space="0" w:color="auto"/>
            <w:bottom w:val="none" w:sz="0" w:space="0" w:color="auto"/>
            <w:right w:val="none" w:sz="0" w:space="0" w:color="auto"/>
          </w:divBdr>
          <w:divsChild>
            <w:div w:id="522403330">
              <w:marLeft w:val="0"/>
              <w:marRight w:val="0"/>
              <w:marTop w:val="0"/>
              <w:marBottom w:val="0"/>
              <w:divBdr>
                <w:top w:val="none" w:sz="0" w:space="0" w:color="auto"/>
                <w:left w:val="none" w:sz="0" w:space="0" w:color="auto"/>
                <w:bottom w:val="none" w:sz="0" w:space="0" w:color="auto"/>
                <w:right w:val="none" w:sz="0" w:space="0" w:color="auto"/>
              </w:divBdr>
              <w:divsChild>
                <w:div w:id="192773566">
                  <w:marLeft w:val="0"/>
                  <w:marRight w:val="0"/>
                  <w:marTop w:val="0"/>
                  <w:marBottom w:val="0"/>
                  <w:divBdr>
                    <w:top w:val="none" w:sz="0" w:space="0" w:color="auto"/>
                    <w:left w:val="none" w:sz="0" w:space="0" w:color="auto"/>
                    <w:bottom w:val="none" w:sz="0" w:space="0" w:color="auto"/>
                    <w:right w:val="none" w:sz="0" w:space="0" w:color="auto"/>
                  </w:divBdr>
                </w:div>
              </w:divsChild>
            </w:div>
            <w:div w:id="1439596449">
              <w:marLeft w:val="0"/>
              <w:marRight w:val="0"/>
              <w:marTop w:val="0"/>
              <w:marBottom w:val="0"/>
              <w:divBdr>
                <w:top w:val="none" w:sz="0" w:space="0" w:color="auto"/>
                <w:left w:val="none" w:sz="0" w:space="0" w:color="auto"/>
                <w:bottom w:val="none" w:sz="0" w:space="0" w:color="auto"/>
                <w:right w:val="none" w:sz="0" w:space="0" w:color="auto"/>
              </w:divBdr>
              <w:divsChild>
                <w:div w:id="2043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9498">
      <w:bodyDiv w:val="1"/>
      <w:marLeft w:val="0"/>
      <w:marRight w:val="0"/>
      <w:marTop w:val="0"/>
      <w:marBottom w:val="0"/>
      <w:divBdr>
        <w:top w:val="none" w:sz="0" w:space="0" w:color="auto"/>
        <w:left w:val="none" w:sz="0" w:space="0" w:color="auto"/>
        <w:bottom w:val="none" w:sz="0" w:space="0" w:color="auto"/>
        <w:right w:val="none" w:sz="0" w:space="0" w:color="auto"/>
      </w:divBdr>
      <w:divsChild>
        <w:div w:id="1377655201">
          <w:marLeft w:val="0"/>
          <w:marRight w:val="0"/>
          <w:marTop w:val="0"/>
          <w:marBottom w:val="0"/>
          <w:divBdr>
            <w:top w:val="none" w:sz="0" w:space="0" w:color="auto"/>
            <w:left w:val="none" w:sz="0" w:space="0" w:color="auto"/>
            <w:bottom w:val="none" w:sz="0" w:space="0" w:color="auto"/>
            <w:right w:val="none" w:sz="0" w:space="0" w:color="auto"/>
          </w:divBdr>
          <w:divsChild>
            <w:div w:id="1316374298">
              <w:marLeft w:val="0"/>
              <w:marRight w:val="0"/>
              <w:marTop w:val="0"/>
              <w:marBottom w:val="0"/>
              <w:divBdr>
                <w:top w:val="none" w:sz="0" w:space="0" w:color="auto"/>
                <w:left w:val="none" w:sz="0" w:space="0" w:color="auto"/>
                <w:bottom w:val="none" w:sz="0" w:space="0" w:color="auto"/>
                <w:right w:val="none" w:sz="0" w:space="0" w:color="auto"/>
              </w:divBdr>
              <w:divsChild>
                <w:div w:id="97718292">
                  <w:marLeft w:val="0"/>
                  <w:marRight w:val="0"/>
                  <w:marTop w:val="0"/>
                  <w:marBottom w:val="0"/>
                  <w:divBdr>
                    <w:top w:val="none" w:sz="0" w:space="0" w:color="auto"/>
                    <w:left w:val="none" w:sz="0" w:space="0" w:color="auto"/>
                    <w:bottom w:val="none" w:sz="0" w:space="0" w:color="auto"/>
                    <w:right w:val="none" w:sz="0" w:space="0" w:color="auto"/>
                  </w:divBdr>
                  <w:divsChild>
                    <w:div w:id="7831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8382">
      <w:bodyDiv w:val="1"/>
      <w:marLeft w:val="0"/>
      <w:marRight w:val="0"/>
      <w:marTop w:val="0"/>
      <w:marBottom w:val="0"/>
      <w:divBdr>
        <w:top w:val="none" w:sz="0" w:space="0" w:color="auto"/>
        <w:left w:val="none" w:sz="0" w:space="0" w:color="auto"/>
        <w:bottom w:val="none" w:sz="0" w:space="0" w:color="auto"/>
        <w:right w:val="none" w:sz="0" w:space="0" w:color="auto"/>
      </w:divBdr>
      <w:divsChild>
        <w:div w:id="93787966">
          <w:marLeft w:val="274"/>
          <w:marRight w:val="0"/>
          <w:marTop w:val="60"/>
          <w:marBottom w:val="0"/>
          <w:divBdr>
            <w:top w:val="none" w:sz="0" w:space="0" w:color="auto"/>
            <w:left w:val="none" w:sz="0" w:space="0" w:color="auto"/>
            <w:bottom w:val="none" w:sz="0" w:space="0" w:color="auto"/>
            <w:right w:val="none" w:sz="0" w:space="0" w:color="auto"/>
          </w:divBdr>
        </w:div>
        <w:div w:id="270164436">
          <w:marLeft w:val="130"/>
          <w:marRight w:val="0"/>
          <w:marTop w:val="60"/>
          <w:marBottom w:val="0"/>
          <w:divBdr>
            <w:top w:val="none" w:sz="0" w:space="0" w:color="auto"/>
            <w:left w:val="none" w:sz="0" w:space="0" w:color="auto"/>
            <w:bottom w:val="none" w:sz="0" w:space="0" w:color="auto"/>
            <w:right w:val="none" w:sz="0" w:space="0" w:color="auto"/>
          </w:divBdr>
        </w:div>
        <w:div w:id="782458874">
          <w:marLeft w:val="130"/>
          <w:marRight w:val="0"/>
          <w:marTop w:val="60"/>
          <w:marBottom w:val="0"/>
          <w:divBdr>
            <w:top w:val="none" w:sz="0" w:space="0" w:color="auto"/>
            <w:left w:val="none" w:sz="0" w:space="0" w:color="auto"/>
            <w:bottom w:val="none" w:sz="0" w:space="0" w:color="auto"/>
            <w:right w:val="none" w:sz="0" w:space="0" w:color="auto"/>
          </w:divBdr>
        </w:div>
        <w:div w:id="1270968511">
          <w:marLeft w:val="130"/>
          <w:marRight w:val="0"/>
          <w:marTop w:val="60"/>
          <w:marBottom w:val="0"/>
          <w:divBdr>
            <w:top w:val="none" w:sz="0" w:space="0" w:color="auto"/>
            <w:left w:val="none" w:sz="0" w:space="0" w:color="auto"/>
            <w:bottom w:val="none" w:sz="0" w:space="0" w:color="auto"/>
            <w:right w:val="none" w:sz="0" w:space="0" w:color="auto"/>
          </w:divBdr>
        </w:div>
        <w:div w:id="1876691290">
          <w:marLeft w:val="274"/>
          <w:marRight w:val="0"/>
          <w:marTop w:val="60"/>
          <w:marBottom w:val="0"/>
          <w:divBdr>
            <w:top w:val="none" w:sz="0" w:space="0" w:color="auto"/>
            <w:left w:val="none" w:sz="0" w:space="0" w:color="auto"/>
            <w:bottom w:val="none" w:sz="0" w:space="0" w:color="auto"/>
            <w:right w:val="none" w:sz="0" w:space="0" w:color="auto"/>
          </w:divBdr>
        </w:div>
      </w:divsChild>
    </w:div>
    <w:div w:id="630207638">
      <w:bodyDiv w:val="1"/>
      <w:marLeft w:val="0"/>
      <w:marRight w:val="0"/>
      <w:marTop w:val="0"/>
      <w:marBottom w:val="0"/>
      <w:divBdr>
        <w:top w:val="none" w:sz="0" w:space="0" w:color="auto"/>
        <w:left w:val="none" w:sz="0" w:space="0" w:color="auto"/>
        <w:bottom w:val="none" w:sz="0" w:space="0" w:color="auto"/>
        <w:right w:val="none" w:sz="0" w:space="0" w:color="auto"/>
      </w:divBdr>
      <w:divsChild>
        <w:div w:id="51661530">
          <w:marLeft w:val="0"/>
          <w:marRight w:val="0"/>
          <w:marTop w:val="0"/>
          <w:marBottom w:val="0"/>
          <w:divBdr>
            <w:top w:val="none" w:sz="0" w:space="0" w:color="auto"/>
            <w:left w:val="none" w:sz="0" w:space="0" w:color="auto"/>
            <w:bottom w:val="none" w:sz="0" w:space="0" w:color="auto"/>
            <w:right w:val="none" w:sz="0" w:space="0" w:color="auto"/>
          </w:divBdr>
          <w:divsChild>
            <w:div w:id="1870485303">
              <w:marLeft w:val="0"/>
              <w:marRight w:val="0"/>
              <w:marTop w:val="0"/>
              <w:marBottom w:val="0"/>
              <w:divBdr>
                <w:top w:val="none" w:sz="0" w:space="0" w:color="auto"/>
                <w:left w:val="none" w:sz="0" w:space="0" w:color="auto"/>
                <w:bottom w:val="none" w:sz="0" w:space="0" w:color="auto"/>
                <w:right w:val="none" w:sz="0" w:space="0" w:color="auto"/>
              </w:divBdr>
              <w:divsChild>
                <w:div w:id="3966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6769">
      <w:bodyDiv w:val="1"/>
      <w:marLeft w:val="0"/>
      <w:marRight w:val="0"/>
      <w:marTop w:val="0"/>
      <w:marBottom w:val="0"/>
      <w:divBdr>
        <w:top w:val="none" w:sz="0" w:space="0" w:color="auto"/>
        <w:left w:val="none" w:sz="0" w:space="0" w:color="auto"/>
        <w:bottom w:val="none" w:sz="0" w:space="0" w:color="auto"/>
        <w:right w:val="none" w:sz="0" w:space="0" w:color="auto"/>
      </w:divBdr>
      <w:divsChild>
        <w:div w:id="1276641511">
          <w:marLeft w:val="0"/>
          <w:marRight w:val="0"/>
          <w:marTop w:val="0"/>
          <w:marBottom w:val="0"/>
          <w:divBdr>
            <w:top w:val="none" w:sz="0" w:space="0" w:color="auto"/>
            <w:left w:val="none" w:sz="0" w:space="0" w:color="auto"/>
            <w:bottom w:val="none" w:sz="0" w:space="0" w:color="auto"/>
            <w:right w:val="none" w:sz="0" w:space="0" w:color="auto"/>
          </w:divBdr>
          <w:divsChild>
            <w:div w:id="1108357856">
              <w:marLeft w:val="0"/>
              <w:marRight w:val="0"/>
              <w:marTop w:val="0"/>
              <w:marBottom w:val="0"/>
              <w:divBdr>
                <w:top w:val="none" w:sz="0" w:space="0" w:color="auto"/>
                <w:left w:val="none" w:sz="0" w:space="0" w:color="auto"/>
                <w:bottom w:val="none" w:sz="0" w:space="0" w:color="auto"/>
                <w:right w:val="none" w:sz="0" w:space="0" w:color="auto"/>
              </w:divBdr>
              <w:divsChild>
                <w:div w:id="1281104249">
                  <w:marLeft w:val="0"/>
                  <w:marRight w:val="0"/>
                  <w:marTop w:val="0"/>
                  <w:marBottom w:val="0"/>
                  <w:divBdr>
                    <w:top w:val="none" w:sz="0" w:space="0" w:color="auto"/>
                    <w:left w:val="none" w:sz="0" w:space="0" w:color="auto"/>
                    <w:bottom w:val="none" w:sz="0" w:space="0" w:color="auto"/>
                    <w:right w:val="none" w:sz="0" w:space="0" w:color="auto"/>
                  </w:divBdr>
                  <w:divsChild>
                    <w:div w:id="7492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60730">
      <w:bodyDiv w:val="1"/>
      <w:marLeft w:val="0"/>
      <w:marRight w:val="0"/>
      <w:marTop w:val="0"/>
      <w:marBottom w:val="0"/>
      <w:divBdr>
        <w:top w:val="none" w:sz="0" w:space="0" w:color="auto"/>
        <w:left w:val="none" w:sz="0" w:space="0" w:color="auto"/>
        <w:bottom w:val="none" w:sz="0" w:space="0" w:color="auto"/>
        <w:right w:val="none" w:sz="0" w:space="0" w:color="auto"/>
      </w:divBdr>
      <w:divsChild>
        <w:div w:id="805777512">
          <w:marLeft w:val="0"/>
          <w:marRight w:val="0"/>
          <w:marTop w:val="0"/>
          <w:marBottom w:val="0"/>
          <w:divBdr>
            <w:top w:val="none" w:sz="0" w:space="0" w:color="auto"/>
            <w:left w:val="none" w:sz="0" w:space="0" w:color="auto"/>
            <w:bottom w:val="none" w:sz="0" w:space="0" w:color="auto"/>
            <w:right w:val="none" w:sz="0" w:space="0" w:color="auto"/>
          </w:divBdr>
          <w:divsChild>
            <w:div w:id="1589539833">
              <w:marLeft w:val="0"/>
              <w:marRight w:val="0"/>
              <w:marTop w:val="0"/>
              <w:marBottom w:val="0"/>
              <w:divBdr>
                <w:top w:val="none" w:sz="0" w:space="0" w:color="auto"/>
                <w:left w:val="none" w:sz="0" w:space="0" w:color="auto"/>
                <w:bottom w:val="none" w:sz="0" w:space="0" w:color="auto"/>
                <w:right w:val="none" w:sz="0" w:space="0" w:color="auto"/>
              </w:divBdr>
              <w:divsChild>
                <w:div w:id="247077639">
                  <w:marLeft w:val="0"/>
                  <w:marRight w:val="0"/>
                  <w:marTop w:val="0"/>
                  <w:marBottom w:val="0"/>
                  <w:divBdr>
                    <w:top w:val="none" w:sz="0" w:space="0" w:color="auto"/>
                    <w:left w:val="none" w:sz="0" w:space="0" w:color="auto"/>
                    <w:bottom w:val="none" w:sz="0" w:space="0" w:color="auto"/>
                    <w:right w:val="none" w:sz="0" w:space="0" w:color="auto"/>
                  </w:divBdr>
                  <w:divsChild>
                    <w:div w:id="1458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8914">
      <w:bodyDiv w:val="1"/>
      <w:marLeft w:val="0"/>
      <w:marRight w:val="0"/>
      <w:marTop w:val="0"/>
      <w:marBottom w:val="0"/>
      <w:divBdr>
        <w:top w:val="none" w:sz="0" w:space="0" w:color="auto"/>
        <w:left w:val="none" w:sz="0" w:space="0" w:color="auto"/>
        <w:bottom w:val="none" w:sz="0" w:space="0" w:color="auto"/>
        <w:right w:val="none" w:sz="0" w:space="0" w:color="auto"/>
      </w:divBdr>
      <w:divsChild>
        <w:div w:id="865366802">
          <w:marLeft w:val="0"/>
          <w:marRight w:val="0"/>
          <w:marTop w:val="0"/>
          <w:marBottom w:val="0"/>
          <w:divBdr>
            <w:top w:val="none" w:sz="0" w:space="0" w:color="auto"/>
            <w:left w:val="none" w:sz="0" w:space="0" w:color="auto"/>
            <w:bottom w:val="none" w:sz="0" w:space="0" w:color="auto"/>
            <w:right w:val="none" w:sz="0" w:space="0" w:color="auto"/>
          </w:divBdr>
          <w:divsChild>
            <w:div w:id="83496225">
              <w:marLeft w:val="0"/>
              <w:marRight w:val="0"/>
              <w:marTop w:val="0"/>
              <w:marBottom w:val="0"/>
              <w:divBdr>
                <w:top w:val="none" w:sz="0" w:space="0" w:color="auto"/>
                <w:left w:val="none" w:sz="0" w:space="0" w:color="auto"/>
                <w:bottom w:val="none" w:sz="0" w:space="0" w:color="auto"/>
                <w:right w:val="none" w:sz="0" w:space="0" w:color="auto"/>
              </w:divBdr>
              <w:divsChild>
                <w:div w:id="6225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99962">
      <w:bodyDiv w:val="1"/>
      <w:marLeft w:val="0"/>
      <w:marRight w:val="0"/>
      <w:marTop w:val="0"/>
      <w:marBottom w:val="0"/>
      <w:divBdr>
        <w:top w:val="none" w:sz="0" w:space="0" w:color="auto"/>
        <w:left w:val="none" w:sz="0" w:space="0" w:color="auto"/>
        <w:bottom w:val="none" w:sz="0" w:space="0" w:color="auto"/>
        <w:right w:val="none" w:sz="0" w:space="0" w:color="auto"/>
      </w:divBdr>
      <w:divsChild>
        <w:div w:id="2138602662">
          <w:marLeft w:val="0"/>
          <w:marRight w:val="0"/>
          <w:marTop w:val="0"/>
          <w:marBottom w:val="0"/>
          <w:divBdr>
            <w:top w:val="none" w:sz="0" w:space="0" w:color="auto"/>
            <w:left w:val="none" w:sz="0" w:space="0" w:color="auto"/>
            <w:bottom w:val="none" w:sz="0" w:space="0" w:color="auto"/>
            <w:right w:val="none" w:sz="0" w:space="0" w:color="auto"/>
          </w:divBdr>
          <w:divsChild>
            <w:div w:id="1631597008">
              <w:marLeft w:val="0"/>
              <w:marRight w:val="0"/>
              <w:marTop w:val="0"/>
              <w:marBottom w:val="0"/>
              <w:divBdr>
                <w:top w:val="none" w:sz="0" w:space="0" w:color="auto"/>
                <w:left w:val="none" w:sz="0" w:space="0" w:color="auto"/>
                <w:bottom w:val="none" w:sz="0" w:space="0" w:color="auto"/>
                <w:right w:val="none" w:sz="0" w:space="0" w:color="auto"/>
              </w:divBdr>
              <w:divsChild>
                <w:div w:id="166944944">
                  <w:marLeft w:val="0"/>
                  <w:marRight w:val="0"/>
                  <w:marTop w:val="0"/>
                  <w:marBottom w:val="0"/>
                  <w:divBdr>
                    <w:top w:val="none" w:sz="0" w:space="0" w:color="auto"/>
                    <w:left w:val="none" w:sz="0" w:space="0" w:color="auto"/>
                    <w:bottom w:val="none" w:sz="0" w:space="0" w:color="auto"/>
                    <w:right w:val="none" w:sz="0" w:space="0" w:color="auto"/>
                  </w:divBdr>
                  <w:divsChild>
                    <w:div w:id="1447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2112">
      <w:bodyDiv w:val="1"/>
      <w:marLeft w:val="0"/>
      <w:marRight w:val="0"/>
      <w:marTop w:val="0"/>
      <w:marBottom w:val="0"/>
      <w:divBdr>
        <w:top w:val="none" w:sz="0" w:space="0" w:color="auto"/>
        <w:left w:val="none" w:sz="0" w:space="0" w:color="auto"/>
        <w:bottom w:val="none" w:sz="0" w:space="0" w:color="auto"/>
        <w:right w:val="none" w:sz="0" w:space="0" w:color="auto"/>
      </w:divBdr>
      <w:divsChild>
        <w:div w:id="535505644">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0"/>
              <w:marTop w:val="0"/>
              <w:marBottom w:val="0"/>
              <w:divBdr>
                <w:top w:val="none" w:sz="0" w:space="0" w:color="auto"/>
                <w:left w:val="none" w:sz="0" w:space="0" w:color="auto"/>
                <w:bottom w:val="none" w:sz="0" w:space="0" w:color="auto"/>
                <w:right w:val="none" w:sz="0" w:space="0" w:color="auto"/>
              </w:divBdr>
              <w:divsChild>
                <w:div w:id="4398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6921">
      <w:bodyDiv w:val="1"/>
      <w:marLeft w:val="0"/>
      <w:marRight w:val="0"/>
      <w:marTop w:val="0"/>
      <w:marBottom w:val="0"/>
      <w:divBdr>
        <w:top w:val="none" w:sz="0" w:space="0" w:color="auto"/>
        <w:left w:val="none" w:sz="0" w:space="0" w:color="auto"/>
        <w:bottom w:val="none" w:sz="0" w:space="0" w:color="auto"/>
        <w:right w:val="none" w:sz="0" w:space="0" w:color="auto"/>
      </w:divBdr>
    </w:div>
    <w:div w:id="927080139">
      <w:bodyDiv w:val="1"/>
      <w:marLeft w:val="0"/>
      <w:marRight w:val="0"/>
      <w:marTop w:val="0"/>
      <w:marBottom w:val="0"/>
      <w:divBdr>
        <w:top w:val="none" w:sz="0" w:space="0" w:color="auto"/>
        <w:left w:val="none" w:sz="0" w:space="0" w:color="auto"/>
        <w:bottom w:val="none" w:sz="0" w:space="0" w:color="auto"/>
        <w:right w:val="none" w:sz="0" w:space="0" w:color="auto"/>
      </w:divBdr>
      <w:divsChild>
        <w:div w:id="181096502">
          <w:marLeft w:val="0"/>
          <w:marRight w:val="0"/>
          <w:marTop w:val="0"/>
          <w:marBottom w:val="0"/>
          <w:divBdr>
            <w:top w:val="none" w:sz="0" w:space="0" w:color="auto"/>
            <w:left w:val="none" w:sz="0" w:space="0" w:color="auto"/>
            <w:bottom w:val="none" w:sz="0" w:space="0" w:color="auto"/>
            <w:right w:val="none" w:sz="0" w:space="0" w:color="auto"/>
          </w:divBdr>
          <w:divsChild>
            <w:div w:id="1963219631">
              <w:marLeft w:val="0"/>
              <w:marRight w:val="0"/>
              <w:marTop w:val="0"/>
              <w:marBottom w:val="0"/>
              <w:divBdr>
                <w:top w:val="none" w:sz="0" w:space="0" w:color="auto"/>
                <w:left w:val="none" w:sz="0" w:space="0" w:color="auto"/>
                <w:bottom w:val="none" w:sz="0" w:space="0" w:color="auto"/>
                <w:right w:val="none" w:sz="0" w:space="0" w:color="auto"/>
              </w:divBdr>
              <w:divsChild>
                <w:div w:id="1253590587">
                  <w:marLeft w:val="0"/>
                  <w:marRight w:val="0"/>
                  <w:marTop w:val="0"/>
                  <w:marBottom w:val="0"/>
                  <w:divBdr>
                    <w:top w:val="none" w:sz="0" w:space="0" w:color="auto"/>
                    <w:left w:val="none" w:sz="0" w:space="0" w:color="auto"/>
                    <w:bottom w:val="none" w:sz="0" w:space="0" w:color="auto"/>
                    <w:right w:val="none" w:sz="0" w:space="0" w:color="auto"/>
                  </w:divBdr>
                  <w:divsChild>
                    <w:div w:id="919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5939">
      <w:bodyDiv w:val="1"/>
      <w:marLeft w:val="0"/>
      <w:marRight w:val="0"/>
      <w:marTop w:val="0"/>
      <w:marBottom w:val="0"/>
      <w:divBdr>
        <w:top w:val="none" w:sz="0" w:space="0" w:color="auto"/>
        <w:left w:val="none" w:sz="0" w:space="0" w:color="auto"/>
        <w:bottom w:val="none" w:sz="0" w:space="0" w:color="auto"/>
        <w:right w:val="none" w:sz="0" w:space="0" w:color="auto"/>
      </w:divBdr>
      <w:divsChild>
        <w:div w:id="2026396440">
          <w:marLeft w:val="0"/>
          <w:marRight w:val="0"/>
          <w:marTop w:val="0"/>
          <w:marBottom w:val="0"/>
          <w:divBdr>
            <w:top w:val="none" w:sz="0" w:space="0" w:color="auto"/>
            <w:left w:val="none" w:sz="0" w:space="0" w:color="auto"/>
            <w:bottom w:val="none" w:sz="0" w:space="0" w:color="auto"/>
            <w:right w:val="none" w:sz="0" w:space="0" w:color="auto"/>
          </w:divBdr>
          <w:divsChild>
            <w:div w:id="1203597249">
              <w:marLeft w:val="0"/>
              <w:marRight w:val="0"/>
              <w:marTop w:val="0"/>
              <w:marBottom w:val="0"/>
              <w:divBdr>
                <w:top w:val="none" w:sz="0" w:space="0" w:color="auto"/>
                <w:left w:val="none" w:sz="0" w:space="0" w:color="auto"/>
                <w:bottom w:val="none" w:sz="0" w:space="0" w:color="auto"/>
                <w:right w:val="none" w:sz="0" w:space="0" w:color="auto"/>
              </w:divBdr>
              <w:divsChild>
                <w:div w:id="1392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3147">
      <w:bodyDiv w:val="1"/>
      <w:marLeft w:val="0"/>
      <w:marRight w:val="0"/>
      <w:marTop w:val="0"/>
      <w:marBottom w:val="0"/>
      <w:divBdr>
        <w:top w:val="none" w:sz="0" w:space="0" w:color="auto"/>
        <w:left w:val="none" w:sz="0" w:space="0" w:color="auto"/>
        <w:bottom w:val="none" w:sz="0" w:space="0" w:color="auto"/>
        <w:right w:val="none" w:sz="0" w:space="0" w:color="auto"/>
      </w:divBdr>
      <w:divsChild>
        <w:div w:id="301422870">
          <w:marLeft w:val="0"/>
          <w:marRight w:val="0"/>
          <w:marTop w:val="0"/>
          <w:marBottom w:val="0"/>
          <w:divBdr>
            <w:top w:val="none" w:sz="0" w:space="0" w:color="auto"/>
            <w:left w:val="none" w:sz="0" w:space="0" w:color="auto"/>
            <w:bottom w:val="none" w:sz="0" w:space="0" w:color="auto"/>
            <w:right w:val="none" w:sz="0" w:space="0" w:color="auto"/>
          </w:divBdr>
          <w:divsChild>
            <w:div w:id="555821082">
              <w:marLeft w:val="0"/>
              <w:marRight w:val="0"/>
              <w:marTop w:val="0"/>
              <w:marBottom w:val="0"/>
              <w:divBdr>
                <w:top w:val="none" w:sz="0" w:space="0" w:color="auto"/>
                <w:left w:val="none" w:sz="0" w:space="0" w:color="auto"/>
                <w:bottom w:val="none" w:sz="0" w:space="0" w:color="auto"/>
                <w:right w:val="none" w:sz="0" w:space="0" w:color="auto"/>
              </w:divBdr>
              <w:divsChild>
                <w:div w:id="20436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1098">
      <w:bodyDiv w:val="1"/>
      <w:marLeft w:val="0"/>
      <w:marRight w:val="0"/>
      <w:marTop w:val="0"/>
      <w:marBottom w:val="0"/>
      <w:divBdr>
        <w:top w:val="none" w:sz="0" w:space="0" w:color="auto"/>
        <w:left w:val="none" w:sz="0" w:space="0" w:color="auto"/>
        <w:bottom w:val="none" w:sz="0" w:space="0" w:color="auto"/>
        <w:right w:val="none" w:sz="0" w:space="0" w:color="auto"/>
      </w:divBdr>
      <w:divsChild>
        <w:div w:id="1849785915">
          <w:marLeft w:val="0"/>
          <w:marRight w:val="0"/>
          <w:marTop w:val="0"/>
          <w:marBottom w:val="0"/>
          <w:divBdr>
            <w:top w:val="none" w:sz="0" w:space="0" w:color="auto"/>
            <w:left w:val="none" w:sz="0" w:space="0" w:color="auto"/>
            <w:bottom w:val="none" w:sz="0" w:space="0" w:color="auto"/>
            <w:right w:val="none" w:sz="0" w:space="0" w:color="auto"/>
          </w:divBdr>
          <w:divsChild>
            <w:div w:id="900096280">
              <w:marLeft w:val="0"/>
              <w:marRight w:val="0"/>
              <w:marTop w:val="0"/>
              <w:marBottom w:val="0"/>
              <w:divBdr>
                <w:top w:val="none" w:sz="0" w:space="0" w:color="auto"/>
                <w:left w:val="none" w:sz="0" w:space="0" w:color="auto"/>
                <w:bottom w:val="none" w:sz="0" w:space="0" w:color="auto"/>
                <w:right w:val="none" w:sz="0" w:space="0" w:color="auto"/>
              </w:divBdr>
              <w:divsChild>
                <w:div w:id="1740134644">
                  <w:marLeft w:val="0"/>
                  <w:marRight w:val="0"/>
                  <w:marTop w:val="0"/>
                  <w:marBottom w:val="0"/>
                  <w:divBdr>
                    <w:top w:val="none" w:sz="0" w:space="0" w:color="auto"/>
                    <w:left w:val="none" w:sz="0" w:space="0" w:color="auto"/>
                    <w:bottom w:val="none" w:sz="0" w:space="0" w:color="auto"/>
                    <w:right w:val="none" w:sz="0" w:space="0" w:color="auto"/>
                  </w:divBdr>
                  <w:divsChild>
                    <w:div w:id="1330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1744">
      <w:bodyDiv w:val="1"/>
      <w:marLeft w:val="0"/>
      <w:marRight w:val="0"/>
      <w:marTop w:val="0"/>
      <w:marBottom w:val="0"/>
      <w:divBdr>
        <w:top w:val="none" w:sz="0" w:space="0" w:color="auto"/>
        <w:left w:val="none" w:sz="0" w:space="0" w:color="auto"/>
        <w:bottom w:val="none" w:sz="0" w:space="0" w:color="auto"/>
        <w:right w:val="none" w:sz="0" w:space="0" w:color="auto"/>
      </w:divBdr>
      <w:divsChild>
        <w:div w:id="164521527">
          <w:marLeft w:val="144"/>
          <w:marRight w:val="0"/>
          <w:marTop w:val="0"/>
          <w:marBottom w:val="0"/>
          <w:divBdr>
            <w:top w:val="none" w:sz="0" w:space="0" w:color="auto"/>
            <w:left w:val="none" w:sz="0" w:space="0" w:color="auto"/>
            <w:bottom w:val="none" w:sz="0" w:space="0" w:color="auto"/>
            <w:right w:val="none" w:sz="0" w:space="0" w:color="auto"/>
          </w:divBdr>
        </w:div>
        <w:div w:id="301158908">
          <w:marLeft w:val="144"/>
          <w:marRight w:val="0"/>
          <w:marTop w:val="0"/>
          <w:marBottom w:val="0"/>
          <w:divBdr>
            <w:top w:val="none" w:sz="0" w:space="0" w:color="auto"/>
            <w:left w:val="none" w:sz="0" w:space="0" w:color="auto"/>
            <w:bottom w:val="none" w:sz="0" w:space="0" w:color="auto"/>
            <w:right w:val="none" w:sz="0" w:space="0" w:color="auto"/>
          </w:divBdr>
        </w:div>
        <w:div w:id="882209155">
          <w:marLeft w:val="144"/>
          <w:marRight w:val="0"/>
          <w:marTop w:val="0"/>
          <w:marBottom w:val="0"/>
          <w:divBdr>
            <w:top w:val="none" w:sz="0" w:space="0" w:color="auto"/>
            <w:left w:val="none" w:sz="0" w:space="0" w:color="auto"/>
            <w:bottom w:val="none" w:sz="0" w:space="0" w:color="auto"/>
            <w:right w:val="none" w:sz="0" w:space="0" w:color="auto"/>
          </w:divBdr>
        </w:div>
        <w:div w:id="2004435229">
          <w:marLeft w:val="144"/>
          <w:marRight w:val="0"/>
          <w:marTop w:val="0"/>
          <w:marBottom w:val="0"/>
          <w:divBdr>
            <w:top w:val="none" w:sz="0" w:space="0" w:color="auto"/>
            <w:left w:val="none" w:sz="0" w:space="0" w:color="auto"/>
            <w:bottom w:val="none" w:sz="0" w:space="0" w:color="auto"/>
            <w:right w:val="none" w:sz="0" w:space="0" w:color="auto"/>
          </w:divBdr>
        </w:div>
      </w:divsChild>
    </w:div>
    <w:div w:id="1084718280">
      <w:bodyDiv w:val="1"/>
      <w:marLeft w:val="0"/>
      <w:marRight w:val="0"/>
      <w:marTop w:val="0"/>
      <w:marBottom w:val="0"/>
      <w:divBdr>
        <w:top w:val="none" w:sz="0" w:space="0" w:color="auto"/>
        <w:left w:val="none" w:sz="0" w:space="0" w:color="auto"/>
        <w:bottom w:val="none" w:sz="0" w:space="0" w:color="auto"/>
        <w:right w:val="none" w:sz="0" w:space="0" w:color="auto"/>
      </w:divBdr>
      <w:divsChild>
        <w:div w:id="1878004976">
          <w:marLeft w:val="0"/>
          <w:marRight w:val="0"/>
          <w:marTop w:val="0"/>
          <w:marBottom w:val="0"/>
          <w:divBdr>
            <w:top w:val="none" w:sz="0" w:space="0" w:color="auto"/>
            <w:left w:val="none" w:sz="0" w:space="0" w:color="auto"/>
            <w:bottom w:val="none" w:sz="0" w:space="0" w:color="auto"/>
            <w:right w:val="none" w:sz="0" w:space="0" w:color="auto"/>
          </w:divBdr>
          <w:divsChild>
            <w:div w:id="1321497681">
              <w:marLeft w:val="0"/>
              <w:marRight w:val="0"/>
              <w:marTop w:val="0"/>
              <w:marBottom w:val="0"/>
              <w:divBdr>
                <w:top w:val="none" w:sz="0" w:space="0" w:color="auto"/>
                <w:left w:val="none" w:sz="0" w:space="0" w:color="auto"/>
                <w:bottom w:val="none" w:sz="0" w:space="0" w:color="auto"/>
                <w:right w:val="none" w:sz="0" w:space="0" w:color="auto"/>
              </w:divBdr>
              <w:divsChild>
                <w:div w:id="817963337">
                  <w:marLeft w:val="0"/>
                  <w:marRight w:val="0"/>
                  <w:marTop w:val="0"/>
                  <w:marBottom w:val="0"/>
                  <w:divBdr>
                    <w:top w:val="none" w:sz="0" w:space="0" w:color="auto"/>
                    <w:left w:val="none" w:sz="0" w:space="0" w:color="auto"/>
                    <w:bottom w:val="none" w:sz="0" w:space="0" w:color="auto"/>
                    <w:right w:val="none" w:sz="0" w:space="0" w:color="auto"/>
                  </w:divBdr>
                  <w:divsChild>
                    <w:div w:id="746338686">
                      <w:marLeft w:val="0"/>
                      <w:marRight w:val="0"/>
                      <w:marTop w:val="0"/>
                      <w:marBottom w:val="0"/>
                      <w:divBdr>
                        <w:top w:val="none" w:sz="0" w:space="0" w:color="auto"/>
                        <w:left w:val="none" w:sz="0" w:space="0" w:color="auto"/>
                        <w:bottom w:val="none" w:sz="0" w:space="0" w:color="auto"/>
                        <w:right w:val="none" w:sz="0" w:space="0" w:color="auto"/>
                      </w:divBdr>
                    </w:div>
                  </w:divsChild>
                </w:div>
                <w:div w:id="2124569071">
                  <w:marLeft w:val="0"/>
                  <w:marRight w:val="0"/>
                  <w:marTop w:val="0"/>
                  <w:marBottom w:val="0"/>
                  <w:divBdr>
                    <w:top w:val="none" w:sz="0" w:space="0" w:color="auto"/>
                    <w:left w:val="none" w:sz="0" w:space="0" w:color="auto"/>
                    <w:bottom w:val="none" w:sz="0" w:space="0" w:color="auto"/>
                    <w:right w:val="none" w:sz="0" w:space="0" w:color="auto"/>
                  </w:divBdr>
                  <w:divsChild>
                    <w:div w:id="9904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1464">
          <w:marLeft w:val="0"/>
          <w:marRight w:val="0"/>
          <w:marTop w:val="0"/>
          <w:marBottom w:val="0"/>
          <w:divBdr>
            <w:top w:val="none" w:sz="0" w:space="0" w:color="auto"/>
            <w:left w:val="none" w:sz="0" w:space="0" w:color="auto"/>
            <w:bottom w:val="none" w:sz="0" w:space="0" w:color="auto"/>
            <w:right w:val="none" w:sz="0" w:space="0" w:color="auto"/>
          </w:divBdr>
          <w:divsChild>
            <w:div w:id="781147373">
              <w:marLeft w:val="0"/>
              <w:marRight w:val="0"/>
              <w:marTop w:val="0"/>
              <w:marBottom w:val="0"/>
              <w:divBdr>
                <w:top w:val="none" w:sz="0" w:space="0" w:color="auto"/>
                <w:left w:val="none" w:sz="0" w:space="0" w:color="auto"/>
                <w:bottom w:val="none" w:sz="0" w:space="0" w:color="auto"/>
                <w:right w:val="none" w:sz="0" w:space="0" w:color="auto"/>
              </w:divBdr>
              <w:divsChild>
                <w:div w:id="615329656">
                  <w:marLeft w:val="0"/>
                  <w:marRight w:val="0"/>
                  <w:marTop w:val="0"/>
                  <w:marBottom w:val="0"/>
                  <w:divBdr>
                    <w:top w:val="none" w:sz="0" w:space="0" w:color="auto"/>
                    <w:left w:val="none" w:sz="0" w:space="0" w:color="auto"/>
                    <w:bottom w:val="none" w:sz="0" w:space="0" w:color="auto"/>
                    <w:right w:val="none" w:sz="0" w:space="0" w:color="auto"/>
                  </w:divBdr>
                </w:div>
              </w:divsChild>
            </w:div>
            <w:div w:id="1104958646">
              <w:marLeft w:val="0"/>
              <w:marRight w:val="0"/>
              <w:marTop w:val="0"/>
              <w:marBottom w:val="0"/>
              <w:divBdr>
                <w:top w:val="none" w:sz="0" w:space="0" w:color="auto"/>
                <w:left w:val="none" w:sz="0" w:space="0" w:color="auto"/>
                <w:bottom w:val="none" w:sz="0" w:space="0" w:color="auto"/>
                <w:right w:val="none" w:sz="0" w:space="0" w:color="auto"/>
              </w:divBdr>
              <w:divsChild>
                <w:div w:id="1558541635">
                  <w:marLeft w:val="0"/>
                  <w:marRight w:val="0"/>
                  <w:marTop w:val="0"/>
                  <w:marBottom w:val="0"/>
                  <w:divBdr>
                    <w:top w:val="none" w:sz="0" w:space="0" w:color="auto"/>
                    <w:left w:val="none" w:sz="0" w:space="0" w:color="auto"/>
                    <w:bottom w:val="none" w:sz="0" w:space="0" w:color="auto"/>
                    <w:right w:val="none" w:sz="0" w:space="0" w:color="auto"/>
                  </w:divBdr>
                  <w:divsChild>
                    <w:div w:id="1794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6022">
              <w:marLeft w:val="0"/>
              <w:marRight w:val="0"/>
              <w:marTop w:val="0"/>
              <w:marBottom w:val="0"/>
              <w:divBdr>
                <w:top w:val="none" w:sz="0" w:space="0" w:color="auto"/>
                <w:left w:val="none" w:sz="0" w:space="0" w:color="auto"/>
                <w:bottom w:val="none" w:sz="0" w:space="0" w:color="auto"/>
                <w:right w:val="none" w:sz="0" w:space="0" w:color="auto"/>
              </w:divBdr>
              <w:divsChild>
                <w:div w:id="646710945">
                  <w:marLeft w:val="0"/>
                  <w:marRight w:val="0"/>
                  <w:marTop w:val="0"/>
                  <w:marBottom w:val="0"/>
                  <w:divBdr>
                    <w:top w:val="none" w:sz="0" w:space="0" w:color="auto"/>
                    <w:left w:val="none" w:sz="0" w:space="0" w:color="auto"/>
                    <w:bottom w:val="none" w:sz="0" w:space="0" w:color="auto"/>
                    <w:right w:val="none" w:sz="0" w:space="0" w:color="auto"/>
                  </w:divBdr>
                </w:div>
              </w:divsChild>
            </w:div>
            <w:div w:id="1935624087">
              <w:marLeft w:val="0"/>
              <w:marRight w:val="0"/>
              <w:marTop w:val="0"/>
              <w:marBottom w:val="0"/>
              <w:divBdr>
                <w:top w:val="none" w:sz="0" w:space="0" w:color="auto"/>
                <w:left w:val="none" w:sz="0" w:space="0" w:color="auto"/>
                <w:bottom w:val="none" w:sz="0" w:space="0" w:color="auto"/>
                <w:right w:val="none" w:sz="0" w:space="0" w:color="auto"/>
              </w:divBdr>
              <w:divsChild>
                <w:div w:id="20854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2874">
      <w:bodyDiv w:val="1"/>
      <w:marLeft w:val="0"/>
      <w:marRight w:val="0"/>
      <w:marTop w:val="0"/>
      <w:marBottom w:val="0"/>
      <w:divBdr>
        <w:top w:val="none" w:sz="0" w:space="0" w:color="auto"/>
        <w:left w:val="none" w:sz="0" w:space="0" w:color="auto"/>
        <w:bottom w:val="none" w:sz="0" w:space="0" w:color="auto"/>
        <w:right w:val="none" w:sz="0" w:space="0" w:color="auto"/>
      </w:divBdr>
      <w:divsChild>
        <w:div w:id="115027822">
          <w:marLeft w:val="2275"/>
          <w:marRight w:val="0"/>
          <w:marTop w:val="168"/>
          <w:marBottom w:val="0"/>
          <w:divBdr>
            <w:top w:val="none" w:sz="0" w:space="0" w:color="auto"/>
            <w:left w:val="none" w:sz="0" w:space="0" w:color="auto"/>
            <w:bottom w:val="none" w:sz="0" w:space="0" w:color="auto"/>
            <w:right w:val="none" w:sz="0" w:space="0" w:color="auto"/>
          </w:divBdr>
        </w:div>
        <w:div w:id="599412790">
          <w:marLeft w:val="1267"/>
          <w:marRight w:val="0"/>
          <w:marTop w:val="168"/>
          <w:marBottom w:val="88"/>
          <w:divBdr>
            <w:top w:val="none" w:sz="0" w:space="0" w:color="auto"/>
            <w:left w:val="none" w:sz="0" w:space="0" w:color="auto"/>
            <w:bottom w:val="none" w:sz="0" w:space="0" w:color="auto"/>
            <w:right w:val="none" w:sz="0" w:space="0" w:color="auto"/>
          </w:divBdr>
        </w:div>
        <w:div w:id="1358695208">
          <w:marLeft w:val="389"/>
          <w:marRight w:val="0"/>
          <w:marTop w:val="168"/>
          <w:marBottom w:val="0"/>
          <w:divBdr>
            <w:top w:val="none" w:sz="0" w:space="0" w:color="auto"/>
            <w:left w:val="none" w:sz="0" w:space="0" w:color="auto"/>
            <w:bottom w:val="none" w:sz="0" w:space="0" w:color="auto"/>
            <w:right w:val="none" w:sz="0" w:space="0" w:color="auto"/>
          </w:divBdr>
        </w:div>
        <w:div w:id="1832987331">
          <w:marLeft w:val="2275"/>
          <w:marRight w:val="0"/>
          <w:marTop w:val="168"/>
          <w:marBottom w:val="0"/>
          <w:divBdr>
            <w:top w:val="none" w:sz="0" w:space="0" w:color="auto"/>
            <w:left w:val="none" w:sz="0" w:space="0" w:color="auto"/>
            <w:bottom w:val="none" w:sz="0" w:space="0" w:color="auto"/>
            <w:right w:val="none" w:sz="0" w:space="0" w:color="auto"/>
          </w:divBdr>
        </w:div>
        <w:div w:id="2115707698">
          <w:marLeft w:val="1267"/>
          <w:marRight w:val="0"/>
          <w:marTop w:val="168"/>
          <w:marBottom w:val="0"/>
          <w:divBdr>
            <w:top w:val="none" w:sz="0" w:space="0" w:color="auto"/>
            <w:left w:val="none" w:sz="0" w:space="0" w:color="auto"/>
            <w:bottom w:val="none" w:sz="0" w:space="0" w:color="auto"/>
            <w:right w:val="none" w:sz="0" w:space="0" w:color="auto"/>
          </w:divBdr>
        </w:div>
      </w:divsChild>
    </w:div>
    <w:div w:id="1096634429">
      <w:bodyDiv w:val="1"/>
      <w:marLeft w:val="0"/>
      <w:marRight w:val="0"/>
      <w:marTop w:val="0"/>
      <w:marBottom w:val="0"/>
      <w:divBdr>
        <w:top w:val="none" w:sz="0" w:space="0" w:color="auto"/>
        <w:left w:val="none" w:sz="0" w:space="0" w:color="auto"/>
        <w:bottom w:val="none" w:sz="0" w:space="0" w:color="auto"/>
        <w:right w:val="none" w:sz="0" w:space="0" w:color="auto"/>
      </w:divBdr>
      <w:divsChild>
        <w:div w:id="682130956">
          <w:marLeft w:val="0"/>
          <w:marRight w:val="0"/>
          <w:marTop w:val="0"/>
          <w:marBottom w:val="0"/>
          <w:divBdr>
            <w:top w:val="none" w:sz="0" w:space="0" w:color="auto"/>
            <w:left w:val="none" w:sz="0" w:space="0" w:color="auto"/>
            <w:bottom w:val="none" w:sz="0" w:space="0" w:color="auto"/>
            <w:right w:val="none" w:sz="0" w:space="0" w:color="auto"/>
          </w:divBdr>
          <w:divsChild>
            <w:div w:id="1902591859">
              <w:marLeft w:val="0"/>
              <w:marRight w:val="0"/>
              <w:marTop w:val="0"/>
              <w:marBottom w:val="0"/>
              <w:divBdr>
                <w:top w:val="none" w:sz="0" w:space="0" w:color="auto"/>
                <w:left w:val="none" w:sz="0" w:space="0" w:color="auto"/>
                <w:bottom w:val="none" w:sz="0" w:space="0" w:color="auto"/>
                <w:right w:val="none" w:sz="0" w:space="0" w:color="auto"/>
              </w:divBdr>
              <w:divsChild>
                <w:div w:id="2096315329">
                  <w:marLeft w:val="0"/>
                  <w:marRight w:val="0"/>
                  <w:marTop w:val="0"/>
                  <w:marBottom w:val="0"/>
                  <w:divBdr>
                    <w:top w:val="none" w:sz="0" w:space="0" w:color="auto"/>
                    <w:left w:val="none" w:sz="0" w:space="0" w:color="auto"/>
                    <w:bottom w:val="none" w:sz="0" w:space="0" w:color="auto"/>
                    <w:right w:val="none" w:sz="0" w:space="0" w:color="auto"/>
                  </w:divBdr>
                  <w:divsChild>
                    <w:div w:id="446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47656">
      <w:bodyDiv w:val="1"/>
      <w:marLeft w:val="0"/>
      <w:marRight w:val="0"/>
      <w:marTop w:val="0"/>
      <w:marBottom w:val="0"/>
      <w:divBdr>
        <w:top w:val="none" w:sz="0" w:space="0" w:color="auto"/>
        <w:left w:val="none" w:sz="0" w:space="0" w:color="auto"/>
        <w:bottom w:val="none" w:sz="0" w:space="0" w:color="auto"/>
        <w:right w:val="none" w:sz="0" w:space="0" w:color="auto"/>
      </w:divBdr>
      <w:divsChild>
        <w:div w:id="1015769948">
          <w:marLeft w:val="1267"/>
          <w:marRight w:val="0"/>
          <w:marTop w:val="168"/>
          <w:marBottom w:val="88"/>
          <w:divBdr>
            <w:top w:val="none" w:sz="0" w:space="0" w:color="auto"/>
            <w:left w:val="none" w:sz="0" w:space="0" w:color="auto"/>
            <w:bottom w:val="none" w:sz="0" w:space="0" w:color="auto"/>
            <w:right w:val="none" w:sz="0" w:space="0" w:color="auto"/>
          </w:divBdr>
        </w:div>
      </w:divsChild>
    </w:div>
    <w:div w:id="1167524441">
      <w:bodyDiv w:val="1"/>
      <w:marLeft w:val="0"/>
      <w:marRight w:val="0"/>
      <w:marTop w:val="0"/>
      <w:marBottom w:val="0"/>
      <w:divBdr>
        <w:top w:val="none" w:sz="0" w:space="0" w:color="auto"/>
        <w:left w:val="none" w:sz="0" w:space="0" w:color="auto"/>
        <w:bottom w:val="none" w:sz="0" w:space="0" w:color="auto"/>
        <w:right w:val="none" w:sz="0" w:space="0" w:color="auto"/>
      </w:divBdr>
      <w:divsChild>
        <w:div w:id="495657648">
          <w:marLeft w:val="0"/>
          <w:marRight w:val="0"/>
          <w:marTop w:val="0"/>
          <w:marBottom w:val="0"/>
          <w:divBdr>
            <w:top w:val="none" w:sz="0" w:space="0" w:color="auto"/>
            <w:left w:val="none" w:sz="0" w:space="0" w:color="auto"/>
            <w:bottom w:val="none" w:sz="0" w:space="0" w:color="auto"/>
            <w:right w:val="none" w:sz="0" w:space="0" w:color="auto"/>
          </w:divBdr>
          <w:divsChild>
            <w:div w:id="730469411">
              <w:marLeft w:val="0"/>
              <w:marRight w:val="0"/>
              <w:marTop w:val="0"/>
              <w:marBottom w:val="0"/>
              <w:divBdr>
                <w:top w:val="none" w:sz="0" w:space="0" w:color="auto"/>
                <w:left w:val="none" w:sz="0" w:space="0" w:color="auto"/>
                <w:bottom w:val="none" w:sz="0" w:space="0" w:color="auto"/>
                <w:right w:val="none" w:sz="0" w:space="0" w:color="auto"/>
              </w:divBdr>
              <w:divsChild>
                <w:div w:id="16571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245">
      <w:bodyDiv w:val="1"/>
      <w:marLeft w:val="0"/>
      <w:marRight w:val="0"/>
      <w:marTop w:val="0"/>
      <w:marBottom w:val="0"/>
      <w:divBdr>
        <w:top w:val="none" w:sz="0" w:space="0" w:color="auto"/>
        <w:left w:val="none" w:sz="0" w:space="0" w:color="auto"/>
        <w:bottom w:val="none" w:sz="0" w:space="0" w:color="auto"/>
        <w:right w:val="none" w:sz="0" w:space="0" w:color="auto"/>
      </w:divBdr>
      <w:divsChild>
        <w:div w:id="1335643230">
          <w:marLeft w:val="0"/>
          <w:marRight w:val="0"/>
          <w:marTop w:val="0"/>
          <w:marBottom w:val="0"/>
          <w:divBdr>
            <w:top w:val="none" w:sz="0" w:space="0" w:color="auto"/>
            <w:left w:val="none" w:sz="0" w:space="0" w:color="auto"/>
            <w:bottom w:val="none" w:sz="0" w:space="0" w:color="auto"/>
            <w:right w:val="none" w:sz="0" w:space="0" w:color="auto"/>
          </w:divBdr>
          <w:divsChild>
            <w:div w:id="1153989406">
              <w:marLeft w:val="0"/>
              <w:marRight w:val="0"/>
              <w:marTop w:val="0"/>
              <w:marBottom w:val="0"/>
              <w:divBdr>
                <w:top w:val="none" w:sz="0" w:space="0" w:color="auto"/>
                <w:left w:val="none" w:sz="0" w:space="0" w:color="auto"/>
                <w:bottom w:val="none" w:sz="0" w:space="0" w:color="auto"/>
                <w:right w:val="none" w:sz="0" w:space="0" w:color="auto"/>
              </w:divBdr>
              <w:divsChild>
                <w:div w:id="42139663">
                  <w:marLeft w:val="0"/>
                  <w:marRight w:val="0"/>
                  <w:marTop w:val="0"/>
                  <w:marBottom w:val="0"/>
                  <w:divBdr>
                    <w:top w:val="none" w:sz="0" w:space="0" w:color="auto"/>
                    <w:left w:val="none" w:sz="0" w:space="0" w:color="auto"/>
                    <w:bottom w:val="none" w:sz="0" w:space="0" w:color="auto"/>
                    <w:right w:val="none" w:sz="0" w:space="0" w:color="auto"/>
                  </w:divBdr>
                  <w:divsChild>
                    <w:div w:id="1944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30469">
      <w:bodyDiv w:val="1"/>
      <w:marLeft w:val="0"/>
      <w:marRight w:val="0"/>
      <w:marTop w:val="0"/>
      <w:marBottom w:val="0"/>
      <w:divBdr>
        <w:top w:val="none" w:sz="0" w:space="0" w:color="auto"/>
        <w:left w:val="none" w:sz="0" w:space="0" w:color="auto"/>
        <w:bottom w:val="none" w:sz="0" w:space="0" w:color="auto"/>
        <w:right w:val="none" w:sz="0" w:space="0" w:color="auto"/>
      </w:divBdr>
      <w:divsChild>
        <w:div w:id="1274706070">
          <w:marLeft w:val="0"/>
          <w:marRight w:val="0"/>
          <w:marTop w:val="0"/>
          <w:marBottom w:val="0"/>
          <w:divBdr>
            <w:top w:val="none" w:sz="0" w:space="0" w:color="auto"/>
            <w:left w:val="none" w:sz="0" w:space="0" w:color="auto"/>
            <w:bottom w:val="none" w:sz="0" w:space="0" w:color="auto"/>
            <w:right w:val="none" w:sz="0" w:space="0" w:color="auto"/>
          </w:divBdr>
          <w:divsChild>
            <w:div w:id="705954421">
              <w:marLeft w:val="0"/>
              <w:marRight w:val="0"/>
              <w:marTop w:val="0"/>
              <w:marBottom w:val="0"/>
              <w:divBdr>
                <w:top w:val="none" w:sz="0" w:space="0" w:color="auto"/>
                <w:left w:val="none" w:sz="0" w:space="0" w:color="auto"/>
                <w:bottom w:val="none" w:sz="0" w:space="0" w:color="auto"/>
                <w:right w:val="none" w:sz="0" w:space="0" w:color="auto"/>
              </w:divBdr>
              <w:divsChild>
                <w:div w:id="4492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4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9338">
          <w:marLeft w:val="0"/>
          <w:marRight w:val="0"/>
          <w:marTop w:val="0"/>
          <w:marBottom w:val="0"/>
          <w:divBdr>
            <w:top w:val="none" w:sz="0" w:space="0" w:color="auto"/>
            <w:left w:val="none" w:sz="0" w:space="0" w:color="auto"/>
            <w:bottom w:val="none" w:sz="0" w:space="0" w:color="auto"/>
            <w:right w:val="none" w:sz="0" w:space="0" w:color="auto"/>
          </w:divBdr>
          <w:divsChild>
            <w:div w:id="957179914">
              <w:marLeft w:val="0"/>
              <w:marRight w:val="0"/>
              <w:marTop w:val="0"/>
              <w:marBottom w:val="0"/>
              <w:divBdr>
                <w:top w:val="none" w:sz="0" w:space="0" w:color="auto"/>
                <w:left w:val="none" w:sz="0" w:space="0" w:color="auto"/>
                <w:bottom w:val="none" w:sz="0" w:space="0" w:color="auto"/>
                <w:right w:val="none" w:sz="0" w:space="0" w:color="auto"/>
              </w:divBdr>
              <w:divsChild>
                <w:div w:id="1641226244">
                  <w:marLeft w:val="0"/>
                  <w:marRight w:val="0"/>
                  <w:marTop w:val="0"/>
                  <w:marBottom w:val="0"/>
                  <w:divBdr>
                    <w:top w:val="none" w:sz="0" w:space="0" w:color="auto"/>
                    <w:left w:val="none" w:sz="0" w:space="0" w:color="auto"/>
                    <w:bottom w:val="none" w:sz="0" w:space="0" w:color="auto"/>
                    <w:right w:val="none" w:sz="0" w:space="0" w:color="auto"/>
                  </w:divBdr>
                  <w:divsChild>
                    <w:div w:id="13540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2970">
      <w:bodyDiv w:val="1"/>
      <w:marLeft w:val="0"/>
      <w:marRight w:val="0"/>
      <w:marTop w:val="0"/>
      <w:marBottom w:val="0"/>
      <w:divBdr>
        <w:top w:val="none" w:sz="0" w:space="0" w:color="auto"/>
        <w:left w:val="none" w:sz="0" w:space="0" w:color="auto"/>
        <w:bottom w:val="none" w:sz="0" w:space="0" w:color="auto"/>
        <w:right w:val="none" w:sz="0" w:space="0" w:color="auto"/>
      </w:divBdr>
    </w:div>
    <w:div w:id="1245143369">
      <w:bodyDiv w:val="1"/>
      <w:marLeft w:val="0"/>
      <w:marRight w:val="0"/>
      <w:marTop w:val="0"/>
      <w:marBottom w:val="0"/>
      <w:divBdr>
        <w:top w:val="none" w:sz="0" w:space="0" w:color="auto"/>
        <w:left w:val="none" w:sz="0" w:space="0" w:color="auto"/>
        <w:bottom w:val="none" w:sz="0" w:space="0" w:color="auto"/>
        <w:right w:val="none" w:sz="0" w:space="0" w:color="auto"/>
      </w:divBdr>
      <w:divsChild>
        <w:div w:id="953287169">
          <w:marLeft w:val="2275"/>
          <w:marRight w:val="0"/>
          <w:marTop w:val="168"/>
          <w:marBottom w:val="0"/>
          <w:divBdr>
            <w:top w:val="none" w:sz="0" w:space="0" w:color="auto"/>
            <w:left w:val="none" w:sz="0" w:space="0" w:color="auto"/>
            <w:bottom w:val="none" w:sz="0" w:space="0" w:color="auto"/>
            <w:right w:val="none" w:sz="0" w:space="0" w:color="auto"/>
          </w:divBdr>
        </w:div>
        <w:div w:id="981999990">
          <w:marLeft w:val="2275"/>
          <w:marRight w:val="0"/>
          <w:marTop w:val="168"/>
          <w:marBottom w:val="0"/>
          <w:divBdr>
            <w:top w:val="none" w:sz="0" w:space="0" w:color="auto"/>
            <w:left w:val="none" w:sz="0" w:space="0" w:color="auto"/>
            <w:bottom w:val="none" w:sz="0" w:space="0" w:color="auto"/>
            <w:right w:val="none" w:sz="0" w:space="0" w:color="auto"/>
          </w:divBdr>
        </w:div>
        <w:div w:id="2084714217">
          <w:marLeft w:val="1267"/>
          <w:marRight w:val="0"/>
          <w:marTop w:val="168"/>
          <w:marBottom w:val="0"/>
          <w:divBdr>
            <w:top w:val="none" w:sz="0" w:space="0" w:color="auto"/>
            <w:left w:val="none" w:sz="0" w:space="0" w:color="auto"/>
            <w:bottom w:val="none" w:sz="0" w:space="0" w:color="auto"/>
            <w:right w:val="none" w:sz="0" w:space="0" w:color="auto"/>
          </w:divBdr>
        </w:div>
      </w:divsChild>
    </w:div>
    <w:div w:id="1311014402">
      <w:bodyDiv w:val="1"/>
      <w:marLeft w:val="0"/>
      <w:marRight w:val="0"/>
      <w:marTop w:val="0"/>
      <w:marBottom w:val="0"/>
      <w:divBdr>
        <w:top w:val="none" w:sz="0" w:space="0" w:color="auto"/>
        <w:left w:val="none" w:sz="0" w:space="0" w:color="auto"/>
        <w:bottom w:val="none" w:sz="0" w:space="0" w:color="auto"/>
        <w:right w:val="none" w:sz="0" w:space="0" w:color="auto"/>
      </w:divBdr>
      <w:divsChild>
        <w:div w:id="1882471403">
          <w:marLeft w:val="0"/>
          <w:marRight w:val="0"/>
          <w:marTop w:val="0"/>
          <w:marBottom w:val="0"/>
          <w:divBdr>
            <w:top w:val="none" w:sz="0" w:space="0" w:color="auto"/>
            <w:left w:val="none" w:sz="0" w:space="0" w:color="auto"/>
            <w:bottom w:val="none" w:sz="0" w:space="0" w:color="auto"/>
            <w:right w:val="none" w:sz="0" w:space="0" w:color="auto"/>
          </w:divBdr>
          <w:divsChild>
            <w:div w:id="1805082890">
              <w:marLeft w:val="0"/>
              <w:marRight w:val="0"/>
              <w:marTop w:val="0"/>
              <w:marBottom w:val="0"/>
              <w:divBdr>
                <w:top w:val="none" w:sz="0" w:space="0" w:color="auto"/>
                <w:left w:val="none" w:sz="0" w:space="0" w:color="auto"/>
                <w:bottom w:val="none" w:sz="0" w:space="0" w:color="auto"/>
                <w:right w:val="none" w:sz="0" w:space="0" w:color="auto"/>
              </w:divBdr>
              <w:divsChild>
                <w:div w:id="4613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615">
      <w:bodyDiv w:val="1"/>
      <w:marLeft w:val="0"/>
      <w:marRight w:val="0"/>
      <w:marTop w:val="0"/>
      <w:marBottom w:val="0"/>
      <w:divBdr>
        <w:top w:val="none" w:sz="0" w:space="0" w:color="auto"/>
        <w:left w:val="none" w:sz="0" w:space="0" w:color="auto"/>
        <w:bottom w:val="none" w:sz="0" w:space="0" w:color="auto"/>
        <w:right w:val="none" w:sz="0" w:space="0" w:color="auto"/>
      </w:divBdr>
      <w:divsChild>
        <w:div w:id="115100864">
          <w:marLeft w:val="1267"/>
          <w:marRight w:val="0"/>
          <w:marTop w:val="168"/>
          <w:marBottom w:val="0"/>
          <w:divBdr>
            <w:top w:val="none" w:sz="0" w:space="0" w:color="auto"/>
            <w:left w:val="none" w:sz="0" w:space="0" w:color="auto"/>
            <w:bottom w:val="none" w:sz="0" w:space="0" w:color="auto"/>
            <w:right w:val="none" w:sz="0" w:space="0" w:color="auto"/>
          </w:divBdr>
        </w:div>
        <w:div w:id="370156669">
          <w:marLeft w:val="1267"/>
          <w:marRight w:val="0"/>
          <w:marTop w:val="168"/>
          <w:marBottom w:val="0"/>
          <w:divBdr>
            <w:top w:val="none" w:sz="0" w:space="0" w:color="auto"/>
            <w:left w:val="none" w:sz="0" w:space="0" w:color="auto"/>
            <w:bottom w:val="none" w:sz="0" w:space="0" w:color="auto"/>
            <w:right w:val="none" w:sz="0" w:space="0" w:color="auto"/>
          </w:divBdr>
        </w:div>
        <w:div w:id="962419941">
          <w:marLeft w:val="432"/>
          <w:marRight w:val="0"/>
          <w:marTop w:val="168"/>
          <w:marBottom w:val="0"/>
          <w:divBdr>
            <w:top w:val="none" w:sz="0" w:space="0" w:color="auto"/>
            <w:left w:val="none" w:sz="0" w:space="0" w:color="auto"/>
            <w:bottom w:val="none" w:sz="0" w:space="0" w:color="auto"/>
            <w:right w:val="none" w:sz="0" w:space="0" w:color="auto"/>
          </w:divBdr>
        </w:div>
        <w:div w:id="1458718277">
          <w:marLeft w:val="1267"/>
          <w:marRight w:val="0"/>
          <w:marTop w:val="168"/>
          <w:marBottom w:val="0"/>
          <w:divBdr>
            <w:top w:val="none" w:sz="0" w:space="0" w:color="auto"/>
            <w:left w:val="none" w:sz="0" w:space="0" w:color="auto"/>
            <w:bottom w:val="none" w:sz="0" w:space="0" w:color="auto"/>
            <w:right w:val="none" w:sz="0" w:space="0" w:color="auto"/>
          </w:divBdr>
        </w:div>
      </w:divsChild>
    </w:div>
    <w:div w:id="1344280591">
      <w:bodyDiv w:val="1"/>
      <w:marLeft w:val="0"/>
      <w:marRight w:val="0"/>
      <w:marTop w:val="0"/>
      <w:marBottom w:val="0"/>
      <w:divBdr>
        <w:top w:val="none" w:sz="0" w:space="0" w:color="auto"/>
        <w:left w:val="none" w:sz="0" w:space="0" w:color="auto"/>
        <w:bottom w:val="none" w:sz="0" w:space="0" w:color="auto"/>
        <w:right w:val="none" w:sz="0" w:space="0" w:color="auto"/>
      </w:divBdr>
      <w:divsChild>
        <w:div w:id="1637566147">
          <w:marLeft w:val="0"/>
          <w:marRight w:val="0"/>
          <w:marTop w:val="0"/>
          <w:marBottom w:val="0"/>
          <w:divBdr>
            <w:top w:val="none" w:sz="0" w:space="0" w:color="auto"/>
            <w:left w:val="none" w:sz="0" w:space="0" w:color="auto"/>
            <w:bottom w:val="none" w:sz="0" w:space="0" w:color="auto"/>
            <w:right w:val="none" w:sz="0" w:space="0" w:color="auto"/>
          </w:divBdr>
          <w:divsChild>
            <w:div w:id="906770542">
              <w:marLeft w:val="0"/>
              <w:marRight w:val="0"/>
              <w:marTop w:val="0"/>
              <w:marBottom w:val="0"/>
              <w:divBdr>
                <w:top w:val="none" w:sz="0" w:space="0" w:color="auto"/>
                <w:left w:val="none" w:sz="0" w:space="0" w:color="auto"/>
                <w:bottom w:val="none" w:sz="0" w:space="0" w:color="auto"/>
                <w:right w:val="none" w:sz="0" w:space="0" w:color="auto"/>
              </w:divBdr>
              <w:divsChild>
                <w:div w:id="474764445">
                  <w:marLeft w:val="0"/>
                  <w:marRight w:val="0"/>
                  <w:marTop w:val="0"/>
                  <w:marBottom w:val="0"/>
                  <w:divBdr>
                    <w:top w:val="none" w:sz="0" w:space="0" w:color="auto"/>
                    <w:left w:val="none" w:sz="0" w:space="0" w:color="auto"/>
                    <w:bottom w:val="none" w:sz="0" w:space="0" w:color="auto"/>
                    <w:right w:val="none" w:sz="0" w:space="0" w:color="auto"/>
                  </w:divBdr>
                  <w:divsChild>
                    <w:div w:id="2044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198">
      <w:bodyDiv w:val="1"/>
      <w:marLeft w:val="0"/>
      <w:marRight w:val="0"/>
      <w:marTop w:val="0"/>
      <w:marBottom w:val="0"/>
      <w:divBdr>
        <w:top w:val="none" w:sz="0" w:space="0" w:color="auto"/>
        <w:left w:val="none" w:sz="0" w:space="0" w:color="auto"/>
        <w:bottom w:val="none" w:sz="0" w:space="0" w:color="auto"/>
        <w:right w:val="none" w:sz="0" w:space="0" w:color="auto"/>
      </w:divBdr>
      <w:divsChild>
        <w:div w:id="1030105640">
          <w:marLeft w:val="288"/>
          <w:marRight w:val="0"/>
          <w:marTop w:val="115"/>
          <w:marBottom w:val="0"/>
          <w:divBdr>
            <w:top w:val="none" w:sz="0" w:space="0" w:color="auto"/>
            <w:left w:val="none" w:sz="0" w:space="0" w:color="auto"/>
            <w:bottom w:val="none" w:sz="0" w:space="0" w:color="auto"/>
            <w:right w:val="none" w:sz="0" w:space="0" w:color="auto"/>
          </w:divBdr>
        </w:div>
        <w:div w:id="1999991587">
          <w:marLeft w:val="288"/>
          <w:marRight w:val="0"/>
          <w:marTop w:val="115"/>
          <w:marBottom w:val="0"/>
          <w:divBdr>
            <w:top w:val="none" w:sz="0" w:space="0" w:color="auto"/>
            <w:left w:val="none" w:sz="0" w:space="0" w:color="auto"/>
            <w:bottom w:val="none" w:sz="0" w:space="0" w:color="auto"/>
            <w:right w:val="none" w:sz="0" w:space="0" w:color="auto"/>
          </w:divBdr>
        </w:div>
      </w:divsChild>
    </w:div>
    <w:div w:id="1382825883">
      <w:bodyDiv w:val="1"/>
      <w:marLeft w:val="0"/>
      <w:marRight w:val="0"/>
      <w:marTop w:val="0"/>
      <w:marBottom w:val="0"/>
      <w:divBdr>
        <w:top w:val="none" w:sz="0" w:space="0" w:color="auto"/>
        <w:left w:val="none" w:sz="0" w:space="0" w:color="auto"/>
        <w:bottom w:val="none" w:sz="0" w:space="0" w:color="auto"/>
        <w:right w:val="none" w:sz="0" w:space="0" w:color="auto"/>
      </w:divBdr>
    </w:div>
    <w:div w:id="1393311409">
      <w:bodyDiv w:val="1"/>
      <w:marLeft w:val="0"/>
      <w:marRight w:val="0"/>
      <w:marTop w:val="0"/>
      <w:marBottom w:val="0"/>
      <w:divBdr>
        <w:top w:val="none" w:sz="0" w:space="0" w:color="auto"/>
        <w:left w:val="none" w:sz="0" w:space="0" w:color="auto"/>
        <w:bottom w:val="none" w:sz="0" w:space="0" w:color="auto"/>
        <w:right w:val="none" w:sz="0" w:space="0" w:color="auto"/>
      </w:divBdr>
      <w:divsChild>
        <w:div w:id="1947615996">
          <w:marLeft w:val="0"/>
          <w:marRight w:val="0"/>
          <w:marTop w:val="0"/>
          <w:marBottom w:val="0"/>
          <w:divBdr>
            <w:top w:val="none" w:sz="0" w:space="0" w:color="auto"/>
            <w:left w:val="none" w:sz="0" w:space="0" w:color="auto"/>
            <w:bottom w:val="none" w:sz="0" w:space="0" w:color="auto"/>
            <w:right w:val="none" w:sz="0" w:space="0" w:color="auto"/>
          </w:divBdr>
          <w:divsChild>
            <w:div w:id="457916023">
              <w:marLeft w:val="0"/>
              <w:marRight w:val="0"/>
              <w:marTop w:val="0"/>
              <w:marBottom w:val="0"/>
              <w:divBdr>
                <w:top w:val="none" w:sz="0" w:space="0" w:color="auto"/>
                <w:left w:val="none" w:sz="0" w:space="0" w:color="auto"/>
                <w:bottom w:val="none" w:sz="0" w:space="0" w:color="auto"/>
                <w:right w:val="none" w:sz="0" w:space="0" w:color="auto"/>
              </w:divBdr>
              <w:divsChild>
                <w:div w:id="9475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9901">
      <w:bodyDiv w:val="1"/>
      <w:marLeft w:val="0"/>
      <w:marRight w:val="0"/>
      <w:marTop w:val="0"/>
      <w:marBottom w:val="0"/>
      <w:divBdr>
        <w:top w:val="none" w:sz="0" w:space="0" w:color="auto"/>
        <w:left w:val="none" w:sz="0" w:space="0" w:color="auto"/>
        <w:bottom w:val="none" w:sz="0" w:space="0" w:color="auto"/>
        <w:right w:val="none" w:sz="0" w:space="0" w:color="auto"/>
      </w:divBdr>
      <w:divsChild>
        <w:div w:id="450831521">
          <w:marLeft w:val="0"/>
          <w:marRight w:val="0"/>
          <w:marTop w:val="0"/>
          <w:marBottom w:val="0"/>
          <w:divBdr>
            <w:top w:val="none" w:sz="0" w:space="0" w:color="auto"/>
            <w:left w:val="none" w:sz="0" w:space="0" w:color="auto"/>
            <w:bottom w:val="none" w:sz="0" w:space="0" w:color="auto"/>
            <w:right w:val="none" w:sz="0" w:space="0" w:color="auto"/>
          </w:divBdr>
          <w:divsChild>
            <w:div w:id="1268464488">
              <w:marLeft w:val="0"/>
              <w:marRight w:val="0"/>
              <w:marTop w:val="0"/>
              <w:marBottom w:val="0"/>
              <w:divBdr>
                <w:top w:val="none" w:sz="0" w:space="0" w:color="auto"/>
                <w:left w:val="none" w:sz="0" w:space="0" w:color="auto"/>
                <w:bottom w:val="none" w:sz="0" w:space="0" w:color="auto"/>
                <w:right w:val="none" w:sz="0" w:space="0" w:color="auto"/>
              </w:divBdr>
              <w:divsChild>
                <w:div w:id="8228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4981">
      <w:bodyDiv w:val="1"/>
      <w:marLeft w:val="0"/>
      <w:marRight w:val="0"/>
      <w:marTop w:val="0"/>
      <w:marBottom w:val="0"/>
      <w:divBdr>
        <w:top w:val="none" w:sz="0" w:space="0" w:color="auto"/>
        <w:left w:val="none" w:sz="0" w:space="0" w:color="auto"/>
        <w:bottom w:val="none" w:sz="0" w:space="0" w:color="auto"/>
        <w:right w:val="none" w:sz="0" w:space="0" w:color="auto"/>
      </w:divBdr>
    </w:div>
    <w:div w:id="1454401888">
      <w:bodyDiv w:val="1"/>
      <w:marLeft w:val="0"/>
      <w:marRight w:val="0"/>
      <w:marTop w:val="0"/>
      <w:marBottom w:val="0"/>
      <w:divBdr>
        <w:top w:val="none" w:sz="0" w:space="0" w:color="auto"/>
        <w:left w:val="none" w:sz="0" w:space="0" w:color="auto"/>
        <w:bottom w:val="none" w:sz="0" w:space="0" w:color="auto"/>
        <w:right w:val="none" w:sz="0" w:space="0" w:color="auto"/>
      </w:divBdr>
      <w:divsChild>
        <w:div w:id="1540430376">
          <w:marLeft w:val="389"/>
          <w:marRight w:val="0"/>
          <w:marTop w:val="168"/>
          <w:marBottom w:val="0"/>
          <w:divBdr>
            <w:top w:val="none" w:sz="0" w:space="0" w:color="auto"/>
            <w:left w:val="none" w:sz="0" w:space="0" w:color="auto"/>
            <w:bottom w:val="none" w:sz="0" w:space="0" w:color="auto"/>
            <w:right w:val="none" w:sz="0" w:space="0" w:color="auto"/>
          </w:divBdr>
        </w:div>
        <w:div w:id="1959558889">
          <w:marLeft w:val="389"/>
          <w:marRight w:val="0"/>
          <w:marTop w:val="168"/>
          <w:marBottom w:val="0"/>
          <w:divBdr>
            <w:top w:val="none" w:sz="0" w:space="0" w:color="auto"/>
            <w:left w:val="none" w:sz="0" w:space="0" w:color="auto"/>
            <w:bottom w:val="none" w:sz="0" w:space="0" w:color="auto"/>
            <w:right w:val="none" w:sz="0" w:space="0" w:color="auto"/>
          </w:divBdr>
        </w:div>
      </w:divsChild>
    </w:div>
    <w:div w:id="1508716131">
      <w:bodyDiv w:val="1"/>
      <w:marLeft w:val="0"/>
      <w:marRight w:val="0"/>
      <w:marTop w:val="0"/>
      <w:marBottom w:val="0"/>
      <w:divBdr>
        <w:top w:val="none" w:sz="0" w:space="0" w:color="auto"/>
        <w:left w:val="none" w:sz="0" w:space="0" w:color="auto"/>
        <w:bottom w:val="none" w:sz="0" w:space="0" w:color="auto"/>
        <w:right w:val="none" w:sz="0" w:space="0" w:color="auto"/>
      </w:divBdr>
      <w:divsChild>
        <w:div w:id="214393989">
          <w:marLeft w:val="0"/>
          <w:marRight w:val="0"/>
          <w:marTop w:val="0"/>
          <w:marBottom w:val="0"/>
          <w:divBdr>
            <w:top w:val="none" w:sz="0" w:space="0" w:color="auto"/>
            <w:left w:val="none" w:sz="0" w:space="0" w:color="auto"/>
            <w:bottom w:val="none" w:sz="0" w:space="0" w:color="auto"/>
            <w:right w:val="none" w:sz="0" w:space="0" w:color="auto"/>
          </w:divBdr>
          <w:divsChild>
            <w:div w:id="1204706751">
              <w:marLeft w:val="0"/>
              <w:marRight w:val="0"/>
              <w:marTop w:val="0"/>
              <w:marBottom w:val="0"/>
              <w:divBdr>
                <w:top w:val="none" w:sz="0" w:space="0" w:color="auto"/>
                <w:left w:val="none" w:sz="0" w:space="0" w:color="auto"/>
                <w:bottom w:val="none" w:sz="0" w:space="0" w:color="auto"/>
                <w:right w:val="none" w:sz="0" w:space="0" w:color="auto"/>
              </w:divBdr>
              <w:divsChild>
                <w:div w:id="466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2844">
      <w:bodyDiv w:val="1"/>
      <w:marLeft w:val="0"/>
      <w:marRight w:val="0"/>
      <w:marTop w:val="0"/>
      <w:marBottom w:val="0"/>
      <w:divBdr>
        <w:top w:val="none" w:sz="0" w:space="0" w:color="auto"/>
        <w:left w:val="none" w:sz="0" w:space="0" w:color="auto"/>
        <w:bottom w:val="none" w:sz="0" w:space="0" w:color="auto"/>
        <w:right w:val="none" w:sz="0" w:space="0" w:color="auto"/>
      </w:divBdr>
      <w:divsChild>
        <w:div w:id="1795171887">
          <w:marLeft w:val="0"/>
          <w:marRight w:val="0"/>
          <w:marTop w:val="0"/>
          <w:marBottom w:val="0"/>
          <w:divBdr>
            <w:top w:val="none" w:sz="0" w:space="0" w:color="auto"/>
            <w:left w:val="none" w:sz="0" w:space="0" w:color="auto"/>
            <w:bottom w:val="none" w:sz="0" w:space="0" w:color="auto"/>
            <w:right w:val="none" w:sz="0" w:space="0" w:color="auto"/>
          </w:divBdr>
          <w:divsChild>
            <w:div w:id="1958675943">
              <w:marLeft w:val="0"/>
              <w:marRight w:val="0"/>
              <w:marTop w:val="0"/>
              <w:marBottom w:val="0"/>
              <w:divBdr>
                <w:top w:val="none" w:sz="0" w:space="0" w:color="auto"/>
                <w:left w:val="none" w:sz="0" w:space="0" w:color="auto"/>
                <w:bottom w:val="none" w:sz="0" w:space="0" w:color="auto"/>
                <w:right w:val="none" w:sz="0" w:space="0" w:color="auto"/>
              </w:divBdr>
              <w:divsChild>
                <w:div w:id="543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6525">
      <w:bodyDiv w:val="1"/>
      <w:marLeft w:val="0"/>
      <w:marRight w:val="0"/>
      <w:marTop w:val="0"/>
      <w:marBottom w:val="0"/>
      <w:divBdr>
        <w:top w:val="none" w:sz="0" w:space="0" w:color="auto"/>
        <w:left w:val="none" w:sz="0" w:space="0" w:color="auto"/>
        <w:bottom w:val="none" w:sz="0" w:space="0" w:color="auto"/>
        <w:right w:val="none" w:sz="0" w:space="0" w:color="auto"/>
      </w:divBdr>
      <w:divsChild>
        <w:div w:id="708914518">
          <w:marLeft w:val="0"/>
          <w:marRight w:val="0"/>
          <w:marTop w:val="0"/>
          <w:marBottom w:val="0"/>
          <w:divBdr>
            <w:top w:val="none" w:sz="0" w:space="0" w:color="auto"/>
            <w:left w:val="none" w:sz="0" w:space="0" w:color="auto"/>
            <w:bottom w:val="none" w:sz="0" w:space="0" w:color="auto"/>
            <w:right w:val="none" w:sz="0" w:space="0" w:color="auto"/>
          </w:divBdr>
          <w:divsChild>
            <w:div w:id="1194609373">
              <w:marLeft w:val="0"/>
              <w:marRight w:val="0"/>
              <w:marTop w:val="0"/>
              <w:marBottom w:val="0"/>
              <w:divBdr>
                <w:top w:val="none" w:sz="0" w:space="0" w:color="auto"/>
                <w:left w:val="none" w:sz="0" w:space="0" w:color="auto"/>
                <w:bottom w:val="none" w:sz="0" w:space="0" w:color="auto"/>
                <w:right w:val="none" w:sz="0" w:space="0" w:color="auto"/>
              </w:divBdr>
              <w:divsChild>
                <w:div w:id="1344547574">
                  <w:marLeft w:val="0"/>
                  <w:marRight w:val="0"/>
                  <w:marTop w:val="0"/>
                  <w:marBottom w:val="0"/>
                  <w:divBdr>
                    <w:top w:val="none" w:sz="0" w:space="0" w:color="auto"/>
                    <w:left w:val="none" w:sz="0" w:space="0" w:color="auto"/>
                    <w:bottom w:val="none" w:sz="0" w:space="0" w:color="auto"/>
                    <w:right w:val="none" w:sz="0" w:space="0" w:color="auto"/>
                  </w:divBdr>
                  <w:divsChild>
                    <w:div w:id="14169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6204">
      <w:bodyDiv w:val="1"/>
      <w:marLeft w:val="0"/>
      <w:marRight w:val="0"/>
      <w:marTop w:val="0"/>
      <w:marBottom w:val="0"/>
      <w:divBdr>
        <w:top w:val="none" w:sz="0" w:space="0" w:color="auto"/>
        <w:left w:val="none" w:sz="0" w:space="0" w:color="auto"/>
        <w:bottom w:val="none" w:sz="0" w:space="0" w:color="auto"/>
        <w:right w:val="none" w:sz="0" w:space="0" w:color="auto"/>
      </w:divBdr>
      <w:divsChild>
        <w:div w:id="294800578">
          <w:marLeft w:val="0"/>
          <w:marRight w:val="0"/>
          <w:marTop w:val="0"/>
          <w:marBottom w:val="0"/>
          <w:divBdr>
            <w:top w:val="none" w:sz="0" w:space="0" w:color="auto"/>
            <w:left w:val="none" w:sz="0" w:space="0" w:color="auto"/>
            <w:bottom w:val="none" w:sz="0" w:space="0" w:color="auto"/>
            <w:right w:val="none" w:sz="0" w:space="0" w:color="auto"/>
          </w:divBdr>
          <w:divsChild>
            <w:div w:id="1184631906">
              <w:marLeft w:val="0"/>
              <w:marRight w:val="0"/>
              <w:marTop w:val="0"/>
              <w:marBottom w:val="0"/>
              <w:divBdr>
                <w:top w:val="none" w:sz="0" w:space="0" w:color="auto"/>
                <w:left w:val="none" w:sz="0" w:space="0" w:color="auto"/>
                <w:bottom w:val="none" w:sz="0" w:space="0" w:color="auto"/>
                <w:right w:val="none" w:sz="0" w:space="0" w:color="auto"/>
              </w:divBdr>
              <w:divsChild>
                <w:div w:id="6271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3088">
      <w:bodyDiv w:val="1"/>
      <w:marLeft w:val="0"/>
      <w:marRight w:val="0"/>
      <w:marTop w:val="0"/>
      <w:marBottom w:val="0"/>
      <w:divBdr>
        <w:top w:val="none" w:sz="0" w:space="0" w:color="auto"/>
        <w:left w:val="none" w:sz="0" w:space="0" w:color="auto"/>
        <w:bottom w:val="none" w:sz="0" w:space="0" w:color="auto"/>
        <w:right w:val="none" w:sz="0" w:space="0" w:color="auto"/>
      </w:divBdr>
    </w:div>
    <w:div w:id="1609116377">
      <w:bodyDiv w:val="1"/>
      <w:marLeft w:val="0"/>
      <w:marRight w:val="0"/>
      <w:marTop w:val="0"/>
      <w:marBottom w:val="0"/>
      <w:divBdr>
        <w:top w:val="none" w:sz="0" w:space="0" w:color="auto"/>
        <w:left w:val="none" w:sz="0" w:space="0" w:color="auto"/>
        <w:bottom w:val="none" w:sz="0" w:space="0" w:color="auto"/>
        <w:right w:val="none" w:sz="0" w:space="0" w:color="auto"/>
      </w:divBdr>
      <w:divsChild>
        <w:div w:id="1748116645">
          <w:marLeft w:val="0"/>
          <w:marRight w:val="0"/>
          <w:marTop w:val="0"/>
          <w:marBottom w:val="0"/>
          <w:divBdr>
            <w:top w:val="none" w:sz="0" w:space="0" w:color="auto"/>
            <w:left w:val="none" w:sz="0" w:space="0" w:color="auto"/>
            <w:bottom w:val="none" w:sz="0" w:space="0" w:color="auto"/>
            <w:right w:val="none" w:sz="0" w:space="0" w:color="auto"/>
          </w:divBdr>
          <w:divsChild>
            <w:div w:id="1599484167">
              <w:marLeft w:val="0"/>
              <w:marRight w:val="0"/>
              <w:marTop w:val="0"/>
              <w:marBottom w:val="0"/>
              <w:divBdr>
                <w:top w:val="none" w:sz="0" w:space="0" w:color="auto"/>
                <w:left w:val="none" w:sz="0" w:space="0" w:color="auto"/>
                <w:bottom w:val="none" w:sz="0" w:space="0" w:color="auto"/>
                <w:right w:val="none" w:sz="0" w:space="0" w:color="auto"/>
              </w:divBdr>
              <w:divsChild>
                <w:div w:id="175269367">
                  <w:marLeft w:val="0"/>
                  <w:marRight w:val="0"/>
                  <w:marTop w:val="0"/>
                  <w:marBottom w:val="0"/>
                  <w:divBdr>
                    <w:top w:val="none" w:sz="0" w:space="0" w:color="auto"/>
                    <w:left w:val="none" w:sz="0" w:space="0" w:color="auto"/>
                    <w:bottom w:val="none" w:sz="0" w:space="0" w:color="auto"/>
                    <w:right w:val="none" w:sz="0" w:space="0" w:color="auto"/>
                  </w:divBdr>
                  <w:divsChild>
                    <w:div w:id="1296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87432">
      <w:bodyDiv w:val="1"/>
      <w:marLeft w:val="0"/>
      <w:marRight w:val="0"/>
      <w:marTop w:val="0"/>
      <w:marBottom w:val="0"/>
      <w:divBdr>
        <w:top w:val="none" w:sz="0" w:space="0" w:color="auto"/>
        <w:left w:val="none" w:sz="0" w:space="0" w:color="auto"/>
        <w:bottom w:val="none" w:sz="0" w:space="0" w:color="auto"/>
        <w:right w:val="none" w:sz="0" w:space="0" w:color="auto"/>
      </w:divBdr>
      <w:divsChild>
        <w:div w:id="1513180188">
          <w:marLeft w:val="0"/>
          <w:marRight w:val="0"/>
          <w:marTop w:val="0"/>
          <w:marBottom w:val="0"/>
          <w:divBdr>
            <w:top w:val="none" w:sz="0" w:space="0" w:color="auto"/>
            <w:left w:val="none" w:sz="0" w:space="0" w:color="auto"/>
            <w:bottom w:val="none" w:sz="0" w:space="0" w:color="auto"/>
            <w:right w:val="none" w:sz="0" w:space="0" w:color="auto"/>
          </w:divBdr>
          <w:divsChild>
            <w:div w:id="1965190137">
              <w:marLeft w:val="0"/>
              <w:marRight w:val="0"/>
              <w:marTop w:val="0"/>
              <w:marBottom w:val="0"/>
              <w:divBdr>
                <w:top w:val="none" w:sz="0" w:space="0" w:color="auto"/>
                <w:left w:val="none" w:sz="0" w:space="0" w:color="auto"/>
                <w:bottom w:val="none" w:sz="0" w:space="0" w:color="auto"/>
                <w:right w:val="none" w:sz="0" w:space="0" w:color="auto"/>
              </w:divBdr>
              <w:divsChild>
                <w:div w:id="750083702">
                  <w:marLeft w:val="0"/>
                  <w:marRight w:val="0"/>
                  <w:marTop w:val="0"/>
                  <w:marBottom w:val="0"/>
                  <w:divBdr>
                    <w:top w:val="none" w:sz="0" w:space="0" w:color="auto"/>
                    <w:left w:val="none" w:sz="0" w:space="0" w:color="auto"/>
                    <w:bottom w:val="none" w:sz="0" w:space="0" w:color="auto"/>
                    <w:right w:val="none" w:sz="0" w:space="0" w:color="auto"/>
                  </w:divBdr>
                  <w:divsChild>
                    <w:div w:id="13817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1287">
      <w:bodyDiv w:val="1"/>
      <w:marLeft w:val="0"/>
      <w:marRight w:val="0"/>
      <w:marTop w:val="0"/>
      <w:marBottom w:val="0"/>
      <w:divBdr>
        <w:top w:val="none" w:sz="0" w:space="0" w:color="auto"/>
        <w:left w:val="none" w:sz="0" w:space="0" w:color="auto"/>
        <w:bottom w:val="none" w:sz="0" w:space="0" w:color="auto"/>
        <w:right w:val="none" w:sz="0" w:space="0" w:color="auto"/>
      </w:divBdr>
      <w:divsChild>
        <w:div w:id="1966083656">
          <w:marLeft w:val="0"/>
          <w:marRight w:val="0"/>
          <w:marTop w:val="300"/>
          <w:marBottom w:val="0"/>
          <w:divBdr>
            <w:top w:val="none" w:sz="0" w:space="0" w:color="auto"/>
            <w:left w:val="none" w:sz="0" w:space="0" w:color="auto"/>
            <w:bottom w:val="none" w:sz="0" w:space="0" w:color="auto"/>
            <w:right w:val="none" w:sz="0" w:space="0" w:color="auto"/>
          </w:divBdr>
          <w:divsChild>
            <w:div w:id="870454186">
              <w:marLeft w:val="0"/>
              <w:marRight w:val="0"/>
              <w:marTop w:val="0"/>
              <w:marBottom w:val="0"/>
              <w:divBdr>
                <w:top w:val="none" w:sz="0" w:space="0" w:color="auto"/>
                <w:left w:val="none" w:sz="0" w:space="0" w:color="auto"/>
                <w:bottom w:val="none" w:sz="0" w:space="0" w:color="auto"/>
                <w:right w:val="none" w:sz="0" w:space="0" w:color="auto"/>
              </w:divBdr>
              <w:divsChild>
                <w:div w:id="2100061609">
                  <w:marLeft w:val="0"/>
                  <w:marRight w:val="-3600"/>
                  <w:marTop w:val="0"/>
                  <w:marBottom w:val="0"/>
                  <w:divBdr>
                    <w:top w:val="none" w:sz="0" w:space="0" w:color="auto"/>
                    <w:left w:val="none" w:sz="0" w:space="0" w:color="auto"/>
                    <w:bottom w:val="none" w:sz="0" w:space="0" w:color="auto"/>
                    <w:right w:val="none" w:sz="0" w:space="0" w:color="auto"/>
                  </w:divBdr>
                  <w:divsChild>
                    <w:div w:id="1276788817">
                      <w:marLeft w:val="300"/>
                      <w:marRight w:val="4200"/>
                      <w:marTop w:val="0"/>
                      <w:marBottom w:val="540"/>
                      <w:divBdr>
                        <w:top w:val="none" w:sz="0" w:space="0" w:color="auto"/>
                        <w:left w:val="none" w:sz="0" w:space="0" w:color="auto"/>
                        <w:bottom w:val="none" w:sz="0" w:space="0" w:color="auto"/>
                        <w:right w:val="none" w:sz="0" w:space="0" w:color="auto"/>
                      </w:divBdr>
                      <w:divsChild>
                        <w:div w:id="2104253261">
                          <w:marLeft w:val="0"/>
                          <w:marRight w:val="0"/>
                          <w:marTop w:val="0"/>
                          <w:marBottom w:val="0"/>
                          <w:divBdr>
                            <w:top w:val="none" w:sz="0" w:space="0" w:color="auto"/>
                            <w:left w:val="none" w:sz="0" w:space="0" w:color="auto"/>
                            <w:bottom w:val="none" w:sz="0" w:space="0" w:color="auto"/>
                            <w:right w:val="none" w:sz="0" w:space="0" w:color="auto"/>
                          </w:divBdr>
                          <w:divsChild>
                            <w:div w:id="15568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3302">
      <w:bodyDiv w:val="1"/>
      <w:marLeft w:val="0"/>
      <w:marRight w:val="0"/>
      <w:marTop w:val="0"/>
      <w:marBottom w:val="0"/>
      <w:divBdr>
        <w:top w:val="none" w:sz="0" w:space="0" w:color="auto"/>
        <w:left w:val="none" w:sz="0" w:space="0" w:color="auto"/>
        <w:bottom w:val="none" w:sz="0" w:space="0" w:color="auto"/>
        <w:right w:val="none" w:sz="0" w:space="0" w:color="auto"/>
      </w:divBdr>
      <w:divsChild>
        <w:div w:id="716123872">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2062828458">
                  <w:marLeft w:val="0"/>
                  <w:marRight w:val="0"/>
                  <w:marTop w:val="0"/>
                  <w:marBottom w:val="0"/>
                  <w:divBdr>
                    <w:top w:val="none" w:sz="0" w:space="0" w:color="auto"/>
                    <w:left w:val="none" w:sz="0" w:space="0" w:color="auto"/>
                    <w:bottom w:val="none" w:sz="0" w:space="0" w:color="auto"/>
                    <w:right w:val="none" w:sz="0" w:space="0" w:color="auto"/>
                  </w:divBdr>
                  <w:divsChild>
                    <w:div w:id="11615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2833">
      <w:bodyDiv w:val="1"/>
      <w:marLeft w:val="0"/>
      <w:marRight w:val="0"/>
      <w:marTop w:val="0"/>
      <w:marBottom w:val="0"/>
      <w:divBdr>
        <w:top w:val="none" w:sz="0" w:space="0" w:color="auto"/>
        <w:left w:val="none" w:sz="0" w:space="0" w:color="auto"/>
        <w:bottom w:val="none" w:sz="0" w:space="0" w:color="auto"/>
        <w:right w:val="none" w:sz="0" w:space="0" w:color="auto"/>
      </w:divBdr>
      <w:divsChild>
        <w:div w:id="2122869173">
          <w:marLeft w:val="0"/>
          <w:marRight w:val="0"/>
          <w:marTop w:val="0"/>
          <w:marBottom w:val="0"/>
          <w:divBdr>
            <w:top w:val="none" w:sz="0" w:space="0" w:color="auto"/>
            <w:left w:val="none" w:sz="0" w:space="0" w:color="auto"/>
            <w:bottom w:val="none" w:sz="0" w:space="0" w:color="auto"/>
            <w:right w:val="none" w:sz="0" w:space="0" w:color="auto"/>
          </w:divBdr>
          <w:divsChild>
            <w:div w:id="2104448019">
              <w:marLeft w:val="0"/>
              <w:marRight w:val="0"/>
              <w:marTop w:val="0"/>
              <w:marBottom w:val="0"/>
              <w:divBdr>
                <w:top w:val="none" w:sz="0" w:space="0" w:color="auto"/>
                <w:left w:val="none" w:sz="0" w:space="0" w:color="auto"/>
                <w:bottom w:val="none" w:sz="0" w:space="0" w:color="auto"/>
                <w:right w:val="none" w:sz="0" w:space="0" w:color="auto"/>
              </w:divBdr>
              <w:divsChild>
                <w:div w:id="1020668597">
                  <w:marLeft w:val="0"/>
                  <w:marRight w:val="0"/>
                  <w:marTop w:val="0"/>
                  <w:marBottom w:val="0"/>
                  <w:divBdr>
                    <w:top w:val="none" w:sz="0" w:space="0" w:color="auto"/>
                    <w:left w:val="none" w:sz="0" w:space="0" w:color="auto"/>
                    <w:bottom w:val="none" w:sz="0" w:space="0" w:color="auto"/>
                    <w:right w:val="none" w:sz="0" w:space="0" w:color="auto"/>
                  </w:divBdr>
                  <w:divsChild>
                    <w:div w:id="724765008">
                      <w:marLeft w:val="0"/>
                      <w:marRight w:val="0"/>
                      <w:marTop w:val="0"/>
                      <w:marBottom w:val="0"/>
                      <w:divBdr>
                        <w:top w:val="none" w:sz="0" w:space="0" w:color="auto"/>
                        <w:left w:val="none" w:sz="0" w:space="0" w:color="auto"/>
                        <w:bottom w:val="none" w:sz="0" w:space="0" w:color="auto"/>
                        <w:right w:val="none" w:sz="0" w:space="0" w:color="auto"/>
                      </w:divBdr>
                    </w:div>
                  </w:divsChild>
                </w:div>
                <w:div w:id="1587156739">
                  <w:marLeft w:val="0"/>
                  <w:marRight w:val="0"/>
                  <w:marTop w:val="0"/>
                  <w:marBottom w:val="0"/>
                  <w:divBdr>
                    <w:top w:val="none" w:sz="0" w:space="0" w:color="auto"/>
                    <w:left w:val="none" w:sz="0" w:space="0" w:color="auto"/>
                    <w:bottom w:val="none" w:sz="0" w:space="0" w:color="auto"/>
                    <w:right w:val="none" w:sz="0" w:space="0" w:color="auto"/>
                  </w:divBdr>
                  <w:divsChild>
                    <w:div w:id="943535440">
                      <w:marLeft w:val="0"/>
                      <w:marRight w:val="0"/>
                      <w:marTop w:val="0"/>
                      <w:marBottom w:val="0"/>
                      <w:divBdr>
                        <w:top w:val="none" w:sz="0" w:space="0" w:color="auto"/>
                        <w:left w:val="none" w:sz="0" w:space="0" w:color="auto"/>
                        <w:bottom w:val="none" w:sz="0" w:space="0" w:color="auto"/>
                        <w:right w:val="none" w:sz="0" w:space="0" w:color="auto"/>
                      </w:divBdr>
                    </w:div>
                  </w:divsChild>
                </w:div>
                <w:div w:id="1913537975">
                  <w:marLeft w:val="0"/>
                  <w:marRight w:val="0"/>
                  <w:marTop w:val="0"/>
                  <w:marBottom w:val="0"/>
                  <w:divBdr>
                    <w:top w:val="none" w:sz="0" w:space="0" w:color="auto"/>
                    <w:left w:val="none" w:sz="0" w:space="0" w:color="auto"/>
                    <w:bottom w:val="none" w:sz="0" w:space="0" w:color="auto"/>
                    <w:right w:val="none" w:sz="0" w:space="0" w:color="auto"/>
                  </w:divBdr>
                  <w:divsChild>
                    <w:div w:id="15189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7162">
      <w:bodyDiv w:val="1"/>
      <w:marLeft w:val="0"/>
      <w:marRight w:val="0"/>
      <w:marTop w:val="0"/>
      <w:marBottom w:val="0"/>
      <w:divBdr>
        <w:top w:val="none" w:sz="0" w:space="0" w:color="auto"/>
        <w:left w:val="none" w:sz="0" w:space="0" w:color="auto"/>
        <w:bottom w:val="none" w:sz="0" w:space="0" w:color="auto"/>
        <w:right w:val="none" w:sz="0" w:space="0" w:color="auto"/>
      </w:divBdr>
      <w:divsChild>
        <w:div w:id="1336416501">
          <w:marLeft w:val="0"/>
          <w:marRight w:val="0"/>
          <w:marTop w:val="0"/>
          <w:marBottom w:val="0"/>
          <w:divBdr>
            <w:top w:val="none" w:sz="0" w:space="0" w:color="auto"/>
            <w:left w:val="none" w:sz="0" w:space="0" w:color="auto"/>
            <w:bottom w:val="none" w:sz="0" w:space="0" w:color="auto"/>
            <w:right w:val="none" w:sz="0" w:space="0" w:color="auto"/>
          </w:divBdr>
          <w:divsChild>
            <w:div w:id="1589346292">
              <w:marLeft w:val="0"/>
              <w:marRight w:val="0"/>
              <w:marTop w:val="0"/>
              <w:marBottom w:val="0"/>
              <w:divBdr>
                <w:top w:val="none" w:sz="0" w:space="0" w:color="auto"/>
                <w:left w:val="none" w:sz="0" w:space="0" w:color="auto"/>
                <w:bottom w:val="none" w:sz="0" w:space="0" w:color="auto"/>
                <w:right w:val="none" w:sz="0" w:space="0" w:color="auto"/>
              </w:divBdr>
              <w:divsChild>
                <w:div w:id="1757170382">
                  <w:marLeft w:val="0"/>
                  <w:marRight w:val="0"/>
                  <w:marTop w:val="0"/>
                  <w:marBottom w:val="0"/>
                  <w:divBdr>
                    <w:top w:val="none" w:sz="0" w:space="0" w:color="auto"/>
                    <w:left w:val="none" w:sz="0" w:space="0" w:color="auto"/>
                    <w:bottom w:val="none" w:sz="0" w:space="0" w:color="auto"/>
                    <w:right w:val="none" w:sz="0" w:space="0" w:color="auto"/>
                  </w:divBdr>
                  <w:divsChild>
                    <w:div w:id="2074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2323">
      <w:bodyDiv w:val="1"/>
      <w:marLeft w:val="0"/>
      <w:marRight w:val="0"/>
      <w:marTop w:val="0"/>
      <w:marBottom w:val="0"/>
      <w:divBdr>
        <w:top w:val="none" w:sz="0" w:space="0" w:color="auto"/>
        <w:left w:val="none" w:sz="0" w:space="0" w:color="auto"/>
        <w:bottom w:val="none" w:sz="0" w:space="0" w:color="auto"/>
        <w:right w:val="none" w:sz="0" w:space="0" w:color="auto"/>
      </w:divBdr>
      <w:divsChild>
        <w:div w:id="24529934">
          <w:marLeft w:val="274"/>
          <w:marRight w:val="0"/>
          <w:marTop w:val="60"/>
          <w:marBottom w:val="0"/>
          <w:divBdr>
            <w:top w:val="none" w:sz="0" w:space="0" w:color="auto"/>
            <w:left w:val="none" w:sz="0" w:space="0" w:color="auto"/>
            <w:bottom w:val="none" w:sz="0" w:space="0" w:color="auto"/>
            <w:right w:val="none" w:sz="0" w:space="0" w:color="auto"/>
          </w:divBdr>
        </w:div>
        <w:div w:id="763694872">
          <w:marLeft w:val="130"/>
          <w:marRight w:val="0"/>
          <w:marTop w:val="60"/>
          <w:marBottom w:val="0"/>
          <w:divBdr>
            <w:top w:val="none" w:sz="0" w:space="0" w:color="auto"/>
            <w:left w:val="none" w:sz="0" w:space="0" w:color="auto"/>
            <w:bottom w:val="none" w:sz="0" w:space="0" w:color="auto"/>
            <w:right w:val="none" w:sz="0" w:space="0" w:color="auto"/>
          </w:divBdr>
        </w:div>
        <w:div w:id="1560945370">
          <w:marLeft w:val="130"/>
          <w:marRight w:val="0"/>
          <w:marTop w:val="60"/>
          <w:marBottom w:val="0"/>
          <w:divBdr>
            <w:top w:val="none" w:sz="0" w:space="0" w:color="auto"/>
            <w:left w:val="none" w:sz="0" w:space="0" w:color="auto"/>
            <w:bottom w:val="none" w:sz="0" w:space="0" w:color="auto"/>
            <w:right w:val="none" w:sz="0" w:space="0" w:color="auto"/>
          </w:divBdr>
        </w:div>
        <w:div w:id="1584797470">
          <w:marLeft w:val="274"/>
          <w:marRight w:val="0"/>
          <w:marTop w:val="60"/>
          <w:marBottom w:val="0"/>
          <w:divBdr>
            <w:top w:val="none" w:sz="0" w:space="0" w:color="auto"/>
            <w:left w:val="none" w:sz="0" w:space="0" w:color="auto"/>
            <w:bottom w:val="none" w:sz="0" w:space="0" w:color="auto"/>
            <w:right w:val="none" w:sz="0" w:space="0" w:color="auto"/>
          </w:divBdr>
        </w:div>
        <w:div w:id="1968242944">
          <w:marLeft w:val="130"/>
          <w:marRight w:val="0"/>
          <w:marTop w:val="60"/>
          <w:marBottom w:val="0"/>
          <w:divBdr>
            <w:top w:val="none" w:sz="0" w:space="0" w:color="auto"/>
            <w:left w:val="none" w:sz="0" w:space="0" w:color="auto"/>
            <w:bottom w:val="none" w:sz="0" w:space="0" w:color="auto"/>
            <w:right w:val="none" w:sz="0" w:space="0" w:color="auto"/>
          </w:divBdr>
        </w:div>
      </w:divsChild>
    </w:div>
    <w:div w:id="1886134730">
      <w:bodyDiv w:val="1"/>
      <w:marLeft w:val="0"/>
      <w:marRight w:val="0"/>
      <w:marTop w:val="0"/>
      <w:marBottom w:val="0"/>
      <w:divBdr>
        <w:top w:val="none" w:sz="0" w:space="0" w:color="auto"/>
        <w:left w:val="none" w:sz="0" w:space="0" w:color="auto"/>
        <w:bottom w:val="none" w:sz="0" w:space="0" w:color="auto"/>
        <w:right w:val="none" w:sz="0" w:space="0" w:color="auto"/>
      </w:divBdr>
      <w:divsChild>
        <w:div w:id="37751214">
          <w:marLeft w:val="0"/>
          <w:marRight w:val="0"/>
          <w:marTop w:val="0"/>
          <w:marBottom w:val="0"/>
          <w:divBdr>
            <w:top w:val="none" w:sz="0" w:space="0" w:color="auto"/>
            <w:left w:val="none" w:sz="0" w:space="0" w:color="auto"/>
            <w:bottom w:val="none" w:sz="0" w:space="0" w:color="auto"/>
            <w:right w:val="none" w:sz="0" w:space="0" w:color="auto"/>
          </w:divBdr>
          <w:divsChild>
            <w:div w:id="637103428">
              <w:marLeft w:val="0"/>
              <w:marRight w:val="0"/>
              <w:marTop w:val="0"/>
              <w:marBottom w:val="0"/>
              <w:divBdr>
                <w:top w:val="none" w:sz="0" w:space="0" w:color="auto"/>
                <w:left w:val="none" w:sz="0" w:space="0" w:color="auto"/>
                <w:bottom w:val="none" w:sz="0" w:space="0" w:color="auto"/>
                <w:right w:val="none" w:sz="0" w:space="0" w:color="auto"/>
              </w:divBdr>
              <w:divsChild>
                <w:div w:id="650793594">
                  <w:marLeft w:val="0"/>
                  <w:marRight w:val="0"/>
                  <w:marTop w:val="0"/>
                  <w:marBottom w:val="0"/>
                  <w:divBdr>
                    <w:top w:val="none" w:sz="0" w:space="0" w:color="auto"/>
                    <w:left w:val="none" w:sz="0" w:space="0" w:color="auto"/>
                    <w:bottom w:val="none" w:sz="0" w:space="0" w:color="auto"/>
                    <w:right w:val="none" w:sz="0" w:space="0" w:color="auto"/>
                  </w:divBdr>
                  <w:divsChild>
                    <w:div w:id="7804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32117">
      <w:bodyDiv w:val="1"/>
      <w:marLeft w:val="0"/>
      <w:marRight w:val="0"/>
      <w:marTop w:val="0"/>
      <w:marBottom w:val="0"/>
      <w:divBdr>
        <w:top w:val="none" w:sz="0" w:space="0" w:color="auto"/>
        <w:left w:val="none" w:sz="0" w:space="0" w:color="auto"/>
        <w:bottom w:val="none" w:sz="0" w:space="0" w:color="auto"/>
        <w:right w:val="none" w:sz="0" w:space="0" w:color="auto"/>
      </w:divBdr>
      <w:divsChild>
        <w:div w:id="754279037">
          <w:marLeft w:val="0"/>
          <w:marRight w:val="0"/>
          <w:marTop w:val="0"/>
          <w:marBottom w:val="0"/>
          <w:divBdr>
            <w:top w:val="none" w:sz="0" w:space="0" w:color="auto"/>
            <w:left w:val="none" w:sz="0" w:space="0" w:color="auto"/>
            <w:bottom w:val="none" w:sz="0" w:space="0" w:color="auto"/>
            <w:right w:val="none" w:sz="0" w:space="0" w:color="auto"/>
          </w:divBdr>
          <w:divsChild>
            <w:div w:id="608899648">
              <w:marLeft w:val="0"/>
              <w:marRight w:val="0"/>
              <w:marTop w:val="0"/>
              <w:marBottom w:val="0"/>
              <w:divBdr>
                <w:top w:val="none" w:sz="0" w:space="0" w:color="auto"/>
                <w:left w:val="none" w:sz="0" w:space="0" w:color="auto"/>
                <w:bottom w:val="none" w:sz="0" w:space="0" w:color="auto"/>
                <w:right w:val="none" w:sz="0" w:space="0" w:color="auto"/>
              </w:divBdr>
              <w:divsChild>
                <w:div w:id="12388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3323">
      <w:bodyDiv w:val="1"/>
      <w:marLeft w:val="0"/>
      <w:marRight w:val="0"/>
      <w:marTop w:val="0"/>
      <w:marBottom w:val="0"/>
      <w:divBdr>
        <w:top w:val="none" w:sz="0" w:space="0" w:color="auto"/>
        <w:left w:val="none" w:sz="0" w:space="0" w:color="auto"/>
        <w:bottom w:val="none" w:sz="0" w:space="0" w:color="auto"/>
        <w:right w:val="none" w:sz="0" w:space="0" w:color="auto"/>
      </w:divBdr>
    </w:div>
    <w:div w:id="1952545786">
      <w:bodyDiv w:val="1"/>
      <w:marLeft w:val="0"/>
      <w:marRight w:val="0"/>
      <w:marTop w:val="0"/>
      <w:marBottom w:val="0"/>
      <w:divBdr>
        <w:top w:val="none" w:sz="0" w:space="0" w:color="auto"/>
        <w:left w:val="none" w:sz="0" w:space="0" w:color="auto"/>
        <w:bottom w:val="none" w:sz="0" w:space="0" w:color="auto"/>
        <w:right w:val="none" w:sz="0" w:space="0" w:color="auto"/>
      </w:divBdr>
      <w:divsChild>
        <w:div w:id="254676480">
          <w:marLeft w:val="0"/>
          <w:marRight w:val="0"/>
          <w:marTop w:val="0"/>
          <w:marBottom w:val="0"/>
          <w:divBdr>
            <w:top w:val="none" w:sz="0" w:space="0" w:color="auto"/>
            <w:left w:val="none" w:sz="0" w:space="0" w:color="auto"/>
            <w:bottom w:val="none" w:sz="0" w:space="0" w:color="auto"/>
            <w:right w:val="none" w:sz="0" w:space="0" w:color="auto"/>
          </w:divBdr>
          <w:divsChild>
            <w:div w:id="737704325">
              <w:marLeft w:val="0"/>
              <w:marRight w:val="0"/>
              <w:marTop w:val="0"/>
              <w:marBottom w:val="0"/>
              <w:divBdr>
                <w:top w:val="none" w:sz="0" w:space="0" w:color="auto"/>
                <w:left w:val="none" w:sz="0" w:space="0" w:color="auto"/>
                <w:bottom w:val="none" w:sz="0" w:space="0" w:color="auto"/>
                <w:right w:val="none" w:sz="0" w:space="0" w:color="auto"/>
              </w:divBdr>
              <w:divsChild>
                <w:div w:id="192575124">
                  <w:marLeft w:val="0"/>
                  <w:marRight w:val="0"/>
                  <w:marTop w:val="0"/>
                  <w:marBottom w:val="0"/>
                  <w:divBdr>
                    <w:top w:val="none" w:sz="0" w:space="0" w:color="auto"/>
                    <w:left w:val="none" w:sz="0" w:space="0" w:color="auto"/>
                    <w:bottom w:val="none" w:sz="0" w:space="0" w:color="auto"/>
                    <w:right w:val="none" w:sz="0" w:space="0" w:color="auto"/>
                  </w:divBdr>
                  <w:divsChild>
                    <w:div w:id="8930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8663">
              <w:marLeft w:val="0"/>
              <w:marRight w:val="0"/>
              <w:marTop w:val="0"/>
              <w:marBottom w:val="0"/>
              <w:divBdr>
                <w:top w:val="none" w:sz="0" w:space="0" w:color="auto"/>
                <w:left w:val="none" w:sz="0" w:space="0" w:color="auto"/>
                <w:bottom w:val="none" w:sz="0" w:space="0" w:color="auto"/>
                <w:right w:val="none" w:sz="0" w:space="0" w:color="auto"/>
              </w:divBdr>
              <w:divsChild>
                <w:div w:id="2054574138">
                  <w:marLeft w:val="0"/>
                  <w:marRight w:val="0"/>
                  <w:marTop w:val="0"/>
                  <w:marBottom w:val="0"/>
                  <w:divBdr>
                    <w:top w:val="none" w:sz="0" w:space="0" w:color="auto"/>
                    <w:left w:val="none" w:sz="0" w:space="0" w:color="auto"/>
                    <w:bottom w:val="none" w:sz="0" w:space="0" w:color="auto"/>
                    <w:right w:val="none" w:sz="0" w:space="0" w:color="auto"/>
                  </w:divBdr>
                </w:div>
              </w:divsChild>
            </w:div>
            <w:div w:id="1629776873">
              <w:marLeft w:val="0"/>
              <w:marRight w:val="0"/>
              <w:marTop w:val="0"/>
              <w:marBottom w:val="0"/>
              <w:divBdr>
                <w:top w:val="none" w:sz="0" w:space="0" w:color="auto"/>
                <w:left w:val="none" w:sz="0" w:space="0" w:color="auto"/>
                <w:bottom w:val="none" w:sz="0" w:space="0" w:color="auto"/>
                <w:right w:val="none" w:sz="0" w:space="0" w:color="auto"/>
              </w:divBdr>
              <w:divsChild>
                <w:div w:id="2722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871">
          <w:marLeft w:val="0"/>
          <w:marRight w:val="0"/>
          <w:marTop w:val="0"/>
          <w:marBottom w:val="0"/>
          <w:divBdr>
            <w:top w:val="none" w:sz="0" w:space="0" w:color="auto"/>
            <w:left w:val="none" w:sz="0" w:space="0" w:color="auto"/>
            <w:bottom w:val="none" w:sz="0" w:space="0" w:color="auto"/>
            <w:right w:val="none" w:sz="0" w:space="0" w:color="auto"/>
          </w:divBdr>
          <w:divsChild>
            <w:div w:id="818228179">
              <w:marLeft w:val="0"/>
              <w:marRight w:val="0"/>
              <w:marTop w:val="0"/>
              <w:marBottom w:val="0"/>
              <w:divBdr>
                <w:top w:val="none" w:sz="0" w:space="0" w:color="auto"/>
                <w:left w:val="none" w:sz="0" w:space="0" w:color="auto"/>
                <w:bottom w:val="none" w:sz="0" w:space="0" w:color="auto"/>
                <w:right w:val="none" w:sz="0" w:space="0" w:color="auto"/>
              </w:divBdr>
              <w:divsChild>
                <w:div w:id="730883133">
                  <w:marLeft w:val="0"/>
                  <w:marRight w:val="0"/>
                  <w:marTop w:val="0"/>
                  <w:marBottom w:val="0"/>
                  <w:divBdr>
                    <w:top w:val="none" w:sz="0" w:space="0" w:color="auto"/>
                    <w:left w:val="none" w:sz="0" w:space="0" w:color="auto"/>
                    <w:bottom w:val="none" w:sz="0" w:space="0" w:color="auto"/>
                    <w:right w:val="none" w:sz="0" w:space="0" w:color="auto"/>
                  </w:divBdr>
                  <w:divsChild>
                    <w:div w:id="219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5426">
              <w:marLeft w:val="0"/>
              <w:marRight w:val="0"/>
              <w:marTop w:val="0"/>
              <w:marBottom w:val="0"/>
              <w:divBdr>
                <w:top w:val="none" w:sz="0" w:space="0" w:color="auto"/>
                <w:left w:val="none" w:sz="0" w:space="0" w:color="auto"/>
                <w:bottom w:val="none" w:sz="0" w:space="0" w:color="auto"/>
                <w:right w:val="none" w:sz="0" w:space="0" w:color="auto"/>
              </w:divBdr>
              <w:divsChild>
                <w:div w:id="1218856977">
                  <w:marLeft w:val="0"/>
                  <w:marRight w:val="0"/>
                  <w:marTop w:val="0"/>
                  <w:marBottom w:val="0"/>
                  <w:divBdr>
                    <w:top w:val="none" w:sz="0" w:space="0" w:color="auto"/>
                    <w:left w:val="none" w:sz="0" w:space="0" w:color="auto"/>
                    <w:bottom w:val="none" w:sz="0" w:space="0" w:color="auto"/>
                    <w:right w:val="none" w:sz="0" w:space="0" w:color="auto"/>
                  </w:divBdr>
                </w:div>
              </w:divsChild>
            </w:div>
            <w:div w:id="1562211909">
              <w:marLeft w:val="0"/>
              <w:marRight w:val="0"/>
              <w:marTop w:val="0"/>
              <w:marBottom w:val="0"/>
              <w:divBdr>
                <w:top w:val="none" w:sz="0" w:space="0" w:color="auto"/>
                <w:left w:val="none" w:sz="0" w:space="0" w:color="auto"/>
                <w:bottom w:val="none" w:sz="0" w:space="0" w:color="auto"/>
                <w:right w:val="none" w:sz="0" w:space="0" w:color="auto"/>
              </w:divBdr>
              <w:divsChild>
                <w:div w:id="563100525">
                  <w:marLeft w:val="0"/>
                  <w:marRight w:val="0"/>
                  <w:marTop w:val="0"/>
                  <w:marBottom w:val="0"/>
                  <w:divBdr>
                    <w:top w:val="none" w:sz="0" w:space="0" w:color="auto"/>
                    <w:left w:val="none" w:sz="0" w:space="0" w:color="auto"/>
                    <w:bottom w:val="none" w:sz="0" w:space="0" w:color="auto"/>
                    <w:right w:val="none" w:sz="0" w:space="0" w:color="auto"/>
                  </w:divBdr>
                </w:div>
              </w:divsChild>
            </w:div>
            <w:div w:id="2142962415">
              <w:marLeft w:val="0"/>
              <w:marRight w:val="0"/>
              <w:marTop w:val="0"/>
              <w:marBottom w:val="0"/>
              <w:divBdr>
                <w:top w:val="none" w:sz="0" w:space="0" w:color="auto"/>
                <w:left w:val="none" w:sz="0" w:space="0" w:color="auto"/>
                <w:bottom w:val="none" w:sz="0" w:space="0" w:color="auto"/>
                <w:right w:val="none" w:sz="0" w:space="0" w:color="auto"/>
              </w:divBdr>
              <w:divsChild>
                <w:div w:id="68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8530">
          <w:marLeft w:val="0"/>
          <w:marRight w:val="0"/>
          <w:marTop w:val="0"/>
          <w:marBottom w:val="0"/>
          <w:divBdr>
            <w:top w:val="none" w:sz="0" w:space="0" w:color="auto"/>
            <w:left w:val="none" w:sz="0" w:space="0" w:color="auto"/>
            <w:bottom w:val="none" w:sz="0" w:space="0" w:color="auto"/>
            <w:right w:val="none" w:sz="0" w:space="0" w:color="auto"/>
          </w:divBdr>
          <w:divsChild>
            <w:div w:id="1249265111">
              <w:marLeft w:val="0"/>
              <w:marRight w:val="0"/>
              <w:marTop w:val="0"/>
              <w:marBottom w:val="0"/>
              <w:divBdr>
                <w:top w:val="none" w:sz="0" w:space="0" w:color="auto"/>
                <w:left w:val="none" w:sz="0" w:space="0" w:color="auto"/>
                <w:bottom w:val="none" w:sz="0" w:space="0" w:color="auto"/>
                <w:right w:val="none" w:sz="0" w:space="0" w:color="auto"/>
              </w:divBdr>
              <w:divsChild>
                <w:div w:id="1137457181">
                  <w:marLeft w:val="0"/>
                  <w:marRight w:val="0"/>
                  <w:marTop w:val="0"/>
                  <w:marBottom w:val="0"/>
                  <w:divBdr>
                    <w:top w:val="none" w:sz="0" w:space="0" w:color="auto"/>
                    <w:left w:val="none" w:sz="0" w:space="0" w:color="auto"/>
                    <w:bottom w:val="none" w:sz="0" w:space="0" w:color="auto"/>
                    <w:right w:val="none" w:sz="0" w:space="0" w:color="auto"/>
                  </w:divBdr>
                </w:div>
              </w:divsChild>
            </w:div>
            <w:div w:id="1708530662">
              <w:marLeft w:val="0"/>
              <w:marRight w:val="0"/>
              <w:marTop w:val="0"/>
              <w:marBottom w:val="0"/>
              <w:divBdr>
                <w:top w:val="none" w:sz="0" w:space="0" w:color="auto"/>
                <w:left w:val="none" w:sz="0" w:space="0" w:color="auto"/>
                <w:bottom w:val="none" w:sz="0" w:space="0" w:color="auto"/>
                <w:right w:val="none" w:sz="0" w:space="0" w:color="auto"/>
              </w:divBdr>
              <w:divsChild>
                <w:div w:id="7738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63281">
      <w:bodyDiv w:val="1"/>
      <w:marLeft w:val="0"/>
      <w:marRight w:val="0"/>
      <w:marTop w:val="0"/>
      <w:marBottom w:val="0"/>
      <w:divBdr>
        <w:top w:val="none" w:sz="0" w:space="0" w:color="auto"/>
        <w:left w:val="none" w:sz="0" w:space="0" w:color="auto"/>
        <w:bottom w:val="none" w:sz="0" w:space="0" w:color="auto"/>
        <w:right w:val="none" w:sz="0" w:space="0" w:color="auto"/>
      </w:divBdr>
      <w:divsChild>
        <w:div w:id="1553888704">
          <w:marLeft w:val="0"/>
          <w:marRight w:val="0"/>
          <w:marTop w:val="0"/>
          <w:marBottom w:val="0"/>
          <w:divBdr>
            <w:top w:val="none" w:sz="0" w:space="0" w:color="auto"/>
            <w:left w:val="none" w:sz="0" w:space="0" w:color="auto"/>
            <w:bottom w:val="none" w:sz="0" w:space="0" w:color="auto"/>
            <w:right w:val="none" w:sz="0" w:space="0" w:color="auto"/>
          </w:divBdr>
          <w:divsChild>
            <w:div w:id="908999850">
              <w:marLeft w:val="0"/>
              <w:marRight w:val="0"/>
              <w:marTop w:val="0"/>
              <w:marBottom w:val="0"/>
              <w:divBdr>
                <w:top w:val="none" w:sz="0" w:space="0" w:color="auto"/>
                <w:left w:val="none" w:sz="0" w:space="0" w:color="auto"/>
                <w:bottom w:val="none" w:sz="0" w:space="0" w:color="auto"/>
                <w:right w:val="none" w:sz="0" w:space="0" w:color="auto"/>
              </w:divBdr>
              <w:divsChild>
                <w:div w:id="16852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478">
      <w:bodyDiv w:val="1"/>
      <w:marLeft w:val="0"/>
      <w:marRight w:val="0"/>
      <w:marTop w:val="0"/>
      <w:marBottom w:val="0"/>
      <w:divBdr>
        <w:top w:val="none" w:sz="0" w:space="0" w:color="auto"/>
        <w:left w:val="none" w:sz="0" w:space="0" w:color="auto"/>
        <w:bottom w:val="none" w:sz="0" w:space="0" w:color="auto"/>
        <w:right w:val="none" w:sz="0" w:space="0" w:color="auto"/>
      </w:divBdr>
      <w:divsChild>
        <w:div w:id="423500508">
          <w:marLeft w:val="0"/>
          <w:marRight w:val="0"/>
          <w:marTop w:val="0"/>
          <w:marBottom w:val="0"/>
          <w:divBdr>
            <w:top w:val="none" w:sz="0" w:space="0" w:color="auto"/>
            <w:left w:val="none" w:sz="0" w:space="0" w:color="auto"/>
            <w:bottom w:val="none" w:sz="0" w:space="0" w:color="auto"/>
            <w:right w:val="none" w:sz="0" w:space="0" w:color="auto"/>
          </w:divBdr>
          <w:divsChild>
            <w:div w:id="103309252">
              <w:marLeft w:val="0"/>
              <w:marRight w:val="0"/>
              <w:marTop w:val="0"/>
              <w:marBottom w:val="0"/>
              <w:divBdr>
                <w:top w:val="none" w:sz="0" w:space="0" w:color="auto"/>
                <w:left w:val="none" w:sz="0" w:space="0" w:color="auto"/>
                <w:bottom w:val="none" w:sz="0" w:space="0" w:color="auto"/>
                <w:right w:val="none" w:sz="0" w:space="0" w:color="auto"/>
              </w:divBdr>
              <w:divsChild>
                <w:div w:id="304547640">
                  <w:marLeft w:val="0"/>
                  <w:marRight w:val="0"/>
                  <w:marTop w:val="0"/>
                  <w:marBottom w:val="0"/>
                  <w:divBdr>
                    <w:top w:val="none" w:sz="0" w:space="0" w:color="auto"/>
                    <w:left w:val="none" w:sz="0" w:space="0" w:color="auto"/>
                    <w:bottom w:val="none" w:sz="0" w:space="0" w:color="auto"/>
                    <w:right w:val="none" w:sz="0" w:space="0" w:color="auto"/>
                  </w:divBdr>
                  <w:divsChild>
                    <w:div w:id="1744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10302">
      <w:bodyDiv w:val="1"/>
      <w:marLeft w:val="0"/>
      <w:marRight w:val="0"/>
      <w:marTop w:val="0"/>
      <w:marBottom w:val="0"/>
      <w:divBdr>
        <w:top w:val="none" w:sz="0" w:space="0" w:color="auto"/>
        <w:left w:val="none" w:sz="0" w:space="0" w:color="auto"/>
        <w:bottom w:val="none" w:sz="0" w:space="0" w:color="auto"/>
        <w:right w:val="none" w:sz="0" w:space="0" w:color="auto"/>
      </w:divBdr>
      <w:divsChild>
        <w:div w:id="1741251958">
          <w:marLeft w:val="0"/>
          <w:marRight w:val="0"/>
          <w:marTop w:val="0"/>
          <w:marBottom w:val="0"/>
          <w:divBdr>
            <w:top w:val="none" w:sz="0" w:space="0" w:color="auto"/>
            <w:left w:val="none" w:sz="0" w:space="0" w:color="auto"/>
            <w:bottom w:val="none" w:sz="0" w:space="0" w:color="auto"/>
            <w:right w:val="none" w:sz="0" w:space="0" w:color="auto"/>
          </w:divBdr>
          <w:divsChild>
            <w:div w:id="687676561">
              <w:marLeft w:val="0"/>
              <w:marRight w:val="0"/>
              <w:marTop w:val="0"/>
              <w:marBottom w:val="0"/>
              <w:divBdr>
                <w:top w:val="none" w:sz="0" w:space="0" w:color="auto"/>
                <w:left w:val="none" w:sz="0" w:space="0" w:color="auto"/>
                <w:bottom w:val="none" w:sz="0" w:space="0" w:color="auto"/>
                <w:right w:val="none" w:sz="0" w:space="0" w:color="auto"/>
              </w:divBdr>
              <w:divsChild>
                <w:div w:id="126555155">
                  <w:marLeft w:val="0"/>
                  <w:marRight w:val="0"/>
                  <w:marTop w:val="0"/>
                  <w:marBottom w:val="0"/>
                  <w:divBdr>
                    <w:top w:val="none" w:sz="0" w:space="0" w:color="auto"/>
                    <w:left w:val="none" w:sz="0" w:space="0" w:color="auto"/>
                    <w:bottom w:val="none" w:sz="0" w:space="0" w:color="auto"/>
                    <w:right w:val="none" w:sz="0" w:space="0" w:color="auto"/>
                  </w:divBdr>
                  <w:divsChild>
                    <w:div w:id="414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2797">
      <w:bodyDiv w:val="1"/>
      <w:marLeft w:val="0"/>
      <w:marRight w:val="0"/>
      <w:marTop w:val="0"/>
      <w:marBottom w:val="0"/>
      <w:divBdr>
        <w:top w:val="none" w:sz="0" w:space="0" w:color="auto"/>
        <w:left w:val="none" w:sz="0" w:space="0" w:color="auto"/>
        <w:bottom w:val="none" w:sz="0" w:space="0" w:color="auto"/>
        <w:right w:val="none" w:sz="0" w:space="0" w:color="auto"/>
      </w:divBdr>
    </w:div>
    <w:div w:id="2043826561">
      <w:bodyDiv w:val="1"/>
      <w:marLeft w:val="0"/>
      <w:marRight w:val="0"/>
      <w:marTop w:val="0"/>
      <w:marBottom w:val="0"/>
      <w:divBdr>
        <w:top w:val="none" w:sz="0" w:space="0" w:color="auto"/>
        <w:left w:val="none" w:sz="0" w:space="0" w:color="auto"/>
        <w:bottom w:val="none" w:sz="0" w:space="0" w:color="auto"/>
        <w:right w:val="none" w:sz="0" w:space="0" w:color="auto"/>
      </w:divBdr>
      <w:divsChild>
        <w:div w:id="472210848">
          <w:marLeft w:val="0"/>
          <w:marRight w:val="0"/>
          <w:marTop w:val="0"/>
          <w:marBottom w:val="0"/>
          <w:divBdr>
            <w:top w:val="none" w:sz="0" w:space="0" w:color="auto"/>
            <w:left w:val="none" w:sz="0" w:space="0" w:color="auto"/>
            <w:bottom w:val="none" w:sz="0" w:space="0" w:color="auto"/>
            <w:right w:val="none" w:sz="0" w:space="0" w:color="auto"/>
          </w:divBdr>
          <w:divsChild>
            <w:div w:id="1115751391">
              <w:marLeft w:val="0"/>
              <w:marRight w:val="0"/>
              <w:marTop w:val="0"/>
              <w:marBottom w:val="0"/>
              <w:divBdr>
                <w:top w:val="none" w:sz="0" w:space="0" w:color="auto"/>
                <w:left w:val="none" w:sz="0" w:space="0" w:color="auto"/>
                <w:bottom w:val="none" w:sz="0" w:space="0" w:color="auto"/>
                <w:right w:val="none" w:sz="0" w:space="0" w:color="auto"/>
              </w:divBdr>
              <w:divsChild>
                <w:div w:id="751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7960-AFAD-44AB-ABDB-02EE5C68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3062</Words>
  <Characters>17454</Characters>
  <Application>Microsoft Office Word</Application>
  <DocSecurity>0</DocSecurity>
  <Lines>145</Lines>
  <Paragraphs>40</Paragraphs>
  <ScaleCrop>false</ScaleCrop>
  <Company>SHIRE OF YARRA RANGES</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cp:lastModifiedBy>Bumeke Jayasinghe</cp:lastModifiedBy>
  <cp:revision>93</cp:revision>
  <cp:lastPrinted>2024-03-09T02:25:00Z</cp:lastPrinted>
  <dcterms:created xsi:type="dcterms:W3CDTF">2024-03-04T19:30:00Z</dcterms:created>
  <dcterms:modified xsi:type="dcterms:W3CDTF">2024-09-16T04:42:00Z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